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1205" w14:textId="5E121CC1" w:rsidR="002868DB" w:rsidRPr="001A01BE" w:rsidRDefault="002868DB" w:rsidP="00A50CBD">
      <w:pPr>
        <w:pStyle w:val="Titredocument"/>
        <w:rPr>
          <w:rFonts w:asciiTheme="minorHAnsi" w:hAnsiTheme="minorHAnsi" w:cstheme="minorHAnsi"/>
          <w:color w:val="000000"/>
        </w:rPr>
      </w:pPr>
      <w:r w:rsidRPr="001A01BE">
        <w:rPr>
          <w:rFonts w:asciiTheme="minorHAnsi" w:hAnsiTheme="minorHAnsi" w:cstheme="minorHAnsi"/>
          <w:color w:val="000000"/>
        </w:rPr>
        <w:t xml:space="preserve">PROGRAMME </w:t>
      </w:r>
      <w:r w:rsidR="00A50CBD" w:rsidRPr="001A01BE">
        <w:rPr>
          <w:rFonts w:asciiTheme="minorHAnsi" w:hAnsiTheme="minorHAnsi" w:cstheme="minorHAnsi"/>
          <w:color w:val="000000"/>
        </w:rPr>
        <w:t>CADRE</w:t>
      </w:r>
      <w:r w:rsidR="00A50CBD" w:rsidRPr="001A01BE">
        <w:rPr>
          <w:rFonts w:asciiTheme="minorHAnsi" w:hAnsiTheme="minorHAnsi" w:cstheme="minorHAnsi"/>
          <w:color w:val="000000"/>
        </w:rPr>
        <w:br/>
      </w:r>
      <w:r w:rsidR="001A01BE">
        <w:rPr>
          <w:rFonts w:asciiTheme="minorHAnsi" w:hAnsiTheme="minorHAnsi" w:cstheme="minorHAnsi"/>
          <w:color w:val="000000"/>
        </w:rPr>
        <w:t xml:space="preserve">POUR LES </w:t>
      </w:r>
      <w:r w:rsidRPr="001A01BE">
        <w:rPr>
          <w:rFonts w:asciiTheme="minorHAnsi" w:hAnsiTheme="minorHAnsi" w:cstheme="minorHAnsi"/>
          <w:color w:val="000000"/>
        </w:rPr>
        <w:t>ESPACES CLOS</w:t>
      </w:r>
    </w:p>
    <w:p w14:paraId="038C9162" w14:textId="7DC74955" w:rsidR="00076039" w:rsidRDefault="00076039" w:rsidP="00076039">
      <w:pPr>
        <w:pStyle w:val="Datepagetitre"/>
        <w:tabs>
          <w:tab w:val="center" w:pos="2552"/>
          <w:tab w:val="center" w:pos="7797"/>
        </w:tabs>
        <w:spacing w:before="0"/>
        <w:ind w:left="567"/>
        <w:jc w:val="left"/>
        <w:rPr>
          <w:rFonts w:asciiTheme="minorHAnsi" w:hAnsiTheme="minorHAnsi" w:cstheme="minorHAnsi"/>
          <w:color w:val="000000"/>
          <w:lang w:val="fr-CA"/>
        </w:rPr>
      </w:pPr>
    </w:p>
    <w:p w14:paraId="61553318" w14:textId="1C960B3E" w:rsidR="00CB74D6" w:rsidRDefault="00CB74D6" w:rsidP="00076039">
      <w:pPr>
        <w:pStyle w:val="Datepagetitre"/>
        <w:tabs>
          <w:tab w:val="center" w:pos="2552"/>
          <w:tab w:val="center" w:pos="7797"/>
        </w:tabs>
        <w:spacing w:before="0"/>
        <w:ind w:left="567"/>
        <w:jc w:val="left"/>
        <w:rPr>
          <w:rFonts w:asciiTheme="minorHAnsi" w:hAnsiTheme="minorHAnsi" w:cstheme="minorHAnsi"/>
          <w:color w:val="000000"/>
          <w:lang w:val="fr-CA"/>
        </w:rPr>
      </w:pPr>
    </w:p>
    <w:p w14:paraId="433A161A" w14:textId="266EAF59" w:rsidR="00CB74D6" w:rsidRDefault="00CB74D6" w:rsidP="00076039">
      <w:pPr>
        <w:pStyle w:val="Datepagetitre"/>
        <w:tabs>
          <w:tab w:val="center" w:pos="2552"/>
          <w:tab w:val="center" w:pos="7797"/>
        </w:tabs>
        <w:spacing w:before="0"/>
        <w:ind w:left="567"/>
        <w:jc w:val="left"/>
        <w:rPr>
          <w:rFonts w:asciiTheme="minorHAnsi" w:hAnsiTheme="minorHAnsi" w:cstheme="minorHAnsi"/>
          <w:color w:val="000000"/>
          <w:lang w:val="fr-CA"/>
        </w:rPr>
      </w:pPr>
    </w:p>
    <w:p w14:paraId="7F49C33E" w14:textId="4BD42087" w:rsidR="00CB74D6" w:rsidRDefault="00CB74D6" w:rsidP="00076039">
      <w:pPr>
        <w:pStyle w:val="Datepagetitre"/>
        <w:tabs>
          <w:tab w:val="center" w:pos="2552"/>
          <w:tab w:val="center" w:pos="7797"/>
        </w:tabs>
        <w:spacing w:before="0"/>
        <w:ind w:left="567"/>
        <w:jc w:val="left"/>
        <w:rPr>
          <w:rFonts w:asciiTheme="minorHAnsi" w:hAnsiTheme="minorHAnsi" w:cstheme="minorHAnsi"/>
          <w:color w:val="000000"/>
          <w:lang w:val="fr-CA"/>
        </w:rPr>
      </w:pPr>
    </w:p>
    <w:p w14:paraId="23F0B063" w14:textId="77777777" w:rsidR="00CB74D6" w:rsidRPr="001A01BE" w:rsidRDefault="00CB74D6" w:rsidP="00076039">
      <w:pPr>
        <w:pStyle w:val="Datepagetitre"/>
        <w:tabs>
          <w:tab w:val="center" w:pos="2552"/>
          <w:tab w:val="center" w:pos="7797"/>
        </w:tabs>
        <w:spacing w:before="0"/>
        <w:ind w:left="567"/>
        <w:jc w:val="left"/>
        <w:rPr>
          <w:rFonts w:asciiTheme="minorHAnsi" w:hAnsiTheme="minorHAnsi" w:cstheme="minorHAnsi"/>
          <w:color w:val="000000"/>
          <w:lang w:val="fr-CA"/>
        </w:rPr>
      </w:pPr>
    </w:p>
    <w:p w14:paraId="42B20F2E" w14:textId="7B559E0B" w:rsidR="002868DB" w:rsidRPr="001A01BE" w:rsidRDefault="001773D5">
      <w:pPr>
        <w:pStyle w:val="Sous-titredocument"/>
        <w:spacing w:before="2400"/>
        <w:rPr>
          <w:rFonts w:asciiTheme="minorHAnsi" w:hAnsiTheme="minorHAnsi" w:cstheme="minorHAnsi"/>
          <w:color w:val="000000"/>
        </w:rPr>
      </w:pPr>
      <w:r>
        <w:rPr>
          <w:rFonts w:asciiTheme="minorHAnsi" w:hAnsiTheme="minorHAnsi" w:cstheme="minorHAnsi"/>
          <w:noProof/>
          <w:color w:val="000000"/>
        </w:rPr>
        <w:drawing>
          <wp:inline distT="0" distB="0" distL="0" distR="0" wp14:anchorId="4990FFC6" wp14:editId="332DB3C0">
            <wp:extent cx="2545080" cy="101346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080" cy="1013460"/>
                    </a:xfrm>
                    <a:prstGeom prst="rect">
                      <a:avLst/>
                    </a:prstGeom>
                    <a:noFill/>
                    <a:ln>
                      <a:noFill/>
                    </a:ln>
                  </pic:spPr>
                </pic:pic>
              </a:graphicData>
            </a:graphic>
          </wp:inline>
        </w:drawing>
      </w:r>
    </w:p>
    <w:p w14:paraId="43FD227D" w14:textId="72FDC75F" w:rsidR="002868DB" w:rsidRDefault="002868DB">
      <w:pPr>
        <w:pStyle w:val="Dummy"/>
        <w:rPr>
          <w:rFonts w:asciiTheme="minorHAnsi" w:hAnsiTheme="minorHAnsi" w:cstheme="minorHAnsi"/>
          <w:color w:val="000000"/>
          <w:lang w:val="fr-FR"/>
        </w:rPr>
      </w:pPr>
    </w:p>
    <w:p w14:paraId="0CD68758" w14:textId="1D12E9F4" w:rsidR="00766110" w:rsidRDefault="00766110">
      <w:pPr>
        <w:pStyle w:val="Dummy"/>
        <w:rPr>
          <w:rFonts w:asciiTheme="minorHAnsi" w:hAnsiTheme="minorHAnsi" w:cstheme="minorHAnsi"/>
          <w:color w:val="000000"/>
          <w:lang w:val="fr-FR"/>
        </w:rPr>
      </w:pPr>
    </w:p>
    <w:p w14:paraId="79A5E4D8" w14:textId="6C491CF1" w:rsidR="00766110" w:rsidRDefault="00766110">
      <w:pPr>
        <w:pStyle w:val="Dummy"/>
        <w:rPr>
          <w:rFonts w:asciiTheme="minorHAnsi" w:hAnsiTheme="minorHAnsi" w:cstheme="minorHAnsi"/>
          <w:color w:val="000000"/>
          <w:lang w:val="fr-FR"/>
        </w:rPr>
      </w:pPr>
    </w:p>
    <w:p w14:paraId="4BE827BC" w14:textId="77777777" w:rsidR="00766110" w:rsidRPr="001A01BE" w:rsidRDefault="00766110">
      <w:pPr>
        <w:pStyle w:val="Dummy"/>
        <w:rPr>
          <w:rFonts w:asciiTheme="minorHAnsi" w:hAnsiTheme="minorHAnsi" w:cstheme="minorHAnsi"/>
          <w:color w:val="000000"/>
          <w:lang w:val="fr-FR"/>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42"/>
      </w:tblGrid>
      <w:tr w:rsidR="00766110" w:rsidRPr="00766110" w14:paraId="68830765" w14:textId="77777777" w:rsidTr="00CC19BF">
        <w:trPr>
          <w:jc w:val="center"/>
        </w:trPr>
        <w:tc>
          <w:tcPr>
            <w:tcW w:w="6342" w:type="dxa"/>
            <w:shd w:val="clear" w:color="auto" w:fill="auto"/>
          </w:tcPr>
          <w:p w14:paraId="21DDBF4F" w14:textId="77777777" w:rsidR="00766110" w:rsidRPr="00766110" w:rsidRDefault="00766110" w:rsidP="00CC19BF">
            <w:pPr>
              <w:spacing w:before="120" w:after="120"/>
              <w:jc w:val="center"/>
              <w:rPr>
                <w:rFonts w:ascii="Calibri" w:hAnsi="Calibri" w:cs="Calibri"/>
                <w:b/>
              </w:rPr>
            </w:pPr>
            <w:r w:rsidRPr="00766110">
              <w:rPr>
                <w:rFonts w:ascii="Calibri" w:hAnsi="Calibri" w:cs="Calibri"/>
                <w:b/>
              </w:rPr>
              <w:t>AVERTISSEMENT</w:t>
            </w:r>
          </w:p>
          <w:p w14:paraId="530100A8" w14:textId="77777777" w:rsidR="00766110" w:rsidRPr="00766110" w:rsidRDefault="00766110" w:rsidP="00CC19BF">
            <w:pPr>
              <w:spacing w:before="120" w:after="120"/>
              <w:jc w:val="center"/>
              <w:rPr>
                <w:rFonts w:ascii="Calibri" w:hAnsi="Calibri" w:cs="Calibri"/>
                <w:b/>
              </w:rPr>
            </w:pPr>
            <w:r w:rsidRPr="00766110">
              <w:rPr>
                <w:rFonts w:ascii="Calibri" w:hAnsi="Calibri" w:cs="Calibri"/>
                <w:b/>
              </w:rPr>
              <w:t xml:space="preserve">Pour assurer la conformité de ce programme aux exigences </w:t>
            </w:r>
            <w:r w:rsidRPr="00766110">
              <w:rPr>
                <w:rFonts w:ascii="Calibri" w:hAnsi="Calibri" w:cs="Calibri"/>
                <w:b/>
              </w:rPr>
              <w:br/>
              <w:t xml:space="preserve">de la norme CSA Z1006-16, certaines définitions et phrases </w:t>
            </w:r>
            <w:r w:rsidRPr="00766110">
              <w:rPr>
                <w:rFonts w:ascii="Calibri" w:hAnsi="Calibri" w:cs="Calibri"/>
                <w:b/>
              </w:rPr>
              <w:br/>
              <w:t>ont été utilisées telles qu'elles apparaissent dans la norme.</w:t>
            </w:r>
          </w:p>
        </w:tc>
      </w:tr>
    </w:tbl>
    <w:p w14:paraId="6120F9E3" w14:textId="77777777" w:rsidR="002868DB" w:rsidRPr="00766110" w:rsidRDefault="002868DB">
      <w:pPr>
        <w:rPr>
          <w:rFonts w:asciiTheme="minorHAnsi" w:hAnsiTheme="minorHAnsi" w:cstheme="minorHAnsi"/>
          <w:color w:val="000000"/>
        </w:rPr>
        <w:sectPr w:rsidR="002868DB" w:rsidRPr="00766110">
          <w:headerReference w:type="default" r:id="rId12"/>
          <w:footerReference w:type="default" r:id="rId13"/>
          <w:pgSz w:w="12240" w:h="15840"/>
          <w:pgMar w:top="1134" w:right="1134" w:bottom="1134" w:left="1418" w:header="720" w:footer="720" w:gutter="0"/>
          <w:cols w:space="720"/>
        </w:sectPr>
      </w:pPr>
    </w:p>
    <w:p w14:paraId="491F698F" w14:textId="3658A235" w:rsidR="00766110" w:rsidRPr="008F1D58" w:rsidRDefault="00076039" w:rsidP="00766110">
      <w:pPr>
        <w:tabs>
          <w:tab w:val="left" w:pos="3165"/>
          <w:tab w:val="center" w:pos="4986"/>
        </w:tabs>
        <w:spacing w:before="480" w:after="240"/>
        <w:outlineLvl w:val="0"/>
        <w:rPr>
          <w:rFonts w:asciiTheme="minorHAnsi" w:hAnsiTheme="minorHAnsi" w:cstheme="minorHAnsi"/>
        </w:rPr>
      </w:pPr>
      <w:bookmarkStart w:id="0" w:name="_Toc19412549"/>
      <w:r w:rsidRPr="001A01BE">
        <w:rPr>
          <w:rFonts w:asciiTheme="minorHAnsi" w:hAnsiTheme="minorHAnsi" w:cstheme="minorHAnsi"/>
          <w:b/>
          <w:bCs/>
          <w:caps/>
          <w:sz w:val="32"/>
          <w:szCs w:val="32"/>
        </w:rPr>
        <w:lastRenderedPageBreak/>
        <w:tab/>
      </w:r>
    </w:p>
    <w:p w14:paraId="79D3828E" w14:textId="24493D93" w:rsidR="002868DB" w:rsidRPr="008F1D58" w:rsidRDefault="002868DB">
      <w:pPr>
        <w:pStyle w:val="Titre"/>
        <w:rPr>
          <w:rFonts w:asciiTheme="minorHAnsi" w:hAnsiTheme="minorHAnsi" w:cstheme="minorHAnsi"/>
        </w:rPr>
      </w:pPr>
      <w:r w:rsidRPr="008F1D58">
        <w:rPr>
          <w:rFonts w:asciiTheme="minorHAnsi" w:hAnsiTheme="minorHAnsi" w:cstheme="minorHAnsi"/>
        </w:rPr>
        <w:t>Table des matières</w:t>
      </w:r>
    </w:p>
    <w:p w14:paraId="50C337AB" w14:textId="5D678721" w:rsidR="005D0B7B" w:rsidRPr="005D0B7B" w:rsidRDefault="001113FA">
      <w:pPr>
        <w:pStyle w:val="TM1"/>
        <w:rPr>
          <w:rFonts w:asciiTheme="minorHAnsi" w:eastAsiaTheme="minorEastAsia" w:hAnsiTheme="minorHAnsi" w:cstheme="minorHAnsi"/>
          <w:b w:val="0"/>
          <w:caps w:val="0"/>
          <w:color w:val="auto"/>
          <w:sz w:val="22"/>
          <w:szCs w:val="22"/>
          <w:lang w:eastAsia="fr-CA"/>
        </w:rPr>
      </w:pPr>
      <w:r w:rsidRPr="005D0B7B">
        <w:rPr>
          <w:rFonts w:asciiTheme="minorHAnsi" w:hAnsiTheme="minorHAnsi" w:cstheme="minorHAnsi"/>
        </w:rPr>
        <w:fldChar w:fldCharType="begin"/>
      </w:r>
      <w:r w:rsidR="002868DB" w:rsidRPr="005D0B7B">
        <w:rPr>
          <w:rFonts w:asciiTheme="minorHAnsi" w:hAnsiTheme="minorHAnsi" w:cstheme="minorHAnsi"/>
        </w:rPr>
        <w:instrText xml:space="preserve"> TOC \o "1-3" \h \z </w:instrText>
      </w:r>
      <w:r w:rsidRPr="005D0B7B">
        <w:rPr>
          <w:rFonts w:asciiTheme="minorHAnsi" w:hAnsiTheme="minorHAnsi" w:cstheme="minorHAnsi"/>
        </w:rPr>
        <w:fldChar w:fldCharType="separate"/>
      </w:r>
      <w:hyperlink w:anchor="_Toc80865087" w:history="1">
        <w:r w:rsidR="005D0B7B" w:rsidRPr="005D0B7B">
          <w:rPr>
            <w:rStyle w:val="Lienhypertexte"/>
            <w:rFonts w:asciiTheme="minorHAnsi" w:hAnsiTheme="minorHAnsi" w:cstheme="minorHAnsi"/>
          </w:rPr>
          <w:t>1.</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introduction</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_Toc80865087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4</w:t>
        </w:r>
        <w:r w:rsidR="005D0B7B" w:rsidRPr="005D0B7B">
          <w:rPr>
            <w:rFonts w:asciiTheme="minorHAnsi" w:hAnsiTheme="minorHAnsi" w:cstheme="minorHAnsi"/>
            <w:webHidden/>
          </w:rPr>
          <w:fldChar w:fldCharType="end"/>
        </w:r>
      </w:hyperlink>
    </w:p>
    <w:p w14:paraId="6C3B8691" w14:textId="41481B41" w:rsidR="005D0B7B" w:rsidRPr="005D0B7B" w:rsidRDefault="001773D5">
      <w:pPr>
        <w:pStyle w:val="TM2"/>
        <w:rPr>
          <w:rFonts w:asciiTheme="minorHAnsi" w:eastAsiaTheme="minorEastAsia" w:hAnsiTheme="minorHAnsi" w:cstheme="minorHAnsi"/>
          <w:sz w:val="22"/>
          <w:szCs w:val="22"/>
          <w:lang w:eastAsia="fr-CA"/>
        </w:rPr>
      </w:pPr>
      <w:hyperlink w:anchor="_Toc80865088" w:history="1">
        <w:r w:rsidR="005D0B7B" w:rsidRPr="005D0B7B">
          <w:rPr>
            <w:rStyle w:val="Lienhypertexte"/>
            <w:rFonts w:asciiTheme="minorHAnsi" w:hAnsiTheme="minorHAnsi" w:cstheme="minorHAnsi"/>
          </w:rPr>
          <w:t>1.1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Objectifs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_Toc80865088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4</w:t>
        </w:r>
        <w:r w:rsidR="005D0B7B" w:rsidRPr="005D0B7B">
          <w:rPr>
            <w:rFonts w:asciiTheme="minorHAnsi" w:hAnsiTheme="minorHAnsi" w:cstheme="minorHAnsi"/>
            <w:webHidden/>
          </w:rPr>
          <w:fldChar w:fldCharType="end"/>
        </w:r>
      </w:hyperlink>
    </w:p>
    <w:p w14:paraId="42A654A6" w14:textId="2252CD51" w:rsidR="005D0B7B" w:rsidRPr="005D0B7B" w:rsidRDefault="001773D5">
      <w:pPr>
        <w:pStyle w:val="TM2"/>
        <w:rPr>
          <w:rFonts w:asciiTheme="minorHAnsi" w:eastAsiaTheme="minorEastAsia" w:hAnsiTheme="minorHAnsi" w:cstheme="minorHAnsi"/>
          <w:sz w:val="22"/>
          <w:szCs w:val="22"/>
          <w:lang w:eastAsia="fr-CA"/>
        </w:rPr>
      </w:pPr>
      <w:hyperlink w:anchor="_Toc80865089" w:history="1">
        <w:r w:rsidR="005D0B7B" w:rsidRPr="005D0B7B">
          <w:rPr>
            <w:rStyle w:val="Lienhypertexte"/>
            <w:rFonts w:asciiTheme="minorHAnsi" w:hAnsiTheme="minorHAnsi" w:cstheme="minorHAnsi"/>
          </w:rPr>
          <w:t>1.2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Application</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_Toc80865089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4</w:t>
        </w:r>
        <w:r w:rsidR="005D0B7B" w:rsidRPr="005D0B7B">
          <w:rPr>
            <w:rFonts w:asciiTheme="minorHAnsi" w:hAnsiTheme="minorHAnsi" w:cstheme="minorHAnsi"/>
            <w:webHidden/>
          </w:rPr>
          <w:fldChar w:fldCharType="end"/>
        </w:r>
      </w:hyperlink>
    </w:p>
    <w:p w14:paraId="020A3468" w14:textId="6622DDFC" w:rsidR="005D0B7B" w:rsidRPr="005D0B7B" w:rsidRDefault="001773D5">
      <w:pPr>
        <w:pStyle w:val="TM2"/>
        <w:rPr>
          <w:rFonts w:asciiTheme="minorHAnsi" w:eastAsiaTheme="minorEastAsia" w:hAnsiTheme="minorHAnsi" w:cstheme="minorHAnsi"/>
          <w:sz w:val="22"/>
          <w:szCs w:val="22"/>
          <w:lang w:eastAsia="fr-CA"/>
        </w:rPr>
      </w:pPr>
      <w:hyperlink w:anchor="_Toc80865090" w:history="1">
        <w:r w:rsidR="005D0B7B" w:rsidRPr="005D0B7B">
          <w:rPr>
            <w:rStyle w:val="Lienhypertexte"/>
            <w:rFonts w:asciiTheme="minorHAnsi" w:hAnsiTheme="minorHAnsi" w:cstheme="minorHAnsi"/>
          </w:rPr>
          <w:t>1.3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Réglementation</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_Toc80865090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4</w:t>
        </w:r>
        <w:r w:rsidR="005D0B7B" w:rsidRPr="005D0B7B">
          <w:rPr>
            <w:rFonts w:asciiTheme="minorHAnsi" w:hAnsiTheme="minorHAnsi" w:cstheme="minorHAnsi"/>
            <w:webHidden/>
          </w:rPr>
          <w:fldChar w:fldCharType="end"/>
        </w:r>
      </w:hyperlink>
    </w:p>
    <w:p w14:paraId="5C8933ED" w14:textId="6B261F17" w:rsidR="005D0B7B" w:rsidRPr="005D0B7B" w:rsidRDefault="001773D5">
      <w:pPr>
        <w:pStyle w:val="TM2"/>
        <w:rPr>
          <w:rFonts w:asciiTheme="minorHAnsi" w:eastAsiaTheme="minorEastAsia" w:hAnsiTheme="minorHAnsi" w:cstheme="minorHAnsi"/>
          <w:sz w:val="22"/>
          <w:szCs w:val="22"/>
          <w:lang w:eastAsia="fr-CA"/>
        </w:rPr>
      </w:pPr>
      <w:hyperlink w:anchor="_Toc80865091" w:history="1">
        <w:r w:rsidR="005D0B7B" w:rsidRPr="005D0B7B">
          <w:rPr>
            <w:rStyle w:val="Lienhypertexte"/>
            <w:rFonts w:asciiTheme="minorHAnsi" w:hAnsiTheme="minorHAnsi" w:cstheme="minorHAnsi"/>
          </w:rPr>
          <w:t>1.4</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Signalisation des espaces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_Toc80865091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4</w:t>
        </w:r>
        <w:r w:rsidR="005D0B7B" w:rsidRPr="005D0B7B">
          <w:rPr>
            <w:rFonts w:asciiTheme="minorHAnsi" w:hAnsiTheme="minorHAnsi" w:cstheme="minorHAnsi"/>
            <w:webHidden/>
          </w:rPr>
          <w:fldChar w:fldCharType="end"/>
        </w:r>
      </w:hyperlink>
    </w:p>
    <w:p w14:paraId="1699E325" w14:textId="5A88CA59"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092" w:history="1">
        <w:r w:rsidR="005D0B7B" w:rsidRPr="005D0B7B">
          <w:rPr>
            <w:rStyle w:val="Lienhypertexte"/>
            <w:rFonts w:asciiTheme="minorHAnsi" w:hAnsiTheme="minorHAnsi" w:cstheme="minorHAnsi"/>
          </w:rPr>
          <w:t>2.</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DÉFINITIONS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_Toc80865092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5</w:t>
        </w:r>
        <w:r w:rsidR="005D0B7B" w:rsidRPr="005D0B7B">
          <w:rPr>
            <w:rFonts w:asciiTheme="minorHAnsi" w:hAnsiTheme="minorHAnsi" w:cstheme="minorHAnsi"/>
            <w:webHidden/>
          </w:rPr>
          <w:fldChar w:fldCharType="end"/>
        </w:r>
      </w:hyperlink>
    </w:p>
    <w:p w14:paraId="28ABB6F8" w14:textId="14357E40" w:rsidR="005D0B7B" w:rsidRPr="005D0B7B" w:rsidRDefault="001773D5">
      <w:pPr>
        <w:pStyle w:val="TM2"/>
        <w:rPr>
          <w:rFonts w:asciiTheme="minorHAnsi" w:eastAsiaTheme="minorEastAsia" w:hAnsiTheme="minorHAnsi" w:cstheme="minorHAnsi"/>
          <w:sz w:val="22"/>
          <w:szCs w:val="22"/>
          <w:lang w:eastAsia="fr-CA"/>
        </w:rPr>
      </w:pPr>
      <w:hyperlink w:anchor="_Toc80865093" w:history="1">
        <w:r w:rsidR="005D0B7B" w:rsidRPr="005D0B7B">
          <w:rPr>
            <w:rStyle w:val="Lienhypertexte"/>
            <w:rFonts w:asciiTheme="minorHAnsi" w:hAnsiTheme="minorHAnsi" w:cstheme="minorHAnsi"/>
          </w:rPr>
          <w:t>2.1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Espace clos (selon RSST art. 1)</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_Toc80865093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5</w:t>
        </w:r>
        <w:r w:rsidR="005D0B7B" w:rsidRPr="005D0B7B">
          <w:rPr>
            <w:rFonts w:asciiTheme="minorHAnsi" w:hAnsiTheme="minorHAnsi" w:cstheme="minorHAnsi"/>
            <w:webHidden/>
          </w:rPr>
          <w:fldChar w:fldCharType="end"/>
        </w:r>
      </w:hyperlink>
    </w:p>
    <w:p w14:paraId="5E97083B" w14:textId="31107C86" w:rsidR="005D0B7B" w:rsidRPr="005D0B7B" w:rsidRDefault="001773D5">
      <w:pPr>
        <w:pStyle w:val="TM2"/>
        <w:rPr>
          <w:rFonts w:asciiTheme="minorHAnsi" w:eastAsiaTheme="minorEastAsia" w:hAnsiTheme="minorHAnsi" w:cstheme="minorHAnsi"/>
          <w:sz w:val="22"/>
          <w:szCs w:val="22"/>
          <w:lang w:eastAsia="fr-CA"/>
        </w:rPr>
      </w:pPr>
      <w:hyperlink w:anchor="_Toc80865094" w:history="1">
        <w:r w:rsidR="005D0B7B" w:rsidRPr="005D0B7B">
          <w:rPr>
            <w:rStyle w:val="Lienhypertexte"/>
            <w:rFonts w:asciiTheme="minorHAnsi" w:hAnsiTheme="minorHAnsi" w:cstheme="minorHAnsi"/>
          </w:rPr>
          <w:t>2.2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Entrée dans un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_Toc80865094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5</w:t>
        </w:r>
        <w:r w:rsidR="005D0B7B" w:rsidRPr="005D0B7B">
          <w:rPr>
            <w:rFonts w:asciiTheme="minorHAnsi" w:hAnsiTheme="minorHAnsi" w:cstheme="minorHAnsi"/>
            <w:webHidden/>
          </w:rPr>
          <w:fldChar w:fldCharType="end"/>
        </w:r>
      </w:hyperlink>
    </w:p>
    <w:p w14:paraId="6323ABDA" w14:textId="17942234" w:rsidR="005D0B7B" w:rsidRPr="005D0B7B" w:rsidRDefault="001773D5">
      <w:pPr>
        <w:pStyle w:val="TM2"/>
        <w:rPr>
          <w:rFonts w:asciiTheme="minorHAnsi" w:eastAsiaTheme="minorEastAsia" w:hAnsiTheme="minorHAnsi" w:cstheme="minorHAnsi"/>
          <w:sz w:val="22"/>
          <w:szCs w:val="22"/>
          <w:lang w:eastAsia="fr-CA"/>
        </w:rPr>
      </w:pPr>
      <w:hyperlink w:anchor="_Toc80865095" w:history="1">
        <w:r w:rsidR="005D0B7B" w:rsidRPr="005D0B7B">
          <w:rPr>
            <w:rStyle w:val="Lienhypertexte"/>
            <w:rFonts w:asciiTheme="minorHAnsi" w:hAnsiTheme="minorHAnsi" w:cstheme="minorHAnsi"/>
          </w:rPr>
          <w:t>2.3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Accès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_Toc80865095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5</w:t>
        </w:r>
        <w:r w:rsidR="005D0B7B" w:rsidRPr="005D0B7B">
          <w:rPr>
            <w:rFonts w:asciiTheme="minorHAnsi" w:hAnsiTheme="minorHAnsi" w:cstheme="minorHAnsi"/>
            <w:webHidden/>
          </w:rPr>
          <w:fldChar w:fldCharType="end"/>
        </w:r>
      </w:hyperlink>
    </w:p>
    <w:p w14:paraId="6A84C407" w14:textId="54A0DEDB" w:rsidR="005D0B7B" w:rsidRPr="005D0B7B" w:rsidRDefault="001773D5">
      <w:pPr>
        <w:pStyle w:val="TM2"/>
        <w:rPr>
          <w:rFonts w:asciiTheme="minorHAnsi" w:eastAsiaTheme="minorEastAsia" w:hAnsiTheme="minorHAnsi" w:cstheme="minorHAnsi"/>
          <w:sz w:val="22"/>
          <w:szCs w:val="22"/>
          <w:lang w:eastAsia="fr-CA"/>
        </w:rPr>
      </w:pPr>
      <w:hyperlink w:anchor="_Toc80865096" w:history="1">
        <w:r w:rsidR="005D0B7B" w:rsidRPr="005D0B7B">
          <w:rPr>
            <w:rStyle w:val="Lienhypertexte"/>
            <w:rFonts w:asciiTheme="minorHAnsi" w:hAnsiTheme="minorHAnsi" w:cstheme="minorHAnsi"/>
          </w:rPr>
          <w:t>2.4</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Permis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_Toc80865096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5</w:t>
        </w:r>
        <w:r w:rsidR="005D0B7B" w:rsidRPr="005D0B7B">
          <w:rPr>
            <w:rFonts w:asciiTheme="minorHAnsi" w:hAnsiTheme="minorHAnsi" w:cstheme="minorHAnsi"/>
            <w:webHidden/>
          </w:rPr>
          <w:fldChar w:fldCharType="end"/>
        </w:r>
      </w:hyperlink>
    </w:p>
    <w:p w14:paraId="026127B9" w14:textId="2E057F74" w:rsidR="005D0B7B" w:rsidRPr="005D0B7B" w:rsidRDefault="001773D5">
      <w:pPr>
        <w:pStyle w:val="TM2"/>
        <w:rPr>
          <w:rFonts w:asciiTheme="minorHAnsi" w:eastAsiaTheme="minorEastAsia" w:hAnsiTheme="minorHAnsi" w:cstheme="minorHAnsi"/>
          <w:sz w:val="22"/>
          <w:szCs w:val="22"/>
          <w:lang w:eastAsia="fr-CA"/>
        </w:rPr>
      </w:pPr>
      <w:hyperlink w:anchor="_Toc80865097" w:history="1">
        <w:r w:rsidR="005D0B7B" w:rsidRPr="005D0B7B">
          <w:rPr>
            <w:rStyle w:val="Lienhypertexte"/>
            <w:rFonts w:asciiTheme="minorHAnsi" w:hAnsiTheme="minorHAnsi" w:cstheme="minorHAnsi"/>
          </w:rPr>
          <w:t>2.5</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Évaluation des risques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_Toc80865097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5</w:t>
        </w:r>
        <w:r w:rsidR="005D0B7B" w:rsidRPr="005D0B7B">
          <w:rPr>
            <w:rFonts w:asciiTheme="minorHAnsi" w:hAnsiTheme="minorHAnsi" w:cstheme="minorHAnsi"/>
            <w:webHidden/>
          </w:rPr>
          <w:fldChar w:fldCharType="end"/>
        </w:r>
      </w:hyperlink>
    </w:p>
    <w:p w14:paraId="643D9C40" w14:textId="3516BD73" w:rsidR="005D0B7B" w:rsidRPr="005D0B7B" w:rsidRDefault="001773D5">
      <w:pPr>
        <w:pStyle w:val="TM2"/>
        <w:rPr>
          <w:rFonts w:asciiTheme="minorHAnsi" w:eastAsiaTheme="minorEastAsia" w:hAnsiTheme="minorHAnsi" w:cstheme="minorHAnsi"/>
          <w:sz w:val="22"/>
          <w:szCs w:val="22"/>
          <w:lang w:eastAsia="fr-CA"/>
        </w:rPr>
      </w:pPr>
      <w:hyperlink w:anchor="_Toc80865098" w:history="1">
        <w:r w:rsidR="005D0B7B" w:rsidRPr="005D0B7B">
          <w:rPr>
            <w:rStyle w:val="Lienhypertexte"/>
            <w:rFonts w:asciiTheme="minorHAnsi" w:hAnsiTheme="minorHAnsi" w:cstheme="minorHAnsi"/>
          </w:rPr>
          <w:t>2.6</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Travailleur habilité</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_Toc80865098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6</w:t>
        </w:r>
        <w:r w:rsidR="005D0B7B" w:rsidRPr="005D0B7B">
          <w:rPr>
            <w:rFonts w:asciiTheme="minorHAnsi" w:hAnsiTheme="minorHAnsi" w:cstheme="minorHAnsi"/>
            <w:webHidden/>
          </w:rPr>
          <w:fldChar w:fldCharType="end"/>
        </w:r>
      </w:hyperlink>
    </w:p>
    <w:p w14:paraId="2AA03E5C" w14:textId="2AC231AE" w:rsidR="005D0B7B" w:rsidRPr="005D0B7B" w:rsidRDefault="001773D5">
      <w:pPr>
        <w:pStyle w:val="TM2"/>
        <w:rPr>
          <w:rFonts w:asciiTheme="minorHAnsi" w:eastAsiaTheme="minorEastAsia" w:hAnsiTheme="minorHAnsi" w:cstheme="minorHAnsi"/>
          <w:sz w:val="22"/>
          <w:szCs w:val="22"/>
          <w:lang w:eastAsia="fr-CA"/>
        </w:rPr>
      </w:pPr>
      <w:hyperlink w:anchor="_Toc80865099" w:history="1">
        <w:r w:rsidR="005D0B7B" w:rsidRPr="005D0B7B">
          <w:rPr>
            <w:rStyle w:val="Lienhypertexte"/>
            <w:rFonts w:asciiTheme="minorHAnsi" w:hAnsiTheme="minorHAnsi" w:cstheme="minorHAnsi"/>
          </w:rPr>
          <w:t>2.7</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Personne qualifiée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_Toc80865099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6</w:t>
        </w:r>
        <w:r w:rsidR="005D0B7B" w:rsidRPr="005D0B7B">
          <w:rPr>
            <w:rFonts w:asciiTheme="minorHAnsi" w:hAnsiTheme="minorHAnsi" w:cstheme="minorHAnsi"/>
            <w:webHidden/>
          </w:rPr>
          <w:fldChar w:fldCharType="end"/>
        </w:r>
      </w:hyperlink>
    </w:p>
    <w:p w14:paraId="60852A9C" w14:textId="421117C8" w:rsidR="005D0B7B" w:rsidRPr="005D0B7B" w:rsidRDefault="001773D5">
      <w:pPr>
        <w:pStyle w:val="TM2"/>
        <w:rPr>
          <w:rFonts w:asciiTheme="minorHAnsi" w:eastAsiaTheme="minorEastAsia" w:hAnsiTheme="minorHAnsi" w:cstheme="minorHAnsi"/>
          <w:sz w:val="22"/>
          <w:szCs w:val="22"/>
          <w:lang w:eastAsia="fr-CA"/>
        </w:rPr>
      </w:pPr>
      <w:hyperlink w:anchor="_Toc80865100" w:history="1">
        <w:r w:rsidR="005D0B7B" w:rsidRPr="005D0B7B">
          <w:rPr>
            <w:rStyle w:val="Lienhypertexte"/>
            <w:rFonts w:asciiTheme="minorHAnsi" w:hAnsiTheme="minorHAnsi" w:cstheme="minorHAnsi"/>
          </w:rPr>
          <w:t>2.8</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Équipe de sauvetage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_Toc80865100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6</w:t>
        </w:r>
        <w:r w:rsidR="005D0B7B" w:rsidRPr="005D0B7B">
          <w:rPr>
            <w:rFonts w:asciiTheme="minorHAnsi" w:hAnsiTheme="minorHAnsi" w:cstheme="minorHAnsi"/>
            <w:webHidden/>
          </w:rPr>
          <w:fldChar w:fldCharType="end"/>
        </w:r>
      </w:hyperlink>
    </w:p>
    <w:p w14:paraId="6FC07EAE" w14:textId="44532F36" w:rsidR="005D0B7B" w:rsidRPr="005D0B7B" w:rsidRDefault="001773D5">
      <w:pPr>
        <w:pStyle w:val="TM2"/>
        <w:rPr>
          <w:rFonts w:asciiTheme="minorHAnsi" w:eastAsiaTheme="minorEastAsia" w:hAnsiTheme="minorHAnsi" w:cstheme="minorHAnsi"/>
          <w:sz w:val="22"/>
          <w:szCs w:val="22"/>
          <w:lang w:eastAsia="fr-CA"/>
        </w:rPr>
      </w:pPr>
      <w:hyperlink w:anchor="_Toc80865101" w:history="1">
        <w:r w:rsidR="005D0B7B" w:rsidRPr="005D0B7B">
          <w:rPr>
            <w:rStyle w:val="Lienhypertexte"/>
            <w:rFonts w:asciiTheme="minorHAnsi" w:hAnsiTheme="minorHAnsi" w:cstheme="minorHAnsi"/>
          </w:rPr>
          <w:t>2.9</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Sauveteur/premier intervenant</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_Toc80865101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6</w:t>
        </w:r>
        <w:r w:rsidR="005D0B7B" w:rsidRPr="005D0B7B">
          <w:rPr>
            <w:rFonts w:asciiTheme="minorHAnsi" w:hAnsiTheme="minorHAnsi" w:cstheme="minorHAnsi"/>
            <w:webHidden/>
          </w:rPr>
          <w:fldChar w:fldCharType="end"/>
        </w:r>
      </w:hyperlink>
    </w:p>
    <w:p w14:paraId="46C8DB83" w14:textId="62CE1629" w:rsidR="005D0B7B" w:rsidRPr="005D0B7B" w:rsidRDefault="001773D5">
      <w:pPr>
        <w:pStyle w:val="TM2"/>
        <w:rPr>
          <w:rFonts w:asciiTheme="minorHAnsi" w:eastAsiaTheme="minorEastAsia" w:hAnsiTheme="minorHAnsi" w:cstheme="minorHAnsi"/>
          <w:sz w:val="22"/>
          <w:szCs w:val="22"/>
          <w:lang w:eastAsia="fr-CA"/>
        </w:rPr>
      </w:pPr>
      <w:hyperlink w:anchor="_Toc80865102" w:history="1">
        <w:r w:rsidR="005D0B7B" w:rsidRPr="005D0B7B">
          <w:rPr>
            <w:rStyle w:val="Lienhypertexte"/>
            <w:rFonts w:asciiTheme="minorHAnsi" w:hAnsiTheme="minorHAnsi" w:cstheme="minorHAnsi"/>
          </w:rPr>
          <w:t>2.10</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Surveillant</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_Toc80865102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6</w:t>
        </w:r>
        <w:r w:rsidR="005D0B7B" w:rsidRPr="005D0B7B">
          <w:rPr>
            <w:rFonts w:asciiTheme="minorHAnsi" w:hAnsiTheme="minorHAnsi" w:cstheme="minorHAnsi"/>
            <w:webHidden/>
          </w:rPr>
          <w:fldChar w:fldCharType="end"/>
        </w:r>
      </w:hyperlink>
    </w:p>
    <w:p w14:paraId="229A05A3" w14:textId="66548D7A" w:rsidR="005D0B7B" w:rsidRPr="005D0B7B" w:rsidRDefault="001773D5">
      <w:pPr>
        <w:pStyle w:val="TM2"/>
        <w:rPr>
          <w:rFonts w:asciiTheme="minorHAnsi" w:eastAsiaTheme="minorEastAsia" w:hAnsiTheme="minorHAnsi" w:cstheme="minorHAnsi"/>
          <w:sz w:val="22"/>
          <w:szCs w:val="22"/>
          <w:lang w:eastAsia="fr-CA"/>
        </w:rPr>
      </w:pPr>
      <w:hyperlink w:anchor="_Toc80865103" w:history="1">
        <w:r w:rsidR="005D0B7B" w:rsidRPr="005D0B7B">
          <w:rPr>
            <w:rStyle w:val="Lienhypertexte"/>
            <w:rFonts w:asciiTheme="minorHAnsi" w:hAnsiTheme="minorHAnsi" w:cstheme="minorHAnsi"/>
          </w:rPr>
          <w:t>2.11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Responsable des travaux/Émetteur du permis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_Toc80865103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6</w:t>
        </w:r>
        <w:r w:rsidR="005D0B7B" w:rsidRPr="005D0B7B">
          <w:rPr>
            <w:rFonts w:asciiTheme="minorHAnsi" w:hAnsiTheme="minorHAnsi" w:cstheme="minorHAnsi"/>
            <w:webHidden/>
          </w:rPr>
          <w:fldChar w:fldCharType="end"/>
        </w:r>
      </w:hyperlink>
    </w:p>
    <w:p w14:paraId="09D6F7EA" w14:textId="725A4A9E" w:rsidR="005D0B7B" w:rsidRPr="005D0B7B" w:rsidRDefault="001773D5">
      <w:pPr>
        <w:pStyle w:val="TM2"/>
        <w:rPr>
          <w:rFonts w:asciiTheme="minorHAnsi" w:eastAsiaTheme="minorEastAsia" w:hAnsiTheme="minorHAnsi" w:cstheme="minorHAnsi"/>
          <w:sz w:val="22"/>
          <w:szCs w:val="22"/>
          <w:lang w:eastAsia="fr-CA"/>
        </w:rPr>
      </w:pPr>
      <w:hyperlink w:anchor="_Toc80865104" w:history="1">
        <w:r w:rsidR="005D0B7B" w:rsidRPr="005D0B7B">
          <w:rPr>
            <w:rStyle w:val="Lienhypertexte"/>
            <w:rFonts w:asciiTheme="minorHAnsi" w:hAnsiTheme="minorHAnsi" w:cstheme="minorHAnsi"/>
          </w:rPr>
          <w:t>2.12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Gestionnaire du programme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_Toc80865104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7</w:t>
        </w:r>
        <w:r w:rsidR="005D0B7B" w:rsidRPr="005D0B7B">
          <w:rPr>
            <w:rFonts w:asciiTheme="minorHAnsi" w:hAnsiTheme="minorHAnsi" w:cstheme="minorHAnsi"/>
            <w:webHidden/>
          </w:rPr>
          <w:fldChar w:fldCharType="end"/>
        </w:r>
      </w:hyperlink>
    </w:p>
    <w:p w14:paraId="16F17A3E" w14:textId="13901F78" w:rsidR="005D0B7B" w:rsidRPr="005D0B7B" w:rsidRDefault="001773D5">
      <w:pPr>
        <w:pStyle w:val="TM2"/>
        <w:rPr>
          <w:rFonts w:asciiTheme="minorHAnsi" w:eastAsiaTheme="minorEastAsia" w:hAnsiTheme="minorHAnsi" w:cstheme="minorHAnsi"/>
          <w:sz w:val="22"/>
          <w:szCs w:val="22"/>
          <w:lang w:eastAsia="fr-CA"/>
        </w:rPr>
      </w:pPr>
      <w:hyperlink w:anchor="_Toc80865105" w:history="1">
        <w:r w:rsidR="005D0B7B" w:rsidRPr="005D0B7B">
          <w:rPr>
            <w:rStyle w:val="Lienhypertexte"/>
            <w:rFonts w:asciiTheme="minorHAnsi" w:hAnsiTheme="minorHAnsi" w:cstheme="minorHAnsi"/>
          </w:rPr>
          <w:t>2.13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Préposé à la qualité de l’air</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_Toc80865105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7</w:t>
        </w:r>
        <w:r w:rsidR="005D0B7B" w:rsidRPr="005D0B7B">
          <w:rPr>
            <w:rFonts w:asciiTheme="minorHAnsi" w:hAnsiTheme="minorHAnsi" w:cstheme="minorHAnsi"/>
            <w:webHidden/>
          </w:rPr>
          <w:fldChar w:fldCharType="end"/>
        </w:r>
      </w:hyperlink>
    </w:p>
    <w:p w14:paraId="48EB52C5" w14:textId="28313A1A"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06" w:history="1">
        <w:r w:rsidR="005D0B7B" w:rsidRPr="005D0B7B">
          <w:rPr>
            <w:rStyle w:val="Lienhypertexte"/>
            <w:rFonts w:asciiTheme="minorHAnsi" w:hAnsiTheme="minorHAnsi" w:cstheme="minorHAnsi"/>
          </w:rPr>
          <w:t>3.</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responsabilitÉs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_Toc80865106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8</w:t>
        </w:r>
        <w:r w:rsidR="005D0B7B" w:rsidRPr="005D0B7B">
          <w:rPr>
            <w:rFonts w:asciiTheme="minorHAnsi" w:hAnsiTheme="minorHAnsi" w:cstheme="minorHAnsi"/>
            <w:webHidden/>
          </w:rPr>
          <w:fldChar w:fldCharType="end"/>
        </w:r>
      </w:hyperlink>
    </w:p>
    <w:p w14:paraId="06D33CE4" w14:textId="26B5D478" w:rsidR="005D0B7B" w:rsidRPr="005D0B7B" w:rsidRDefault="001773D5">
      <w:pPr>
        <w:pStyle w:val="TM2"/>
        <w:rPr>
          <w:rFonts w:asciiTheme="minorHAnsi" w:eastAsiaTheme="minorEastAsia" w:hAnsiTheme="minorHAnsi" w:cstheme="minorHAnsi"/>
          <w:sz w:val="22"/>
          <w:szCs w:val="22"/>
          <w:lang w:eastAsia="fr-CA"/>
        </w:rPr>
      </w:pPr>
      <w:hyperlink w:anchor="_Toc80865107" w:history="1">
        <w:r w:rsidR="005D0B7B" w:rsidRPr="005D0B7B">
          <w:rPr>
            <w:rStyle w:val="Lienhypertexte"/>
            <w:rFonts w:asciiTheme="minorHAnsi" w:hAnsiTheme="minorHAnsi" w:cstheme="minorHAnsi"/>
          </w:rPr>
          <w:t>3.1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Responsabilités des intervenants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_Toc80865107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8</w:t>
        </w:r>
        <w:r w:rsidR="005D0B7B" w:rsidRPr="005D0B7B">
          <w:rPr>
            <w:rFonts w:asciiTheme="minorHAnsi" w:hAnsiTheme="minorHAnsi" w:cstheme="minorHAnsi"/>
            <w:webHidden/>
          </w:rPr>
          <w:fldChar w:fldCharType="end"/>
        </w:r>
      </w:hyperlink>
    </w:p>
    <w:p w14:paraId="70D3AAD3" w14:textId="09D80D66"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08" w:history="1">
        <w:r w:rsidR="005D0B7B" w:rsidRPr="005D0B7B">
          <w:rPr>
            <w:rStyle w:val="Lienhypertexte"/>
            <w:rFonts w:asciiTheme="minorHAnsi" w:hAnsiTheme="minorHAnsi" w:cstheme="minorHAnsi"/>
          </w:rPr>
          <w:t>4.</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IDENTIFICATION ET ÉVALUATION DES ESPACES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_Toc80865108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10</w:t>
        </w:r>
        <w:r w:rsidR="005D0B7B" w:rsidRPr="005D0B7B">
          <w:rPr>
            <w:rFonts w:asciiTheme="minorHAnsi" w:hAnsiTheme="minorHAnsi" w:cstheme="minorHAnsi"/>
            <w:webHidden/>
          </w:rPr>
          <w:fldChar w:fldCharType="end"/>
        </w:r>
      </w:hyperlink>
    </w:p>
    <w:p w14:paraId="034D631B" w14:textId="795E4633" w:rsidR="005D0B7B" w:rsidRPr="005D0B7B" w:rsidRDefault="001773D5">
      <w:pPr>
        <w:pStyle w:val="TM2"/>
        <w:rPr>
          <w:rFonts w:asciiTheme="minorHAnsi" w:eastAsiaTheme="minorEastAsia" w:hAnsiTheme="minorHAnsi" w:cstheme="minorHAnsi"/>
          <w:sz w:val="22"/>
          <w:szCs w:val="22"/>
          <w:lang w:eastAsia="fr-CA"/>
        </w:rPr>
      </w:pPr>
      <w:hyperlink w:anchor="_Toc80865109" w:history="1">
        <w:r w:rsidR="005D0B7B" w:rsidRPr="005D0B7B">
          <w:rPr>
            <w:rStyle w:val="Lienhypertexte"/>
            <w:rFonts w:asciiTheme="minorHAnsi" w:hAnsiTheme="minorHAnsi" w:cstheme="minorHAnsi"/>
          </w:rPr>
          <w:t>4.1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Inventaire des espaces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_Toc80865109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10</w:t>
        </w:r>
        <w:r w:rsidR="005D0B7B" w:rsidRPr="005D0B7B">
          <w:rPr>
            <w:rFonts w:asciiTheme="minorHAnsi" w:hAnsiTheme="minorHAnsi" w:cstheme="minorHAnsi"/>
            <w:webHidden/>
          </w:rPr>
          <w:fldChar w:fldCharType="end"/>
        </w:r>
      </w:hyperlink>
    </w:p>
    <w:p w14:paraId="4ADFBF6D" w14:textId="47B2DD49" w:rsidR="005D0B7B" w:rsidRPr="005D0B7B" w:rsidRDefault="001773D5">
      <w:pPr>
        <w:pStyle w:val="TM2"/>
        <w:rPr>
          <w:rFonts w:asciiTheme="minorHAnsi" w:eastAsiaTheme="minorEastAsia" w:hAnsiTheme="minorHAnsi" w:cstheme="minorHAnsi"/>
          <w:sz w:val="22"/>
          <w:szCs w:val="22"/>
          <w:lang w:eastAsia="fr-CA"/>
        </w:rPr>
      </w:pPr>
      <w:hyperlink w:anchor="_Toc80865110" w:history="1">
        <w:r w:rsidR="005D0B7B" w:rsidRPr="005D0B7B">
          <w:rPr>
            <w:rStyle w:val="Lienhypertexte"/>
            <w:rFonts w:asciiTheme="minorHAnsi" w:hAnsiTheme="minorHAnsi" w:cstheme="minorHAnsi"/>
          </w:rPr>
          <w:t>4.2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Évaluation des espaces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_Toc80865110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10</w:t>
        </w:r>
        <w:r w:rsidR="005D0B7B" w:rsidRPr="005D0B7B">
          <w:rPr>
            <w:rFonts w:asciiTheme="minorHAnsi" w:hAnsiTheme="minorHAnsi" w:cstheme="minorHAnsi"/>
            <w:webHidden/>
          </w:rPr>
          <w:fldChar w:fldCharType="end"/>
        </w:r>
      </w:hyperlink>
    </w:p>
    <w:p w14:paraId="04BF906B" w14:textId="4DDBA6AB"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11" w:history="1">
        <w:r w:rsidR="005D0B7B" w:rsidRPr="005D0B7B">
          <w:rPr>
            <w:rStyle w:val="Lienhypertexte"/>
            <w:rFonts w:asciiTheme="minorHAnsi" w:hAnsiTheme="minorHAnsi" w:cstheme="minorHAnsi"/>
          </w:rPr>
          <w:t>5.</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Listes des risques possibles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_Toc80865111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11</w:t>
        </w:r>
        <w:r w:rsidR="005D0B7B" w:rsidRPr="005D0B7B">
          <w:rPr>
            <w:rFonts w:asciiTheme="minorHAnsi" w:hAnsiTheme="minorHAnsi" w:cstheme="minorHAnsi"/>
            <w:webHidden/>
          </w:rPr>
          <w:fldChar w:fldCharType="end"/>
        </w:r>
      </w:hyperlink>
    </w:p>
    <w:p w14:paraId="44141EDB" w14:textId="6ABCE5F6" w:rsidR="005D0B7B" w:rsidRPr="005D0B7B" w:rsidRDefault="001773D5">
      <w:pPr>
        <w:pStyle w:val="TM2"/>
        <w:rPr>
          <w:rFonts w:asciiTheme="minorHAnsi" w:eastAsiaTheme="minorEastAsia" w:hAnsiTheme="minorHAnsi" w:cstheme="minorHAnsi"/>
          <w:sz w:val="22"/>
          <w:szCs w:val="22"/>
          <w:lang w:eastAsia="fr-CA"/>
        </w:rPr>
      </w:pPr>
      <w:hyperlink w:anchor="_Toc80865112" w:history="1">
        <w:r w:rsidR="005D0B7B" w:rsidRPr="005D0B7B">
          <w:rPr>
            <w:rStyle w:val="Lienhypertexte"/>
            <w:rFonts w:asciiTheme="minorHAnsi" w:hAnsiTheme="minorHAnsi" w:cstheme="minorHAnsi"/>
          </w:rPr>
          <w:t>5.1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Risques biologiques :</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_Toc80865112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11</w:t>
        </w:r>
        <w:r w:rsidR="005D0B7B" w:rsidRPr="005D0B7B">
          <w:rPr>
            <w:rFonts w:asciiTheme="minorHAnsi" w:hAnsiTheme="minorHAnsi" w:cstheme="minorHAnsi"/>
            <w:webHidden/>
          </w:rPr>
          <w:fldChar w:fldCharType="end"/>
        </w:r>
      </w:hyperlink>
    </w:p>
    <w:p w14:paraId="52F0840F" w14:textId="5127E1AC" w:rsidR="005D0B7B" w:rsidRPr="005D0B7B" w:rsidRDefault="001773D5">
      <w:pPr>
        <w:pStyle w:val="TM2"/>
        <w:rPr>
          <w:rFonts w:asciiTheme="minorHAnsi" w:eastAsiaTheme="minorEastAsia" w:hAnsiTheme="minorHAnsi" w:cstheme="minorHAnsi"/>
          <w:sz w:val="22"/>
          <w:szCs w:val="22"/>
          <w:lang w:eastAsia="fr-CA"/>
        </w:rPr>
      </w:pPr>
      <w:hyperlink w:anchor="_Toc80865113" w:history="1">
        <w:r w:rsidR="005D0B7B" w:rsidRPr="005D0B7B">
          <w:rPr>
            <w:rStyle w:val="Lienhypertexte"/>
            <w:rFonts w:asciiTheme="minorHAnsi" w:hAnsiTheme="minorHAnsi" w:cstheme="minorHAnsi"/>
          </w:rPr>
          <w:t>5.2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Risques environnementaux :</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_Toc80865113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11</w:t>
        </w:r>
        <w:r w:rsidR="005D0B7B" w:rsidRPr="005D0B7B">
          <w:rPr>
            <w:rFonts w:asciiTheme="minorHAnsi" w:hAnsiTheme="minorHAnsi" w:cstheme="minorHAnsi"/>
            <w:webHidden/>
          </w:rPr>
          <w:fldChar w:fldCharType="end"/>
        </w:r>
      </w:hyperlink>
    </w:p>
    <w:p w14:paraId="70071EBE" w14:textId="3D4E0481" w:rsidR="005D0B7B" w:rsidRPr="005D0B7B" w:rsidRDefault="001773D5">
      <w:pPr>
        <w:pStyle w:val="TM2"/>
        <w:rPr>
          <w:rFonts w:asciiTheme="minorHAnsi" w:eastAsiaTheme="minorEastAsia" w:hAnsiTheme="minorHAnsi" w:cstheme="minorHAnsi"/>
          <w:sz w:val="22"/>
          <w:szCs w:val="22"/>
          <w:lang w:eastAsia="fr-CA"/>
        </w:rPr>
      </w:pPr>
      <w:hyperlink w:anchor="_Toc80865114" w:history="1">
        <w:r w:rsidR="005D0B7B" w:rsidRPr="005D0B7B">
          <w:rPr>
            <w:rStyle w:val="Lienhypertexte"/>
            <w:rFonts w:asciiTheme="minorHAnsi" w:hAnsiTheme="minorHAnsi" w:cstheme="minorHAnsi"/>
          </w:rPr>
          <w:t>5.3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Risques physiques :</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_Toc80865114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11</w:t>
        </w:r>
        <w:r w:rsidR="005D0B7B" w:rsidRPr="005D0B7B">
          <w:rPr>
            <w:rFonts w:asciiTheme="minorHAnsi" w:hAnsiTheme="minorHAnsi" w:cstheme="minorHAnsi"/>
            <w:webHidden/>
          </w:rPr>
          <w:fldChar w:fldCharType="end"/>
        </w:r>
      </w:hyperlink>
    </w:p>
    <w:p w14:paraId="5C33636C" w14:textId="3885B863" w:rsidR="005D0B7B" w:rsidRPr="005D0B7B" w:rsidRDefault="001773D5">
      <w:pPr>
        <w:pStyle w:val="TM2"/>
        <w:rPr>
          <w:rFonts w:asciiTheme="minorHAnsi" w:eastAsiaTheme="minorEastAsia" w:hAnsiTheme="minorHAnsi" w:cstheme="minorHAnsi"/>
          <w:sz w:val="22"/>
          <w:szCs w:val="22"/>
          <w:lang w:eastAsia="fr-CA"/>
        </w:rPr>
      </w:pPr>
      <w:hyperlink w:anchor="_Toc80865115" w:history="1">
        <w:r w:rsidR="005D0B7B" w:rsidRPr="005D0B7B">
          <w:rPr>
            <w:rStyle w:val="Lienhypertexte"/>
            <w:rFonts w:asciiTheme="minorHAnsi" w:hAnsiTheme="minorHAnsi" w:cstheme="minorHAnsi"/>
          </w:rPr>
          <w:t>5.4</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Risques de tâches spécifiques :</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_Toc80865115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12</w:t>
        </w:r>
        <w:r w:rsidR="005D0B7B" w:rsidRPr="005D0B7B">
          <w:rPr>
            <w:rFonts w:asciiTheme="minorHAnsi" w:hAnsiTheme="minorHAnsi" w:cstheme="minorHAnsi"/>
            <w:webHidden/>
          </w:rPr>
          <w:fldChar w:fldCharType="end"/>
        </w:r>
      </w:hyperlink>
    </w:p>
    <w:p w14:paraId="3A79FE93" w14:textId="4E96109A" w:rsidR="005D0B7B" w:rsidRPr="005D0B7B" w:rsidRDefault="001773D5">
      <w:pPr>
        <w:pStyle w:val="TM2"/>
        <w:rPr>
          <w:rFonts w:asciiTheme="minorHAnsi" w:eastAsiaTheme="minorEastAsia" w:hAnsiTheme="minorHAnsi" w:cstheme="minorHAnsi"/>
          <w:sz w:val="22"/>
          <w:szCs w:val="22"/>
          <w:lang w:eastAsia="fr-CA"/>
        </w:rPr>
      </w:pPr>
      <w:hyperlink w:anchor="_Toc80865116" w:history="1">
        <w:r w:rsidR="005D0B7B" w:rsidRPr="005D0B7B">
          <w:rPr>
            <w:rStyle w:val="Lienhypertexte"/>
            <w:rFonts w:asciiTheme="minorHAnsi" w:hAnsiTheme="minorHAnsi" w:cstheme="minorHAnsi"/>
          </w:rPr>
          <w:t>5.5</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Autres risques :</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_Toc80865116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12</w:t>
        </w:r>
        <w:r w:rsidR="005D0B7B" w:rsidRPr="005D0B7B">
          <w:rPr>
            <w:rFonts w:asciiTheme="minorHAnsi" w:hAnsiTheme="minorHAnsi" w:cstheme="minorHAnsi"/>
            <w:webHidden/>
          </w:rPr>
          <w:fldChar w:fldCharType="end"/>
        </w:r>
      </w:hyperlink>
    </w:p>
    <w:p w14:paraId="75282D28" w14:textId="68BFC5F4"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17" w:history="1">
        <w:r w:rsidR="005D0B7B" w:rsidRPr="005D0B7B">
          <w:rPr>
            <w:rStyle w:val="Lienhypertexte"/>
            <w:rFonts w:asciiTheme="minorHAnsi" w:hAnsiTheme="minorHAnsi" w:cstheme="minorHAnsi"/>
          </w:rPr>
          <w:t>6.</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Contaminants :</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_Toc80865117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13</w:t>
        </w:r>
        <w:r w:rsidR="005D0B7B" w:rsidRPr="005D0B7B">
          <w:rPr>
            <w:rFonts w:asciiTheme="minorHAnsi" w:hAnsiTheme="minorHAnsi" w:cstheme="minorHAnsi"/>
            <w:webHidden/>
          </w:rPr>
          <w:fldChar w:fldCharType="end"/>
        </w:r>
      </w:hyperlink>
    </w:p>
    <w:p w14:paraId="21595CFB" w14:textId="2343AB2D" w:rsidR="005D0B7B" w:rsidRPr="005D0B7B" w:rsidRDefault="001773D5">
      <w:pPr>
        <w:pStyle w:val="TM2"/>
        <w:rPr>
          <w:rFonts w:asciiTheme="minorHAnsi" w:eastAsiaTheme="minorEastAsia" w:hAnsiTheme="minorHAnsi" w:cstheme="minorHAnsi"/>
          <w:sz w:val="22"/>
          <w:szCs w:val="22"/>
          <w:lang w:eastAsia="fr-CA"/>
        </w:rPr>
      </w:pPr>
      <w:hyperlink w:anchor="_Toc80865118" w:history="1">
        <w:r w:rsidR="005D0B7B" w:rsidRPr="005D0B7B">
          <w:rPr>
            <w:rStyle w:val="Lienhypertexte"/>
            <w:rFonts w:asciiTheme="minorHAnsi" w:hAnsiTheme="minorHAnsi" w:cstheme="minorHAnsi"/>
          </w:rPr>
          <w:t>6.1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Liste des contaminants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_Toc80865118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13</w:t>
        </w:r>
        <w:r w:rsidR="005D0B7B" w:rsidRPr="005D0B7B">
          <w:rPr>
            <w:rFonts w:asciiTheme="minorHAnsi" w:hAnsiTheme="minorHAnsi" w:cstheme="minorHAnsi"/>
            <w:webHidden/>
          </w:rPr>
          <w:fldChar w:fldCharType="end"/>
        </w:r>
      </w:hyperlink>
    </w:p>
    <w:p w14:paraId="7C50CFFD" w14:textId="23E296A3" w:rsidR="005D0B7B" w:rsidRPr="005D0B7B" w:rsidRDefault="001773D5">
      <w:pPr>
        <w:pStyle w:val="TM2"/>
        <w:rPr>
          <w:rFonts w:asciiTheme="minorHAnsi" w:eastAsiaTheme="minorEastAsia" w:hAnsiTheme="minorHAnsi" w:cstheme="minorHAnsi"/>
          <w:sz w:val="22"/>
          <w:szCs w:val="22"/>
          <w:lang w:eastAsia="fr-CA"/>
        </w:rPr>
      </w:pPr>
      <w:hyperlink w:anchor="_Toc80865119" w:history="1">
        <w:r w:rsidR="005D0B7B" w:rsidRPr="005D0B7B">
          <w:rPr>
            <w:rStyle w:val="Lienhypertexte"/>
            <w:rFonts w:asciiTheme="minorHAnsi" w:hAnsiTheme="minorHAnsi" w:cstheme="minorHAnsi"/>
          </w:rPr>
          <w:t>6.2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Méthode d’évaluation</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_Toc80865119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13</w:t>
        </w:r>
        <w:r w:rsidR="005D0B7B" w:rsidRPr="005D0B7B">
          <w:rPr>
            <w:rFonts w:asciiTheme="minorHAnsi" w:hAnsiTheme="minorHAnsi" w:cstheme="minorHAnsi"/>
            <w:webHidden/>
          </w:rPr>
          <w:fldChar w:fldCharType="end"/>
        </w:r>
      </w:hyperlink>
    </w:p>
    <w:p w14:paraId="43480FB3" w14:textId="41F65D7C" w:rsidR="005D0B7B" w:rsidRPr="005D0B7B" w:rsidRDefault="001773D5">
      <w:pPr>
        <w:pStyle w:val="TM2"/>
        <w:rPr>
          <w:rFonts w:asciiTheme="minorHAnsi" w:eastAsiaTheme="minorEastAsia" w:hAnsiTheme="minorHAnsi" w:cstheme="minorHAnsi"/>
          <w:sz w:val="22"/>
          <w:szCs w:val="22"/>
          <w:lang w:eastAsia="fr-CA"/>
        </w:rPr>
      </w:pPr>
      <w:hyperlink w:anchor="_Toc80865120" w:history="1">
        <w:r w:rsidR="005D0B7B" w:rsidRPr="005D0B7B">
          <w:rPr>
            <w:rStyle w:val="Lienhypertexte"/>
            <w:rFonts w:asciiTheme="minorHAnsi" w:hAnsiTheme="minorHAnsi" w:cstheme="minorHAnsi"/>
          </w:rPr>
          <w:t>6.3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Ventilation</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_Toc80865120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14</w:t>
        </w:r>
        <w:r w:rsidR="005D0B7B" w:rsidRPr="005D0B7B">
          <w:rPr>
            <w:rFonts w:asciiTheme="minorHAnsi" w:hAnsiTheme="minorHAnsi" w:cstheme="minorHAnsi"/>
            <w:webHidden/>
          </w:rPr>
          <w:fldChar w:fldCharType="end"/>
        </w:r>
      </w:hyperlink>
    </w:p>
    <w:p w14:paraId="3E8F2A5B" w14:textId="373DAA38"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21" w:history="1">
        <w:r w:rsidR="005D0B7B" w:rsidRPr="005D0B7B">
          <w:rPr>
            <w:rStyle w:val="Lienhypertexte"/>
            <w:rFonts w:asciiTheme="minorHAnsi" w:hAnsiTheme="minorHAnsi" w:cstheme="minorHAnsi"/>
          </w:rPr>
          <w:t>7.</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EFFETS PERCEPTIBLES PAR UNE PERSONNE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_Toc80865121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15</w:t>
        </w:r>
        <w:r w:rsidR="005D0B7B" w:rsidRPr="005D0B7B">
          <w:rPr>
            <w:rFonts w:asciiTheme="minorHAnsi" w:hAnsiTheme="minorHAnsi" w:cstheme="minorHAnsi"/>
            <w:webHidden/>
          </w:rPr>
          <w:fldChar w:fldCharType="end"/>
        </w:r>
      </w:hyperlink>
    </w:p>
    <w:p w14:paraId="1558C738" w14:textId="65B73434"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22" w:history="1">
        <w:r w:rsidR="005D0B7B" w:rsidRPr="005D0B7B">
          <w:rPr>
            <w:rStyle w:val="Lienhypertexte"/>
            <w:rFonts w:asciiTheme="minorHAnsi" w:hAnsiTheme="minorHAnsi" w:cstheme="minorHAnsi"/>
          </w:rPr>
          <w:t>8.</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DOCUments RELATIFS AUX espaces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_Toc80865122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16</w:t>
        </w:r>
        <w:r w:rsidR="005D0B7B" w:rsidRPr="005D0B7B">
          <w:rPr>
            <w:rFonts w:asciiTheme="minorHAnsi" w:hAnsiTheme="minorHAnsi" w:cstheme="minorHAnsi"/>
            <w:webHidden/>
          </w:rPr>
          <w:fldChar w:fldCharType="end"/>
        </w:r>
      </w:hyperlink>
    </w:p>
    <w:p w14:paraId="09DF60E0" w14:textId="6FC44616" w:rsidR="005D0B7B" w:rsidRPr="005D0B7B" w:rsidRDefault="001773D5">
      <w:pPr>
        <w:pStyle w:val="TM2"/>
        <w:rPr>
          <w:rFonts w:asciiTheme="minorHAnsi" w:eastAsiaTheme="minorEastAsia" w:hAnsiTheme="minorHAnsi" w:cstheme="minorHAnsi"/>
          <w:sz w:val="22"/>
          <w:szCs w:val="22"/>
          <w:lang w:eastAsia="fr-CA"/>
        </w:rPr>
      </w:pPr>
      <w:hyperlink w:anchor="_Toc80865123" w:history="1">
        <w:r w:rsidR="005D0B7B" w:rsidRPr="005D0B7B">
          <w:rPr>
            <w:rStyle w:val="Lienhypertexte"/>
            <w:rFonts w:asciiTheme="minorHAnsi" w:hAnsiTheme="minorHAnsi" w:cstheme="minorHAnsi"/>
          </w:rPr>
          <w:t>8.1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Fiche d'espace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_Toc80865123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16</w:t>
        </w:r>
        <w:r w:rsidR="005D0B7B" w:rsidRPr="005D0B7B">
          <w:rPr>
            <w:rFonts w:asciiTheme="minorHAnsi" w:hAnsiTheme="minorHAnsi" w:cstheme="minorHAnsi"/>
            <w:webHidden/>
          </w:rPr>
          <w:fldChar w:fldCharType="end"/>
        </w:r>
      </w:hyperlink>
    </w:p>
    <w:p w14:paraId="59942752" w14:textId="432EF355" w:rsidR="005D0B7B" w:rsidRPr="005D0B7B" w:rsidRDefault="001773D5">
      <w:pPr>
        <w:pStyle w:val="TM2"/>
        <w:rPr>
          <w:rFonts w:asciiTheme="minorHAnsi" w:eastAsiaTheme="minorEastAsia" w:hAnsiTheme="minorHAnsi" w:cstheme="minorHAnsi"/>
          <w:sz w:val="22"/>
          <w:szCs w:val="22"/>
          <w:lang w:eastAsia="fr-CA"/>
        </w:rPr>
      </w:pPr>
      <w:hyperlink w:anchor="_Toc80865124" w:history="1">
        <w:r w:rsidR="005D0B7B" w:rsidRPr="005D0B7B">
          <w:rPr>
            <w:rStyle w:val="Lienhypertexte"/>
            <w:rFonts w:asciiTheme="minorHAnsi" w:hAnsiTheme="minorHAnsi" w:cstheme="minorHAnsi"/>
          </w:rPr>
          <w:t>8.2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Plan de sauvetage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_Toc80865124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16</w:t>
        </w:r>
        <w:r w:rsidR="005D0B7B" w:rsidRPr="005D0B7B">
          <w:rPr>
            <w:rFonts w:asciiTheme="minorHAnsi" w:hAnsiTheme="minorHAnsi" w:cstheme="minorHAnsi"/>
            <w:webHidden/>
          </w:rPr>
          <w:fldChar w:fldCharType="end"/>
        </w:r>
      </w:hyperlink>
    </w:p>
    <w:p w14:paraId="23B56C9A" w14:textId="02201963" w:rsidR="005D0B7B" w:rsidRPr="005D0B7B" w:rsidRDefault="001773D5">
      <w:pPr>
        <w:pStyle w:val="TM2"/>
        <w:rPr>
          <w:rFonts w:asciiTheme="minorHAnsi" w:eastAsiaTheme="minorEastAsia" w:hAnsiTheme="minorHAnsi" w:cstheme="minorHAnsi"/>
          <w:sz w:val="22"/>
          <w:szCs w:val="22"/>
          <w:lang w:eastAsia="fr-CA"/>
        </w:rPr>
      </w:pPr>
      <w:hyperlink w:anchor="_Toc80865125" w:history="1">
        <w:r w:rsidR="005D0B7B" w:rsidRPr="005D0B7B">
          <w:rPr>
            <w:rStyle w:val="Lienhypertexte"/>
            <w:rFonts w:asciiTheme="minorHAnsi" w:hAnsiTheme="minorHAnsi" w:cstheme="minorHAnsi"/>
          </w:rPr>
          <w:t>8.3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Permis d’entrée en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_Toc80865125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16</w:t>
        </w:r>
        <w:r w:rsidR="005D0B7B" w:rsidRPr="005D0B7B">
          <w:rPr>
            <w:rFonts w:asciiTheme="minorHAnsi" w:hAnsiTheme="minorHAnsi" w:cstheme="minorHAnsi"/>
            <w:webHidden/>
          </w:rPr>
          <w:fldChar w:fldCharType="end"/>
        </w:r>
      </w:hyperlink>
    </w:p>
    <w:p w14:paraId="0214146F" w14:textId="5BC55878"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26" w:history="1">
        <w:r w:rsidR="005D0B7B" w:rsidRPr="005D0B7B">
          <w:rPr>
            <w:rStyle w:val="Lienhypertexte"/>
            <w:rFonts w:asciiTheme="minorHAnsi" w:hAnsiTheme="minorHAnsi" w:cstheme="minorHAnsi"/>
          </w:rPr>
          <w:t>9.</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PROCÉDURE D'ACCÈS DANS UN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_Toc80865126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17</w:t>
        </w:r>
        <w:r w:rsidR="005D0B7B" w:rsidRPr="005D0B7B">
          <w:rPr>
            <w:rFonts w:asciiTheme="minorHAnsi" w:hAnsiTheme="minorHAnsi" w:cstheme="minorHAnsi"/>
            <w:webHidden/>
          </w:rPr>
          <w:fldChar w:fldCharType="end"/>
        </w:r>
      </w:hyperlink>
    </w:p>
    <w:p w14:paraId="57609A8C" w14:textId="03DFB794" w:rsidR="005D0B7B" w:rsidRPr="005D0B7B" w:rsidRDefault="001773D5">
      <w:pPr>
        <w:pStyle w:val="TM2"/>
        <w:rPr>
          <w:rFonts w:asciiTheme="minorHAnsi" w:eastAsiaTheme="minorEastAsia" w:hAnsiTheme="minorHAnsi" w:cstheme="minorHAnsi"/>
          <w:sz w:val="22"/>
          <w:szCs w:val="22"/>
          <w:lang w:eastAsia="fr-CA"/>
        </w:rPr>
      </w:pPr>
      <w:hyperlink w:anchor="_Toc80865127" w:history="1">
        <w:r w:rsidR="005D0B7B" w:rsidRPr="005D0B7B">
          <w:rPr>
            <w:rStyle w:val="Lienhypertexte"/>
            <w:rFonts w:asciiTheme="minorHAnsi" w:hAnsiTheme="minorHAnsi" w:cstheme="minorHAnsi"/>
          </w:rPr>
          <w:t>9.1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Étapes faites par l’émetteur (Responsable des travaux)</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_Toc80865127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17</w:t>
        </w:r>
        <w:r w:rsidR="005D0B7B" w:rsidRPr="005D0B7B">
          <w:rPr>
            <w:rFonts w:asciiTheme="minorHAnsi" w:hAnsiTheme="minorHAnsi" w:cstheme="minorHAnsi"/>
            <w:webHidden/>
          </w:rPr>
          <w:fldChar w:fldCharType="end"/>
        </w:r>
      </w:hyperlink>
    </w:p>
    <w:p w14:paraId="3015DDDB" w14:textId="6B862D9A" w:rsidR="005D0B7B" w:rsidRPr="005D0B7B" w:rsidRDefault="001773D5">
      <w:pPr>
        <w:pStyle w:val="TM2"/>
        <w:rPr>
          <w:rFonts w:asciiTheme="minorHAnsi" w:eastAsiaTheme="minorEastAsia" w:hAnsiTheme="minorHAnsi" w:cstheme="minorHAnsi"/>
          <w:sz w:val="22"/>
          <w:szCs w:val="22"/>
          <w:lang w:eastAsia="fr-CA"/>
        </w:rPr>
      </w:pPr>
      <w:hyperlink w:anchor="_Toc80865128" w:history="1">
        <w:r w:rsidR="005D0B7B" w:rsidRPr="005D0B7B">
          <w:rPr>
            <w:rStyle w:val="Lienhypertexte"/>
            <w:rFonts w:asciiTheme="minorHAnsi" w:hAnsiTheme="minorHAnsi" w:cstheme="minorHAnsi"/>
          </w:rPr>
          <w:t>9.2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Étapes faites par le responsable des travaux ou s’assure de faire exécuter AVANT LES TRAVAUX</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_Toc80865128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17</w:t>
        </w:r>
        <w:r w:rsidR="005D0B7B" w:rsidRPr="005D0B7B">
          <w:rPr>
            <w:rFonts w:asciiTheme="minorHAnsi" w:hAnsiTheme="minorHAnsi" w:cstheme="minorHAnsi"/>
            <w:webHidden/>
          </w:rPr>
          <w:fldChar w:fldCharType="end"/>
        </w:r>
      </w:hyperlink>
    </w:p>
    <w:p w14:paraId="51ECE1BD" w14:textId="74E67888" w:rsidR="005D0B7B" w:rsidRPr="005D0B7B" w:rsidRDefault="001773D5">
      <w:pPr>
        <w:pStyle w:val="TM2"/>
        <w:rPr>
          <w:rFonts w:asciiTheme="minorHAnsi" w:eastAsiaTheme="minorEastAsia" w:hAnsiTheme="minorHAnsi" w:cstheme="minorHAnsi"/>
          <w:sz w:val="22"/>
          <w:szCs w:val="22"/>
          <w:lang w:eastAsia="fr-CA"/>
        </w:rPr>
      </w:pPr>
      <w:hyperlink w:anchor="_Toc80865129" w:history="1">
        <w:r w:rsidR="005D0B7B" w:rsidRPr="005D0B7B">
          <w:rPr>
            <w:rStyle w:val="Lienhypertexte"/>
            <w:rFonts w:asciiTheme="minorHAnsi" w:hAnsiTheme="minorHAnsi" w:cstheme="minorHAnsi"/>
          </w:rPr>
          <w:t>9.3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Étapes faites par le surveillant</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_Toc80865129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18</w:t>
        </w:r>
        <w:r w:rsidR="005D0B7B" w:rsidRPr="005D0B7B">
          <w:rPr>
            <w:rFonts w:asciiTheme="minorHAnsi" w:hAnsiTheme="minorHAnsi" w:cstheme="minorHAnsi"/>
            <w:webHidden/>
          </w:rPr>
          <w:fldChar w:fldCharType="end"/>
        </w:r>
      </w:hyperlink>
    </w:p>
    <w:p w14:paraId="079CFEEF" w14:textId="139A12D6" w:rsidR="005D0B7B" w:rsidRPr="005D0B7B" w:rsidRDefault="001773D5">
      <w:pPr>
        <w:pStyle w:val="TM2"/>
        <w:rPr>
          <w:rFonts w:asciiTheme="minorHAnsi" w:eastAsiaTheme="minorEastAsia" w:hAnsiTheme="minorHAnsi" w:cstheme="minorHAnsi"/>
          <w:sz w:val="22"/>
          <w:szCs w:val="22"/>
          <w:lang w:eastAsia="fr-CA"/>
        </w:rPr>
      </w:pPr>
      <w:hyperlink w:anchor="_Toc80865130" w:history="1">
        <w:r w:rsidR="005D0B7B" w:rsidRPr="005D0B7B">
          <w:rPr>
            <w:rStyle w:val="Lienhypertexte"/>
            <w:rFonts w:asciiTheme="minorHAnsi" w:hAnsiTheme="minorHAnsi" w:cstheme="minorHAnsi"/>
          </w:rPr>
          <w:t>9.4</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Étapes faites par le travailleur habilité</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_Toc80865130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18</w:t>
        </w:r>
        <w:r w:rsidR="005D0B7B" w:rsidRPr="005D0B7B">
          <w:rPr>
            <w:rFonts w:asciiTheme="minorHAnsi" w:hAnsiTheme="minorHAnsi" w:cstheme="minorHAnsi"/>
            <w:webHidden/>
          </w:rPr>
          <w:fldChar w:fldCharType="end"/>
        </w:r>
      </w:hyperlink>
    </w:p>
    <w:p w14:paraId="2CECC030" w14:textId="429225F1" w:rsidR="005D0B7B" w:rsidRPr="005D0B7B" w:rsidRDefault="001773D5">
      <w:pPr>
        <w:pStyle w:val="TM2"/>
        <w:rPr>
          <w:rFonts w:asciiTheme="minorHAnsi" w:eastAsiaTheme="minorEastAsia" w:hAnsiTheme="minorHAnsi" w:cstheme="minorHAnsi"/>
          <w:sz w:val="22"/>
          <w:szCs w:val="22"/>
          <w:lang w:eastAsia="fr-CA"/>
        </w:rPr>
      </w:pPr>
      <w:hyperlink w:anchor="_Toc80865131" w:history="1">
        <w:r w:rsidR="005D0B7B" w:rsidRPr="005D0B7B">
          <w:rPr>
            <w:rStyle w:val="Lienhypertexte"/>
            <w:rFonts w:asciiTheme="minorHAnsi" w:hAnsiTheme="minorHAnsi" w:cstheme="minorHAnsi"/>
          </w:rPr>
          <w:t>9.5</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Étapes faites par le responsable des travaux ou s’assure de faire exécuter À LA FIN DES TRAVAUX</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_Toc80865131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18</w:t>
        </w:r>
        <w:r w:rsidR="005D0B7B" w:rsidRPr="005D0B7B">
          <w:rPr>
            <w:rFonts w:asciiTheme="minorHAnsi" w:hAnsiTheme="minorHAnsi" w:cstheme="minorHAnsi"/>
            <w:webHidden/>
          </w:rPr>
          <w:fldChar w:fldCharType="end"/>
        </w:r>
      </w:hyperlink>
    </w:p>
    <w:p w14:paraId="1195AF1B" w14:textId="3B9A7B02" w:rsidR="005D0B7B" w:rsidRPr="005D0B7B" w:rsidRDefault="001773D5">
      <w:pPr>
        <w:pStyle w:val="TM2"/>
        <w:rPr>
          <w:rFonts w:asciiTheme="minorHAnsi" w:eastAsiaTheme="minorEastAsia" w:hAnsiTheme="minorHAnsi" w:cstheme="minorHAnsi"/>
          <w:sz w:val="22"/>
          <w:szCs w:val="22"/>
          <w:lang w:eastAsia="fr-CA"/>
        </w:rPr>
      </w:pPr>
      <w:hyperlink w:anchor="_Toc80865132" w:history="1">
        <w:r w:rsidR="005D0B7B" w:rsidRPr="005D0B7B">
          <w:rPr>
            <w:rStyle w:val="Lienhypertexte"/>
            <w:rFonts w:asciiTheme="minorHAnsi" w:hAnsiTheme="minorHAnsi" w:cstheme="minorHAnsi"/>
          </w:rPr>
          <w:t>9.6</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Exemple d’installation sécuritaire d’une entrée verticale en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_Toc80865132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19</w:t>
        </w:r>
        <w:r w:rsidR="005D0B7B" w:rsidRPr="005D0B7B">
          <w:rPr>
            <w:rFonts w:asciiTheme="minorHAnsi" w:hAnsiTheme="minorHAnsi" w:cstheme="minorHAnsi"/>
            <w:webHidden/>
          </w:rPr>
          <w:fldChar w:fldCharType="end"/>
        </w:r>
      </w:hyperlink>
    </w:p>
    <w:p w14:paraId="366B6518" w14:textId="7DC0619B"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33" w:history="1">
        <w:r w:rsidR="005D0B7B" w:rsidRPr="005D0B7B">
          <w:rPr>
            <w:rStyle w:val="Lienhypertexte"/>
            <w:rFonts w:asciiTheme="minorHAnsi" w:hAnsiTheme="minorHAnsi" w:cstheme="minorHAnsi"/>
          </w:rPr>
          <w:t>10.</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DURÉE DE VIE d’un permis d’entrÉe en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_Toc80865133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20</w:t>
        </w:r>
        <w:r w:rsidR="005D0B7B" w:rsidRPr="005D0B7B">
          <w:rPr>
            <w:rFonts w:asciiTheme="minorHAnsi" w:hAnsiTheme="minorHAnsi" w:cstheme="minorHAnsi"/>
            <w:webHidden/>
          </w:rPr>
          <w:fldChar w:fldCharType="end"/>
        </w:r>
      </w:hyperlink>
    </w:p>
    <w:p w14:paraId="51120BBB" w14:textId="5E30C38F" w:rsidR="005D0B7B" w:rsidRPr="005D0B7B" w:rsidRDefault="001773D5">
      <w:pPr>
        <w:pStyle w:val="TM2"/>
        <w:rPr>
          <w:rFonts w:asciiTheme="minorHAnsi" w:eastAsiaTheme="minorEastAsia" w:hAnsiTheme="minorHAnsi" w:cstheme="minorHAnsi"/>
          <w:sz w:val="22"/>
          <w:szCs w:val="22"/>
          <w:lang w:eastAsia="fr-CA"/>
        </w:rPr>
      </w:pPr>
      <w:hyperlink w:anchor="_Toc80865134" w:history="1">
        <w:r w:rsidR="005D0B7B" w:rsidRPr="005D0B7B">
          <w:rPr>
            <w:rStyle w:val="Lienhypertexte"/>
            <w:rFonts w:asciiTheme="minorHAnsi" w:hAnsiTheme="minorHAnsi" w:cstheme="minorHAnsi"/>
          </w:rPr>
          <w:t>10.1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Validité d'un permis d'entrée en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_Toc80865134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20</w:t>
        </w:r>
        <w:r w:rsidR="005D0B7B" w:rsidRPr="005D0B7B">
          <w:rPr>
            <w:rFonts w:asciiTheme="minorHAnsi" w:hAnsiTheme="minorHAnsi" w:cstheme="minorHAnsi"/>
            <w:webHidden/>
          </w:rPr>
          <w:fldChar w:fldCharType="end"/>
        </w:r>
      </w:hyperlink>
    </w:p>
    <w:p w14:paraId="3C58DFBF" w14:textId="240682A7" w:rsidR="005D0B7B" w:rsidRPr="005D0B7B" w:rsidRDefault="001773D5">
      <w:pPr>
        <w:pStyle w:val="TM2"/>
        <w:rPr>
          <w:rFonts w:asciiTheme="minorHAnsi" w:eastAsiaTheme="minorEastAsia" w:hAnsiTheme="minorHAnsi" w:cstheme="minorHAnsi"/>
          <w:sz w:val="22"/>
          <w:szCs w:val="22"/>
          <w:lang w:eastAsia="fr-CA"/>
        </w:rPr>
      </w:pPr>
      <w:hyperlink w:anchor="_Toc80865135" w:history="1">
        <w:r w:rsidR="005D0B7B" w:rsidRPr="005D0B7B">
          <w:rPr>
            <w:rStyle w:val="Lienhypertexte"/>
            <w:rFonts w:asciiTheme="minorHAnsi" w:hAnsiTheme="minorHAnsi" w:cstheme="minorHAnsi"/>
          </w:rPr>
          <w:t>10.2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Annulation d'un permis d’entrée en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_Toc80865135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20</w:t>
        </w:r>
        <w:r w:rsidR="005D0B7B" w:rsidRPr="005D0B7B">
          <w:rPr>
            <w:rFonts w:asciiTheme="minorHAnsi" w:hAnsiTheme="minorHAnsi" w:cstheme="minorHAnsi"/>
            <w:webHidden/>
          </w:rPr>
          <w:fldChar w:fldCharType="end"/>
        </w:r>
      </w:hyperlink>
    </w:p>
    <w:p w14:paraId="388C81EC" w14:textId="3BA6D23D" w:rsidR="005D0B7B" w:rsidRPr="005D0B7B" w:rsidRDefault="001773D5">
      <w:pPr>
        <w:pStyle w:val="TM2"/>
        <w:rPr>
          <w:rFonts w:asciiTheme="minorHAnsi" w:eastAsiaTheme="minorEastAsia" w:hAnsiTheme="minorHAnsi" w:cstheme="minorHAnsi"/>
          <w:sz w:val="22"/>
          <w:szCs w:val="22"/>
          <w:lang w:eastAsia="fr-CA"/>
        </w:rPr>
      </w:pPr>
      <w:hyperlink w:anchor="_Toc80865136" w:history="1">
        <w:r w:rsidR="005D0B7B" w:rsidRPr="005D0B7B">
          <w:rPr>
            <w:rStyle w:val="Lienhypertexte"/>
            <w:rFonts w:asciiTheme="minorHAnsi" w:hAnsiTheme="minorHAnsi" w:cstheme="minorHAnsi"/>
          </w:rPr>
          <w:t>10.3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Fermeture d'un permis d’entrée en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_Toc80865136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20</w:t>
        </w:r>
        <w:r w:rsidR="005D0B7B" w:rsidRPr="005D0B7B">
          <w:rPr>
            <w:rFonts w:asciiTheme="minorHAnsi" w:hAnsiTheme="minorHAnsi" w:cstheme="minorHAnsi"/>
            <w:webHidden/>
          </w:rPr>
          <w:fldChar w:fldCharType="end"/>
        </w:r>
      </w:hyperlink>
    </w:p>
    <w:p w14:paraId="016104EB" w14:textId="48D4A19C"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37" w:history="1">
        <w:r w:rsidR="005D0B7B" w:rsidRPr="005D0B7B">
          <w:rPr>
            <w:rStyle w:val="Lienhypertexte"/>
            <w:rFonts w:asciiTheme="minorHAnsi" w:hAnsiTheme="minorHAnsi" w:cstheme="minorHAnsi"/>
          </w:rPr>
          <w:t>11.</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FORMATION</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_Toc80865137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21</w:t>
        </w:r>
        <w:r w:rsidR="005D0B7B" w:rsidRPr="005D0B7B">
          <w:rPr>
            <w:rFonts w:asciiTheme="minorHAnsi" w:hAnsiTheme="minorHAnsi" w:cstheme="minorHAnsi"/>
            <w:webHidden/>
          </w:rPr>
          <w:fldChar w:fldCharType="end"/>
        </w:r>
      </w:hyperlink>
    </w:p>
    <w:p w14:paraId="0206581B" w14:textId="655CEDD4"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38" w:history="1">
        <w:r w:rsidR="005D0B7B" w:rsidRPr="005D0B7B">
          <w:rPr>
            <w:rStyle w:val="Lienhypertexte"/>
            <w:rFonts w:asciiTheme="minorHAnsi" w:hAnsiTheme="minorHAnsi" w:cstheme="minorHAnsi"/>
          </w:rPr>
          <w:t>12.</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sauvetage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_Toc80865138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22</w:t>
        </w:r>
        <w:r w:rsidR="005D0B7B" w:rsidRPr="005D0B7B">
          <w:rPr>
            <w:rFonts w:asciiTheme="minorHAnsi" w:hAnsiTheme="minorHAnsi" w:cstheme="minorHAnsi"/>
            <w:webHidden/>
          </w:rPr>
          <w:fldChar w:fldCharType="end"/>
        </w:r>
      </w:hyperlink>
    </w:p>
    <w:p w14:paraId="486EC825" w14:textId="29ACFB65" w:rsidR="005D0B7B" w:rsidRPr="005D0B7B" w:rsidRDefault="001773D5">
      <w:pPr>
        <w:pStyle w:val="TM2"/>
        <w:rPr>
          <w:rFonts w:asciiTheme="minorHAnsi" w:eastAsiaTheme="minorEastAsia" w:hAnsiTheme="minorHAnsi" w:cstheme="minorHAnsi"/>
          <w:sz w:val="22"/>
          <w:szCs w:val="22"/>
          <w:lang w:eastAsia="fr-CA"/>
        </w:rPr>
      </w:pPr>
      <w:hyperlink w:anchor="_Toc80865139" w:history="1">
        <w:r w:rsidR="005D0B7B" w:rsidRPr="005D0B7B">
          <w:rPr>
            <w:rStyle w:val="Lienhypertexte"/>
            <w:rFonts w:asciiTheme="minorHAnsi" w:hAnsiTheme="minorHAnsi" w:cstheme="minorHAnsi"/>
          </w:rPr>
          <w:t>12.1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Plan de sauvetage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_Toc80865139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22</w:t>
        </w:r>
        <w:r w:rsidR="005D0B7B" w:rsidRPr="005D0B7B">
          <w:rPr>
            <w:rFonts w:asciiTheme="minorHAnsi" w:hAnsiTheme="minorHAnsi" w:cstheme="minorHAnsi"/>
            <w:webHidden/>
          </w:rPr>
          <w:fldChar w:fldCharType="end"/>
        </w:r>
      </w:hyperlink>
    </w:p>
    <w:p w14:paraId="5D010B97" w14:textId="57FA541B" w:rsidR="005D0B7B" w:rsidRPr="005D0B7B" w:rsidRDefault="001773D5">
      <w:pPr>
        <w:pStyle w:val="TM2"/>
        <w:rPr>
          <w:rFonts w:asciiTheme="minorHAnsi" w:eastAsiaTheme="minorEastAsia" w:hAnsiTheme="minorHAnsi" w:cstheme="minorHAnsi"/>
          <w:sz w:val="22"/>
          <w:szCs w:val="22"/>
          <w:lang w:eastAsia="fr-CA"/>
        </w:rPr>
      </w:pPr>
      <w:hyperlink w:anchor="_Toc80865140" w:history="1">
        <w:r w:rsidR="005D0B7B" w:rsidRPr="005D0B7B">
          <w:rPr>
            <w:rStyle w:val="Lienhypertexte"/>
            <w:rFonts w:asciiTheme="minorHAnsi" w:hAnsiTheme="minorHAnsi" w:cstheme="minorHAnsi"/>
          </w:rPr>
          <w:t>12.2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Procédure de sauvetage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_Toc80865140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22</w:t>
        </w:r>
        <w:r w:rsidR="005D0B7B" w:rsidRPr="005D0B7B">
          <w:rPr>
            <w:rFonts w:asciiTheme="minorHAnsi" w:hAnsiTheme="minorHAnsi" w:cstheme="minorHAnsi"/>
            <w:webHidden/>
          </w:rPr>
          <w:fldChar w:fldCharType="end"/>
        </w:r>
      </w:hyperlink>
    </w:p>
    <w:p w14:paraId="0C2690C7" w14:textId="669461F0" w:rsidR="005D0B7B" w:rsidRPr="005D0B7B" w:rsidRDefault="001773D5">
      <w:pPr>
        <w:pStyle w:val="TM2"/>
        <w:rPr>
          <w:rFonts w:asciiTheme="minorHAnsi" w:eastAsiaTheme="minorEastAsia" w:hAnsiTheme="minorHAnsi" w:cstheme="minorHAnsi"/>
          <w:sz w:val="22"/>
          <w:szCs w:val="22"/>
          <w:lang w:eastAsia="fr-CA"/>
        </w:rPr>
      </w:pPr>
      <w:hyperlink w:anchor="_Toc80865141" w:history="1">
        <w:r w:rsidR="005D0B7B" w:rsidRPr="005D0B7B">
          <w:rPr>
            <w:rStyle w:val="Lienhypertexte"/>
            <w:rFonts w:asciiTheme="minorHAnsi" w:hAnsiTheme="minorHAnsi" w:cstheme="minorHAnsi"/>
          </w:rPr>
          <w:t>12.3</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Évacuation des espaces clos lors d'un sauvetage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_Toc80865141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22</w:t>
        </w:r>
        <w:r w:rsidR="005D0B7B" w:rsidRPr="005D0B7B">
          <w:rPr>
            <w:rFonts w:asciiTheme="minorHAnsi" w:hAnsiTheme="minorHAnsi" w:cstheme="minorHAnsi"/>
            <w:webHidden/>
          </w:rPr>
          <w:fldChar w:fldCharType="end"/>
        </w:r>
      </w:hyperlink>
    </w:p>
    <w:p w14:paraId="3E8CCB81" w14:textId="38691685" w:rsidR="005D0B7B" w:rsidRPr="005D0B7B" w:rsidRDefault="001773D5">
      <w:pPr>
        <w:pStyle w:val="TM2"/>
        <w:rPr>
          <w:rFonts w:asciiTheme="minorHAnsi" w:eastAsiaTheme="minorEastAsia" w:hAnsiTheme="minorHAnsi" w:cstheme="minorHAnsi"/>
          <w:sz w:val="22"/>
          <w:szCs w:val="22"/>
          <w:lang w:eastAsia="fr-CA"/>
        </w:rPr>
      </w:pPr>
      <w:hyperlink w:anchor="_Toc80865142" w:history="1">
        <w:r w:rsidR="005D0B7B" w:rsidRPr="005D0B7B">
          <w:rPr>
            <w:rStyle w:val="Lienhypertexte"/>
            <w:rFonts w:asciiTheme="minorHAnsi" w:hAnsiTheme="minorHAnsi" w:cstheme="minorHAnsi"/>
          </w:rPr>
          <w:t>12.4</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Inspection de l'équipement de sauvetage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_Toc80865142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23</w:t>
        </w:r>
        <w:r w:rsidR="005D0B7B" w:rsidRPr="005D0B7B">
          <w:rPr>
            <w:rFonts w:asciiTheme="minorHAnsi" w:hAnsiTheme="minorHAnsi" w:cstheme="minorHAnsi"/>
            <w:webHidden/>
          </w:rPr>
          <w:fldChar w:fldCharType="end"/>
        </w:r>
      </w:hyperlink>
    </w:p>
    <w:p w14:paraId="3A67E9F5" w14:textId="24CD305C" w:rsidR="005D0B7B" w:rsidRPr="005D0B7B" w:rsidRDefault="001773D5">
      <w:pPr>
        <w:pStyle w:val="TM2"/>
        <w:rPr>
          <w:rFonts w:asciiTheme="minorHAnsi" w:eastAsiaTheme="minorEastAsia" w:hAnsiTheme="minorHAnsi" w:cstheme="minorHAnsi"/>
          <w:sz w:val="22"/>
          <w:szCs w:val="22"/>
          <w:lang w:eastAsia="fr-CA"/>
        </w:rPr>
      </w:pPr>
      <w:hyperlink w:anchor="_Toc80865143" w:history="1">
        <w:r w:rsidR="005D0B7B" w:rsidRPr="005D0B7B">
          <w:rPr>
            <w:rStyle w:val="Lienhypertexte"/>
            <w:rFonts w:asciiTheme="minorHAnsi" w:hAnsiTheme="minorHAnsi" w:cstheme="minorHAnsi"/>
          </w:rPr>
          <w:t>12.5</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Appareils respiratoires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_Toc80865143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23</w:t>
        </w:r>
        <w:r w:rsidR="005D0B7B" w:rsidRPr="005D0B7B">
          <w:rPr>
            <w:rFonts w:asciiTheme="minorHAnsi" w:hAnsiTheme="minorHAnsi" w:cstheme="minorHAnsi"/>
            <w:webHidden/>
          </w:rPr>
          <w:fldChar w:fldCharType="end"/>
        </w:r>
      </w:hyperlink>
    </w:p>
    <w:p w14:paraId="3F872A87" w14:textId="5D8B3527"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44" w:history="1">
        <w:r w:rsidR="005D0B7B" w:rsidRPr="005D0B7B">
          <w:rPr>
            <w:rStyle w:val="Lienhypertexte"/>
            <w:rFonts w:asciiTheme="minorHAnsi" w:hAnsiTheme="minorHAnsi" w:cstheme="minorHAnsi"/>
          </w:rPr>
          <w:t>13.</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Personnel d'un FOURNISSEUR DE SERVICES externeS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_Toc80865144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23</w:t>
        </w:r>
        <w:r w:rsidR="005D0B7B" w:rsidRPr="005D0B7B">
          <w:rPr>
            <w:rFonts w:asciiTheme="minorHAnsi" w:hAnsiTheme="minorHAnsi" w:cstheme="minorHAnsi"/>
            <w:webHidden/>
          </w:rPr>
          <w:fldChar w:fldCharType="end"/>
        </w:r>
      </w:hyperlink>
    </w:p>
    <w:p w14:paraId="3F7764AB" w14:textId="4C30F085"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45" w:history="1">
        <w:r w:rsidR="005D0B7B" w:rsidRPr="005D0B7B">
          <w:rPr>
            <w:rStyle w:val="Lienhypertexte"/>
            <w:rFonts w:asciiTheme="minorHAnsi" w:hAnsiTheme="minorHAnsi" w:cstheme="minorHAnsi"/>
          </w:rPr>
          <w:t>14.</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gestion Documentaire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_Toc80865145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24</w:t>
        </w:r>
        <w:r w:rsidR="005D0B7B" w:rsidRPr="005D0B7B">
          <w:rPr>
            <w:rFonts w:asciiTheme="minorHAnsi" w:hAnsiTheme="minorHAnsi" w:cstheme="minorHAnsi"/>
            <w:webHidden/>
          </w:rPr>
          <w:fldChar w:fldCharType="end"/>
        </w:r>
      </w:hyperlink>
    </w:p>
    <w:p w14:paraId="625DD5FA" w14:textId="466A91EC" w:rsidR="005D0B7B" w:rsidRPr="005D0B7B" w:rsidRDefault="001773D5">
      <w:pPr>
        <w:pStyle w:val="TM2"/>
        <w:rPr>
          <w:rFonts w:asciiTheme="minorHAnsi" w:eastAsiaTheme="minorEastAsia" w:hAnsiTheme="minorHAnsi" w:cstheme="minorHAnsi"/>
          <w:sz w:val="22"/>
          <w:szCs w:val="22"/>
          <w:lang w:eastAsia="fr-CA"/>
        </w:rPr>
      </w:pPr>
      <w:hyperlink w:anchor="_Toc80865146" w:history="1">
        <w:r w:rsidR="005D0B7B" w:rsidRPr="005D0B7B">
          <w:rPr>
            <w:rStyle w:val="Lienhypertexte"/>
            <w:rFonts w:asciiTheme="minorHAnsi" w:hAnsiTheme="minorHAnsi" w:cstheme="minorHAnsi"/>
          </w:rPr>
          <w:t>14.1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Dossier</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_Toc80865146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24</w:t>
        </w:r>
        <w:r w:rsidR="005D0B7B" w:rsidRPr="005D0B7B">
          <w:rPr>
            <w:rFonts w:asciiTheme="minorHAnsi" w:hAnsiTheme="minorHAnsi" w:cstheme="minorHAnsi"/>
            <w:webHidden/>
          </w:rPr>
          <w:fldChar w:fldCharType="end"/>
        </w:r>
      </w:hyperlink>
    </w:p>
    <w:p w14:paraId="44E6BA34" w14:textId="06E689B1" w:rsidR="005D0B7B" w:rsidRPr="005D0B7B" w:rsidRDefault="001773D5">
      <w:pPr>
        <w:pStyle w:val="TM2"/>
        <w:rPr>
          <w:rFonts w:asciiTheme="minorHAnsi" w:eastAsiaTheme="minorEastAsia" w:hAnsiTheme="minorHAnsi" w:cstheme="minorHAnsi"/>
          <w:sz w:val="22"/>
          <w:szCs w:val="22"/>
          <w:lang w:eastAsia="fr-CA"/>
        </w:rPr>
      </w:pPr>
      <w:hyperlink w:anchor="_Toc80865147" w:history="1">
        <w:r w:rsidR="005D0B7B" w:rsidRPr="005D0B7B">
          <w:rPr>
            <w:rStyle w:val="Lienhypertexte"/>
            <w:rFonts w:asciiTheme="minorHAnsi" w:hAnsiTheme="minorHAnsi" w:cstheme="minorHAnsi"/>
          </w:rPr>
          <w:t>14.2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Gestion documentaire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_Toc80865147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24</w:t>
        </w:r>
        <w:r w:rsidR="005D0B7B" w:rsidRPr="005D0B7B">
          <w:rPr>
            <w:rFonts w:asciiTheme="minorHAnsi" w:hAnsiTheme="minorHAnsi" w:cstheme="minorHAnsi"/>
            <w:webHidden/>
          </w:rPr>
          <w:fldChar w:fldCharType="end"/>
        </w:r>
      </w:hyperlink>
    </w:p>
    <w:p w14:paraId="62822352" w14:textId="657D2414"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48" w:history="1">
        <w:r w:rsidR="005D0B7B" w:rsidRPr="005D0B7B">
          <w:rPr>
            <w:rStyle w:val="Lienhypertexte"/>
            <w:rFonts w:asciiTheme="minorHAnsi" w:hAnsiTheme="minorHAnsi" w:cstheme="minorHAnsi"/>
          </w:rPr>
          <w:t>15.</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audit</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_Toc80865148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25</w:t>
        </w:r>
        <w:r w:rsidR="005D0B7B" w:rsidRPr="005D0B7B">
          <w:rPr>
            <w:rFonts w:asciiTheme="minorHAnsi" w:hAnsiTheme="minorHAnsi" w:cstheme="minorHAnsi"/>
            <w:webHidden/>
          </w:rPr>
          <w:fldChar w:fldCharType="end"/>
        </w:r>
      </w:hyperlink>
    </w:p>
    <w:p w14:paraId="3591F71A" w14:textId="73953562" w:rsidR="005D0B7B" w:rsidRPr="005D0B7B" w:rsidRDefault="001773D5">
      <w:pPr>
        <w:pStyle w:val="TM2"/>
        <w:rPr>
          <w:rFonts w:asciiTheme="minorHAnsi" w:eastAsiaTheme="minorEastAsia" w:hAnsiTheme="minorHAnsi" w:cstheme="minorHAnsi"/>
          <w:sz w:val="22"/>
          <w:szCs w:val="22"/>
          <w:lang w:eastAsia="fr-CA"/>
        </w:rPr>
      </w:pPr>
      <w:hyperlink w:anchor="_Toc80865149" w:history="1">
        <w:r w:rsidR="005D0B7B" w:rsidRPr="005D0B7B">
          <w:rPr>
            <w:rStyle w:val="Lienhypertexte"/>
            <w:rFonts w:asciiTheme="minorHAnsi" w:hAnsiTheme="minorHAnsi" w:cstheme="minorHAnsi"/>
          </w:rPr>
          <w:t>15.1</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Évaluation du programme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_Toc80865149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25</w:t>
        </w:r>
        <w:r w:rsidR="005D0B7B" w:rsidRPr="005D0B7B">
          <w:rPr>
            <w:rFonts w:asciiTheme="minorHAnsi" w:hAnsiTheme="minorHAnsi" w:cstheme="minorHAnsi"/>
            <w:webHidden/>
          </w:rPr>
          <w:fldChar w:fldCharType="end"/>
        </w:r>
      </w:hyperlink>
    </w:p>
    <w:p w14:paraId="3BC17304" w14:textId="7CFB3BFB" w:rsidR="005D0B7B" w:rsidRPr="005D0B7B" w:rsidRDefault="001773D5">
      <w:pPr>
        <w:pStyle w:val="TM2"/>
        <w:rPr>
          <w:rFonts w:asciiTheme="minorHAnsi" w:eastAsiaTheme="minorEastAsia" w:hAnsiTheme="minorHAnsi" w:cstheme="minorHAnsi"/>
          <w:sz w:val="22"/>
          <w:szCs w:val="22"/>
          <w:lang w:eastAsia="fr-CA"/>
        </w:rPr>
      </w:pPr>
      <w:hyperlink w:anchor="_Toc80865150" w:history="1">
        <w:r w:rsidR="005D0B7B" w:rsidRPr="005D0B7B">
          <w:rPr>
            <w:rStyle w:val="Lienhypertexte"/>
            <w:rFonts w:asciiTheme="minorHAnsi" w:hAnsiTheme="minorHAnsi" w:cstheme="minorHAnsi"/>
          </w:rPr>
          <w:t>15.2</w:t>
        </w:r>
        <w:r w:rsidR="005D0B7B" w:rsidRPr="005D0B7B">
          <w:rPr>
            <w:rFonts w:asciiTheme="minorHAnsi" w:eastAsiaTheme="minorEastAsia" w:hAnsiTheme="minorHAnsi" w:cstheme="minorHAnsi"/>
            <w:sz w:val="22"/>
            <w:szCs w:val="22"/>
            <w:lang w:eastAsia="fr-CA"/>
          </w:rPr>
          <w:tab/>
        </w:r>
        <w:r w:rsidR="005D0B7B" w:rsidRPr="005D0B7B">
          <w:rPr>
            <w:rStyle w:val="Lienhypertexte"/>
            <w:rFonts w:asciiTheme="minorHAnsi" w:hAnsiTheme="minorHAnsi" w:cstheme="minorHAnsi"/>
          </w:rPr>
          <w:t>Revue de l'application des procédures d’entrée en espace clos</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_Toc80865150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25</w:t>
        </w:r>
        <w:r w:rsidR="005D0B7B" w:rsidRPr="005D0B7B">
          <w:rPr>
            <w:rFonts w:asciiTheme="minorHAnsi" w:hAnsiTheme="minorHAnsi" w:cstheme="minorHAnsi"/>
            <w:webHidden/>
          </w:rPr>
          <w:fldChar w:fldCharType="end"/>
        </w:r>
      </w:hyperlink>
    </w:p>
    <w:p w14:paraId="076640BD" w14:textId="624C69A5" w:rsidR="005D0B7B" w:rsidRPr="005D0B7B" w:rsidRDefault="001773D5">
      <w:pPr>
        <w:pStyle w:val="TM1"/>
        <w:rPr>
          <w:rFonts w:asciiTheme="minorHAnsi" w:eastAsiaTheme="minorEastAsia" w:hAnsiTheme="minorHAnsi" w:cstheme="minorHAnsi"/>
          <w:b w:val="0"/>
          <w:caps w:val="0"/>
          <w:color w:val="auto"/>
          <w:sz w:val="22"/>
          <w:szCs w:val="22"/>
          <w:lang w:eastAsia="fr-CA"/>
        </w:rPr>
      </w:pPr>
      <w:hyperlink w:anchor="_Toc80865151" w:history="1">
        <w:r w:rsidR="005D0B7B" w:rsidRPr="005D0B7B">
          <w:rPr>
            <w:rStyle w:val="Lienhypertexte"/>
            <w:rFonts w:asciiTheme="minorHAnsi" w:hAnsiTheme="minorHAnsi" w:cstheme="minorHAnsi"/>
          </w:rPr>
          <w:t>16.</w:t>
        </w:r>
        <w:r w:rsidR="005D0B7B" w:rsidRPr="005D0B7B">
          <w:rPr>
            <w:rFonts w:asciiTheme="minorHAnsi" w:eastAsiaTheme="minorEastAsia" w:hAnsiTheme="minorHAnsi" w:cstheme="minorHAnsi"/>
            <w:b w:val="0"/>
            <w:caps w:val="0"/>
            <w:color w:val="auto"/>
            <w:sz w:val="22"/>
            <w:szCs w:val="22"/>
            <w:lang w:eastAsia="fr-CA"/>
          </w:rPr>
          <w:tab/>
        </w:r>
        <w:r w:rsidR="005D0B7B" w:rsidRPr="005D0B7B">
          <w:rPr>
            <w:rStyle w:val="Lienhypertexte"/>
            <w:rFonts w:asciiTheme="minorHAnsi" w:hAnsiTheme="minorHAnsi" w:cstheme="minorHAnsi"/>
          </w:rPr>
          <w:t>NON-respect dU PROGRAMME</w:t>
        </w:r>
        <w:r w:rsidR="005D0B7B" w:rsidRPr="005D0B7B">
          <w:rPr>
            <w:rFonts w:asciiTheme="minorHAnsi" w:hAnsiTheme="minorHAnsi" w:cstheme="minorHAnsi"/>
            <w:webHidden/>
          </w:rPr>
          <w:tab/>
        </w:r>
        <w:r w:rsidR="005D0B7B" w:rsidRPr="005D0B7B">
          <w:rPr>
            <w:rFonts w:asciiTheme="minorHAnsi" w:hAnsiTheme="minorHAnsi" w:cstheme="minorHAnsi"/>
            <w:webHidden/>
          </w:rPr>
          <w:fldChar w:fldCharType="begin"/>
        </w:r>
        <w:r w:rsidR="005D0B7B" w:rsidRPr="005D0B7B">
          <w:rPr>
            <w:rFonts w:asciiTheme="minorHAnsi" w:hAnsiTheme="minorHAnsi" w:cstheme="minorHAnsi"/>
            <w:webHidden/>
          </w:rPr>
          <w:instrText xml:space="preserve"> PAGEREF _Toc80865151 \h </w:instrText>
        </w:r>
        <w:r w:rsidR="005D0B7B" w:rsidRPr="005D0B7B">
          <w:rPr>
            <w:rFonts w:asciiTheme="minorHAnsi" w:hAnsiTheme="minorHAnsi" w:cstheme="minorHAnsi"/>
            <w:webHidden/>
          </w:rPr>
        </w:r>
        <w:r w:rsidR="005D0B7B" w:rsidRPr="005D0B7B">
          <w:rPr>
            <w:rFonts w:asciiTheme="minorHAnsi" w:hAnsiTheme="minorHAnsi" w:cstheme="minorHAnsi"/>
            <w:webHidden/>
          </w:rPr>
          <w:fldChar w:fldCharType="separate"/>
        </w:r>
        <w:r w:rsidR="005D0B7B" w:rsidRPr="005D0B7B">
          <w:rPr>
            <w:rFonts w:asciiTheme="minorHAnsi" w:hAnsiTheme="minorHAnsi" w:cstheme="minorHAnsi"/>
            <w:webHidden/>
          </w:rPr>
          <w:t>25</w:t>
        </w:r>
        <w:r w:rsidR="005D0B7B" w:rsidRPr="005D0B7B">
          <w:rPr>
            <w:rFonts w:asciiTheme="minorHAnsi" w:hAnsiTheme="minorHAnsi" w:cstheme="minorHAnsi"/>
            <w:webHidden/>
          </w:rPr>
          <w:fldChar w:fldCharType="end"/>
        </w:r>
      </w:hyperlink>
    </w:p>
    <w:p w14:paraId="6276FEA4" w14:textId="78CE55CB" w:rsidR="002868DB" w:rsidRPr="005D0B7B" w:rsidRDefault="001113FA">
      <w:pPr>
        <w:pStyle w:val="Table-Annexe"/>
        <w:spacing w:before="40" w:after="40"/>
        <w:rPr>
          <w:rFonts w:asciiTheme="minorHAnsi" w:hAnsiTheme="minorHAnsi" w:cstheme="minorHAnsi"/>
          <w:color w:val="000000"/>
          <w:lang w:val="fr-FR"/>
        </w:rPr>
      </w:pPr>
      <w:r w:rsidRPr="005D0B7B">
        <w:rPr>
          <w:rFonts w:asciiTheme="minorHAnsi" w:hAnsiTheme="minorHAnsi" w:cstheme="minorHAnsi"/>
        </w:rPr>
        <w:fldChar w:fldCharType="end"/>
      </w:r>
    </w:p>
    <w:p w14:paraId="0A13C388" w14:textId="77777777" w:rsidR="002868DB" w:rsidRPr="005D0B7B" w:rsidRDefault="002868DB">
      <w:pPr>
        <w:rPr>
          <w:rFonts w:asciiTheme="minorHAnsi" w:hAnsiTheme="minorHAnsi" w:cstheme="minorHAnsi"/>
          <w:color w:val="000000"/>
          <w:lang w:val="fr-FR"/>
        </w:rPr>
        <w:sectPr w:rsidR="002868DB" w:rsidRPr="005D0B7B" w:rsidSect="00F24E42">
          <w:headerReference w:type="even" r:id="rId14"/>
          <w:headerReference w:type="default" r:id="rId15"/>
          <w:footerReference w:type="default" r:id="rId16"/>
          <w:pgSz w:w="12240" w:h="15840"/>
          <w:pgMar w:top="1134" w:right="1134" w:bottom="851" w:left="1418" w:header="720" w:footer="720" w:gutter="0"/>
          <w:pgNumType w:fmt="lowerRoman" w:start="1"/>
          <w:cols w:space="720"/>
        </w:sectPr>
      </w:pPr>
    </w:p>
    <w:p w14:paraId="3340E5BD" w14:textId="77777777" w:rsidR="002868DB" w:rsidRPr="001A01BE" w:rsidRDefault="002868DB" w:rsidP="006A09BD">
      <w:pPr>
        <w:pStyle w:val="Titre1"/>
        <w:rPr>
          <w:rFonts w:asciiTheme="minorHAnsi" w:hAnsiTheme="minorHAnsi" w:cstheme="minorHAnsi"/>
        </w:rPr>
      </w:pPr>
      <w:bookmarkStart w:id="1" w:name="_Toc80865087"/>
      <w:bookmarkEnd w:id="0"/>
      <w:r w:rsidRPr="001A01BE">
        <w:rPr>
          <w:rFonts w:asciiTheme="minorHAnsi" w:hAnsiTheme="minorHAnsi" w:cstheme="minorHAnsi"/>
        </w:rPr>
        <w:lastRenderedPageBreak/>
        <w:t>introduction</w:t>
      </w:r>
      <w:bookmarkEnd w:id="1"/>
    </w:p>
    <w:p w14:paraId="5BBA5960" w14:textId="62DB4CCD" w:rsidR="002868DB" w:rsidRPr="001A01BE" w:rsidRDefault="002868DB" w:rsidP="005476D6">
      <w:pPr>
        <w:pStyle w:val="Titre2"/>
      </w:pPr>
      <w:bookmarkStart w:id="2" w:name="_Toc80865088"/>
      <w:r w:rsidRPr="001A01BE">
        <w:t>Objectifs</w:t>
      </w:r>
      <w:bookmarkEnd w:id="2"/>
    </w:p>
    <w:p w14:paraId="1703B04A" w14:textId="0634DE60" w:rsidR="00B744C1" w:rsidRPr="001A01BE" w:rsidRDefault="002868DB" w:rsidP="00B744C1">
      <w:pPr>
        <w:pStyle w:val="Paragraphedutitre2"/>
        <w:rPr>
          <w:rFonts w:asciiTheme="minorHAnsi" w:hAnsiTheme="minorHAnsi" w:cstheme="minorHAnsi"/>
          <w:lang w:val="fr-CA"/>
        </w:rPr>
      </w:pPr>
      <w:r w:rsidRPr="001A01BE">
        <w:rPr>
          <w:rFonts w:asciiTheme="minorHAnsi" w:hAnsiTheme="minorHAnsi" w:cstheme="minorHAnsi"/>
          <w:lang w:val="fr-CA"/>
        </w:rPr>
        <w:t>L</w:t>
      </w:r>
      <w:r w:rsidR="0093002C">
        <w:rPr>
          <w:rFonts w:asciiTheme="minorHAnsi" w:hAnsiTheme="minorHAnsi" w:cstheme="minorHAnsi"/>
          <w:lang w:val="fr-CA"/>
        </w:rPr>
        <w:t xml:space="preserve">es </w:t>
      </w:r>
      <w:r w:rsidRPr="001A01BE">
        <w:rPr>
          <w:rFonts w:asciiTheme="minorHAnsi" w:hAnsiTheme="minorHAnsi" w:cstheme="minorHAnsi"/>
          <w:lang w:val="fr-CA"/>
        </w:rPr>
        <w:t>objectif</w:t>
      </w:r>
      <w:r w:rsidR="0093002C">
        <w:rPr>
          <w:rFonts w:asciiTheme="minorHAnsi" w:hAnsiTheme="minorHAnsi" w:cstheme="minorHAnsi"/>
          <w:lang w:val="fr-CA"/>
        </w:rPr>
        <w:t>s</w:t>
      </w:r>
      <w:r w:rsidRPr="001A01BE">
        <w:rPr>
          <w:rFonts w:asciiTheme="minorHAnsi" w:hAnsiTheme="minorHAnsi" w:cstheme="minorHAnsi"/>
          <w:lang w:val="fr-CA"/>
        </w:rPr>
        <w:t xml:space="preserve"> de ce programme </w:t>
      </w:r>
      <w:r w:rsidR="0093002C">
        <w:rPr>
          <w:rFonts w:asciiTheme="minorHAnsi" w:hAnsiTheme="minorHAnsi" w:cstheme="minorHAnsi"/>
          <w:lang w:val="fr-CA"/>
        </w:rPr>
        <w:t>sont</w:t>
      </w:r>
      <w:r w:rsidRPr="001A01BE">
        <w:rPr>
          <w:rFonts w:asciiTheme="minorHAnsi" w:hAnsiTheme="minorHAnsi" w:cstheme="minorHAnsi"/>
          <w:lang w:val="fr-CA"/>
        </w:rPr>
        <w:t xml:space="preserve"> :</w:t>
      </w:r>
    </w:p>
    <w:p w14:paraId="038EB664" w14:textId="7DE743BF" w:rsidR="002868DB" w:rsidRPr="001A01BE" w:rsidRDefault="002868DB">
      <w:pPr>
        <w:pStyle w:val="Pointparagtitre2"/>
        <w:rPr>
          <w:rFonts w:asciiTheme="minorHAnsi" w:hAnsiTheme="minorHAnsi" w:cstheme="minorHAnsi"/>
        </w:rPr>
      </w:pPr>
      <w:r w:rsidRPr="001A01BE">
        <w:rPr>
          <w:rFonts w:asciiTheme="minorHAnsi" w:hAnsiTheme="minorHAnsi" w:cstheme="minorHAnsi"/>
        </w:rPr>
        <w:t>D'</w:t>
      </w:r>
      <w:r w:rsidR="00F70671" w:rsidRPr="001A01BE">
        <w:rPr>
          <w:rFonts w:asciiTheme="minorHAnsi" w:hAnsiTheme="minorHAnsi" w:cstheme="minorHAnsi"/>
        </w:rPr>
        <w:t>évaluer</w:t>
      </w:r>
      <w:r w:rsidR="00C55E5C" w:rsidRPr="001A01BE">
        <w:rPr>
          <w:rFonts w:asciiTheme="minorHAnsi" w:hAnsiTheme="minorHAnsi" w:cstheme="minorHAnsi"/>
        </w:rPr>
        <w:t xml:space="preserve"> </w:t>
      </w:r>
      <w:r w:rsidR="00D0343B" w:rsidRPr="001A01BE">
        <w:rPr>
          <w:rFonts w:asciiTheme="minorHAnsi" w:hAnsiTheme="minorHAnsi" w:cstheme="minorHAnsi"/>
        </w:rPr>
        <w:t>les dangers et le</w:t>
      </w:r>
      <w:r w:rsidR="00B66AAE">
        <w:rPr>
          <w:rFonts w:asciiTheme="minorHAnsi" w:hAnsiTheme="minorHAnsi" w:cstheme="minorHAnsi"/>
        </w:rPr>
        <w:t>s</w:t>
      </w:r>
      <w:r w:rsidR="00D0343B" w:rsidRPr="001A01BE">
        <w:rPr>
          <w:rFonts w:asciiTheme="minorHAnsi" w:hAnsiTheme="minorHAnsi" w:cstheme="minorHAnsi"/>
        </w:rPr>
        <w:t xml:space="preserve"> risques pour</w:t>
      </w:r>
      <w:r w:rsidR="00F70671" w:rsidRPr="001A01BE">
        <w:rPr>
          <w:rFonts w:asciiTheme="minorHAnsi" w:hAnsiTheme="minorHAnsi" w:cstheme="minorHAnsi"/>
        </w:rPr>
        <w:t xml:space="preserve"> </w:t>
      </w:r>
      <w:r w:rsidRPr="001A01BE">
        <w:rPr>
          <w:rFonts w:asciiTheme="minorHAnsi" w:hAnsiTheme="minorHAnsi" w:cstheme="minorHAnsi"/>
        </w:rPr>
        <w:t>les espaces clos</w:t>
      </w:r>
      <w:r w:rsidR="00B93114" w:rsidRPr="001A01BE">
        <w:rPr>
          <w:rFonts w:asciiTheme="minorHAnsi" w:hAnsiTheme="minorHAnsi" w:cstheme="minorHAnsi"/>
        </w:rPr>
        <w:t>.</w:t>
      </w:r>
    </w:p>
    <w:p w14:paraId="028ADEE8" w14:textId="77777777" w:rsidR="00EB576E" w:rsidRPr="001A01BE" w:rsidRDefault="002868DB" w:rsidP="00EB576E">
      <w:pPr>
        <w:pStyle w:val="Pointparagtitre2"/>
        <w:rPr>
          <w:rFonts w:asciiTheme="minorHAnsi" w:hAnsiTheme="minorHAnsi" w:cstheme="minorHAnsi"/>
        </w:rPr>
      </w:pPr>
      <w:r w:rsidRPr="001A01BE">
        <w:rPr>
          <w:rFonts w:asciiTheme="minorHAnsi" w:hAnsiTheme="minorHAnsi" w:cstheme="minorHAnsi"/>
        </w:rPr>
        <w:t>D'interdire l'entrée dans un espace clos sans autorisation préalable</w:t>
      </w:r>
      <w:r w:rsidR="00B93114" w:rsidRPr="001A01BE">
        <w:rPr>
          <w:rFonts w:asciiTheme="minorHAnsi" w:hAnsiTheme="minorHAnsi" w:cstheme="minorHAnsi"/>
        </w:rPr>
        <w:t>.</w:t>
      </w:r>
    </w:p>
    <w:p w14:paraId="249624A7" w14:textId="111AEAC3" w:rsidR="002868DB" w:rsidRPr="001A01BE" w:rsidRDefault="002868DB">
      <w:pPr>
        <w:pStyle w:val="Pointparagtitre2"/>
        <w:rPr>
          <w:rFonts w:asciiTheme="minorHAnsi" w:hAnsiTheme="minorHAnsi" w:cstheme="minorHAnsi"/>
        </w:rPr>
      </w:pPr>
      <w:r w:rsidRPr="001A01BE">
        <w:rPr>
          <w:rFonts w:asciiTheme="minorHAnsi" w:hAnsiTheme="minorHAnsi" w:cstheme="minorHAnsi"/>
        </w:rPr>
        <w:t>D'établir les mesures préventives appropriées avant d'autoriser quiconque à entrer dans un espace clos</w:t>
      </w:r>
      <w:r w:rsidR="00B93114" w:rsidRPr="001A01BE">
        <w:rPr>
          <w:rFonts w:asciiTheme="minorHAnsi" w:hAnsiTheme="minorHAnsi" w:cstheme="minorHAnsi"/>
        </w:rPr>
        <w:t>.</w:t>
      </w:r>
    </w:p>
    <w:p w14:paraId="450E946E" w14:textId="77777777" w:rsidR="00D0343B" w:rsidRPr="001A01BE" w:rsidRDefault="002868DB" w:rsidP="00D0343B">
      <w:pPr>
        <w:pStyle w:val="Pointparagtitre2"/>
        <w:rPr>
          <w:rFonts w:asciiTheme="minorHAnsi" w:hAnsiTheme="minorHAnsi" w:cstheme="minorHAnsi"/>
        </w:rPr>
      </w:pPr>
      <w:r w:rsidRPr="001A01BE">
        <w:rPr>
          <w:rFonts w:asciiTheme="minorHAnsi" w:hAnsiTheme="minorHAnsi" w:cstheme="minorHAnsi"/>
        </w:rPr>
        <w:t xml:space="preserve">De s'assurer que les employés concernés sont informés des </w:t>
      </w:r>
      <w:r w:rsidR="00D0702F" w:rsidRPr="001A01BE">
        <w:rPr>
          <w:rFonts w:asciiTheme="minorHAnsi" w:hAnsiTheme="minorHAnsi" w:cstheme="minorHAnsi"/>
        </w:rPr>
        <w:t>risque</w:t>
      </w:r>
      <w:r w:rsidRPr="001A01BE">
        <w:rPr>
          <w:rFonts w:asciiTheme="minorHAnsi" w:hAnsiTheme="minorHAnsi" w:cstheme="minorHAnsi"/>
        </w:rPr>
        <w:t>s associés au travail dans les espaces clos.</w:t>
      </w:r>
    </w:p>
    <w:p w14:paraId="32D749E6" w14:textId="23D1DCC1" w:rsidR="00D0343B" w:rsidRPr="001A01BE" w:rsidRDefault="00D0343B" w:rsidP="00D0343B">
      <w:pPr>
        <w:pStyle w:val="Pointparagtitre2"/>
        <w:rPr>
          <w:rFonts w:asciiTheme="minorHAnsi" w:hAnsiTheme="minorHAnsi" w:cstheme="minorHAnsi"/>
        </w:rPr>
      </w:pPr>
      <w:r w:rsidRPr="001A01BE">
        <w:rPr>
          <w:rFonts w:asciiTheme="minorHAnsi" w:hAnsiTheme="minorHAnsi" w:cstheme="minorHAnsi"/>
        </w:rPr>
        <w:t>De gérer l’exécution sécuritaire des travaux dans ou sur un espace clos.</w:t>
      </w:r>
    </w:p>
    <w:p w14:paraId="02B64924" w14:textId="77777777" w:rsidR="002868DB" w:rsidRPr="001A01BE" w:rsidRDefault="00EB576E" w:rsidP="005476D6">
      <w:pPr>
        <w:pStyle w:val="Titre2"/>
      </w:pPr>
      <w:bookmarkStart w:id="3" w:name="_Toc80865089"/>
      <w:r w:rsidRPr="001A01BE">
        <w:t>Application</w:t>
      </w:r>
      <w:bookmarkEnd w:id="3"/>
    </w:p>
    <w:p w14:paraId="2620AB58" w14:textId="77777777"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 xml:space="preserve">Ce programme s'adresse à tous les employés de l'établissement dûment formés et qui sont appelés à travailler dans </w:t>
      </w:r>
      <w:r w:rsidR="00080CCA" w:rsidRPr="001A01BE">
        <w:rPr>
          <w:rFonts w:asciiTheme="minorHAnsi" w:hAnsiTheme="minorHAnsi" w:cstheme="minorHAnsi"/>
        </w:rPr>
        <w:t xml:space="preserve">ou sur </w:t>
      </w:r>
      <w:r w:rsidRPr="001A01BE">
        <w:rPr>
          <w:rFonts w:asciiTheme="minorHAnsi" w:hAnsiTheme="minorHAnsi" w:cstheme="minorHAnsi"/>
        </w:rPr>
        <w:t xml:space="preserve">un espace clos, incluant </w:t>
      </w:r>
      <w:r w:rsidR="00080CCA" w:rsidRPr="001A01BE">
        <w:rPr>
          <w:rFonts w:asciiTheme="minorHAnsi" w:hAnsiTheme="minorHAnsi" w:cstheme="minorHAnsi"/>
        </w:rPr>
        <w:t xml:space="preserve">les gestionnaires de ce programme, </w:t>
      </w:r>
      <w:r w:rsidRPr="001A01BE">
        <w:rPr>
          <w:rFonts w:asciiTheme="minorHAnsi" w:hAnsiTheme="minorHAnsi" w:cstheme="minorHAnsi"/>
        </w:rPr>
        <w:t>les entrepreneurs et le personnel externe.</w:t>
      </w:r>
    </w:p>
    <w:p w14:paraId="6F504A40" w14:textId="77777777" w:rsidR="002868DB" w:rsidRPr="001A01BE" w:rsidRDefault="002868DB" w:rsidP="005476D6">
      <w:pPr>
        <w:pStyle w:val="Titre2"/>
      </w:pPr>
      <w:bookmarkStart w:id="4" w:name="_Toc80865090"/>
      <w:r w:rsidRPr="001A01BE">
        <w:t>Réglementation</w:t>
      </w:r>
      <w:bookmarkEnd w:id="4"/>
    </w:p>
    <w:p w14:paraId="763D5CFA" w14:textId="77777777" w:rsidR="00F46DA1" w:rsidRPr="001A01BE" w:rsidRDefault="00F46DA1" w:rsidP="00867995">
      <w:pPr>
        <w:pStyle w:val="Paragraphedutitre2"/>
        <w:rPr>
          <w:rFonts w:asciiTheme="minorHAnsi" w:hAnsiTheme="minorHAnsi" w:cstheme="minorHAnsi"/>
        </w:rPr>
      </w:pPr>
      <w:r w:rsidRPr="001A01BE">
        <w:rPr>
          <w:rFonts w:asciiTheme="minorHAnsi" w:hAnsiTheme="minorHAnsi" w:cstheme="minorHAnsi"/>
        </w:rPr>
        <w:t>Le programme est conforme :</w:t>
      </w:r>
    </w:p>
    <w:p w14:paraId="2B24DA08" w14:textId="59D4169A" w:rsidR="00867995" w:rsidRPr="001A01BE" w:rsidRDefault="009E17E9" w:rsidP="00EB576E">
      <w:pPr>
        <w:pStyle w:val="Retraitcrochetpara2"/>
        <w:rPr>
          <w:rFonts w:asciiTheme="minorHAnsi" w:hAnsiTheme="minorHAnsi" w:cstheme="minorHAnsi"/>
        </w:rPr>
      </w:pPr>
      <w:r w:rsidRPr="001A01BE">
        <w:rPr>
          <w:rFonts w:asciiTheme="minorHAnsi" w:hAnsiTheme="minorHAnsi" w:cstheme="minorHAnsi"/>
        </w:rPr>
        <w:t>Au</w:t>
      </w:r>
      <w:r w:rsidR="002868DB" w:rsidRPr="001A01BE">
        <w:rPr>
          <w:rFonts w:asciiTheme="minorHAnsi" w:hAnsiTheme="minorHAnsi" w:cstheme="minorHAnsi"/>
        </w:rPr>
        <w:t xml:space="preserve"> Règlement sur la santé et la sécurité du travail du Québec</w:t>
      </w:r>
      <w:r w:rsidR="00F46DA1" w:rsidRPr="001A01BE">
        <w:rPr>
          <w:rFonts w:asciiTheme="minorHAnsi" w:hAnsiTheme="minorHAnsi" w:cstheme="minorHAnsi"/>
        </w:rPr>
        <w:t>, section XXVI</w:t>
      </w:r>
      <w:r w:rsidR="00EB576E" w:rsidRPr="001A01BE">
        <w:rPr>
          <w:rFonts w:asciiTheme="minorHAnsi" w:hAnsiTheme="minorHAnsi" w:cstheme="minorHAnsi"/>
        </w:rPr>
        <w:t xml:space="preserve"> (</w:t>
      </w:r>
      <w:r w:rsidR="005C6C36" w:rsidRPr="001A01BE">
        <w:rPr>
          <w:rFonts w:asciiTheme="minorHAnsi" w:hAnsiTheme="minorHAnsi" w:cstheme="minorHAnsi"/>
        </w:rPr>
        <w:t>A</w:t>
      </w:r>
      <w:r w:rsidR="00EB576E" w:rsidRPr="001A01BE">
        <w:rPr>
          <w:rFonts w:asciiTheme="minorHAnsi" w:hAnsiTheme="minorHAnsi" w:cstheme="minorHAnsi"/>
        </w:rPr>
        <w:t>rt 297 à 312)</w:t>
      </w:r>
      <w:r w:rsidR="00F46DA1" w:rsidRPr="001A01BE">
        <w:rPr>
          <w:rFonts w:asciiTheme="minorHAnsi" w:hAnsiTheme="minorHAnsi" w:cstheme="minorHAnsi"/>
        </w:rPr>
        <w:t>;</w:t>
      </w:r>
    </w:p>
    <w:p w14:paraId="3FCD3E72" w14:textId="535FD8BA" w:rsidR="00867995" w:rsidRPr="001A01BE" w:rsidRDefault="009E17E9" w:rsidP="00F46DA1">
      <w:pPr>
        <w:pStyle w:val="Retraitcrochetpara2"/>
        <w:rPr>
          <w:rFonts w:asciiTheme="minorHAnsi" w:hAnsiTheme="minorHAnsi" w:cstheme="minorHAnsi"/>
          <w:color w:val="000000"/>
        </w:rPr>
      </w:pPr>
      <w:r w:rsidRPr="001A01BE">
        <w:rPr>
          <w:rFonts w:asciiTheme="minorHAnsi" w:hAnsiTheme="minorHAnsi" w:cstheme="minorHAnsi"/>
        </w:rPr>
        <w:t>À</w:t>
      </w:r>
      <w:r w:rsidR="00F46DA1" w:rsidRPr="001A01BE">
        <w:rPr>
          <w:rFonts w:asciiTheme="minorHAnsi" w:hAnsiTheme="minorHAnsi" w:cstheme="minorHAnsi"/>
        </w:rPr>
        <w:t xml:space="preserve"> la </w:t>
      </w:r>
      <w:r w:rsidR="00C922FD" w:rsidRPr="001A01BE">
        <w:rPr>
          <w:rFonts w:asciiTheme="minorHAnsi" w:hAnsiTheme="minorHAnsi" w:cstheme="minorHAnsi"/>
        </w:rPr>
        <w:t>L</w:t>
      </w:r>
      <w:r w:rsidR="00F46DA1" w:rsidRPr="001A01BE">
        <w:rPr>
          <w:rFonts w:asciiTheme="minorHAnsi" w:hAnsiTheme="minorHAnsi" w:cstheme="minorHAnsi"/>
        </w:rPr>
        <w:t>oi sur la santé et la sécurité du travail du Québec,</w:t>
      </w:r>
      <w:r w:rsidR="00C922FD" w:rsidRPr="001A01BE">
        <w:rPr>
          <w:rFonts w:asciiTheme="minorHAnsi" w:hAnsiTheme="minorHAnsi" w:cstheme="minorHAnsi"/>
        </w:rPr>
        <w:t xml:space="preserve"> art. 49 et 51</w:t>
      </w:r>
      <w:r w:rsidR="00F46DA1" w:rsidRPr="001A01BE">
        <w:rPr>
          <w:rFonts w:asciiTheme="minorHAnsi" w:hAnsiTheme="minorHAnsi" w:cstheme="minorHAnsi"/>
        </w:rPr>
        <w:t>;</w:t>
      </w:r>
    </w:p>
    <w:p w14:paraId="0C706C86" w14:textId="44FA13DD" w:rsidR="00076039" w:rsidRPr="001A01BE" w:rsidRDefault="009A5C28" w:rsidP="005476D6">
      <w:pPr>
        <w:pStyle w:val="Titre2"/>
      </w:pPr>
      <w:bookmarkStart w:id="5" w:name="_Toc80865091"/>
      <w:r w:rsidRPr="001A01BE">
        <w:t>Signalisation des espaces clos</w:t>
      </w:r>
      <w:bookmarkEnd w:id="5"/>
    </w:p>
    <w:p w14:paraId="50000428" w14:textId="10900088" w:rsidR="00076039" w:rsidRPr="001A01BE" w:rsidRDefault="00080BFE" w:rsidP="00076039">
      <w:pPr>
        <w:pStyle w:val="Paragraphedutitre2"/>
        <w:rPr>
          <w:rFonts w:asciiTheme="minorHAnsi" w:hAnsiTheme="minorHAnsi" w:cstheme="minorHAnsi"/>
        </w:rPr>
      </w:pPr>
      <w:r w:rsidRPr="001A01BE">
        <w:rPr>
          <w:rFonts w:asciiTheme="minorHAnsi" w:hAnsiTheme="minorHAnsi" w:cstheme="minorHAnsi"/>
          <w:noProof/>
          <w:lang w:val="fr-CA" w:eastAsia="fr-CA"/>
        </w:rPr>
        <w:t>Dans la mesure du possible, les espaces clos doivent être signalés au moyen de panneaux installés à chaque point d’entrée extérieur</w:t>
      </w:r>
      <w:r w:rsidR="00076039" w:rsidRPr="001A01BE">
        <w:rPr>
          <w:rFonts w:asciiTheme="minorHAnsi" w:hAnsiTheme="minorHAnsi" w:cstheme="minorHAnsi"/>
        </w:rPr>
        <w:t xml:space="preserve">. </w:t>
      </w:r>
      <w:r w:rsidR="002F48A2" w:rsidRPr="001A01BE">
        <w:rPr>
          <w:rFonts w:asciiTheme="minorHAnsi" w:hAnsiTheme="minorHAnsi" w:cstheme="minorHAnsi"/>
        </w:rPr>
        <w:t xml:space="preserve">Les espaces clos doivent être signalés de manière appropriée </w:t>
      </w:r>
      <w:r w:rsidR="002E2E36" w:rsidRPr="001A01BE">
        <w:rPr>
          <w:rFonts w:asciiTheme="minorHAnsi" w:hAnsiTheme="minorHAnsi" w:cstheme="minorHAnsi"/>
        </w:rPr>
        <w:t xml:space="preserve">à l’aide </w:t>
      </w:r>
      <w:r w:rsidR="00F73B70" w:rsidRPr="001A01BE">
        <w:rPr>
          <w:rFonts w:asciiTheme="minorHAnsi" w:hAnsiTheme="minorHAnsi" w:cstheme="minorHAnsi"/>
        </w:rPr>
        <w:t xml:space="preserve">de panneaux </w:t>
      </w:r>
      <w:r w:rsidR="007A146F" w:rsidRPr="001A01BE">
        <w:rPr>
          <w:rFonts w:asciiTheme="minorHAnsi" w:hAnsiTheme="minorHAnsi" w:cstheme="minorHAnsi"/>
        </w:rPr>
        <w:t xml:space="preserve">d’affichage </w:t>
      </w:r>
      <w:r w:rsidR="00CE3F9F" w:rsidRPr="001A01BE">
        <w:rPr>
          <w:rFonts w:asciiTheme="minorHAnsi" w:hAnsiTheme="minorHAnsi" w:cstheme="minorHAnsi"/>
        </w:rPr>
        <w:t>normalisés</w:t>
      </w:r>
      <w:r w:rsidR="002D0EA3" w:rsidRPr="001A01BE">
        <w:rPr>
          <w:rFonts w:asciiTheme="minorHAnsi" w:hAnsiTheme="minorHAnsi" w:cstheme="minorHAnsi"/>
        </w:rPr>
        <w:t>,</w:t>
      </w:r>
      <w:r w:rsidR="00980927" w:rsidRPr="001A01BE">
        <w:rPr>
          <w:rFonts w:asciiTheme="minorHAnsi" w:hAnsiTheme="minorHAnsi" w:cstheme="minorHAnsi"/>
        </w:rPr>
        <w:t xml:space="preserve"> suffisamment </w:t>
      </w:r>
      <w:r w:rsidR="007A146F" w:rsidRPr="001A01BE">
        <w:rPr>
          <w:rFonts w:asciiTheme="minorHAnsi" w:hAnsiTheme="minorHAnsi" w:cstheme="minorHAnsi"/>
        </w:rPr>
        <w:t>robuste</w:t>
      </w:r>
      <w:r w:rsidR="00D4223E" w:rsidRPr="001A01BE">
        <w:rPr>
          <w:rFonts w:asciiTheme="minorHAnsi" w:hAnsiTheme="minorHAnsi" w:cstheme="minorHAnsi"/>
        </w:rPr>
        <w:t xml:space="preserve">s pour </w:t>
      </w:r>
      <w:r w:rsidR="002D0EA3" w:rsidRPr="001A01BE">
        <w:rPr>
          <w:rFonts w:asciiTheme="minorHAnsi" w:hAnsiTheme="minorHAnsi" w:cstheme="minorHAnsi"/>
        </w:rPr>
        <w:t>résister</w:t>
      </w:r>
      <w:r w:rsidR="00D4223E" w:rsidRPr="001A01BE">
        <w:rPr>
          <w:rFonts w:asciiTheme="minorHAnsi" w:hAnsiTheme="minorHAnsi" w:cstheme="minorHAnsi"/>
        </w:rPr>
        <w:t xml:space="preserve"> </w:t>
      </w:r>
      <w:r w:rsidR="00B2673D" w:rsidRPr="001A01BE">
        <w:rPr>
          <w:rFonts w:asciiTheme="minorHAnsi" w:hAnsiTheme="minorHAnsi" w:cstheme="minorHAnsi"/>
        </w:rPr>
        <w:t>aux</w:t>
      </w:r>
      <w:r w:rsidR="00AF16B6" w:rsidRPr="001A01BE">
        <w:rPr>
          <w:rFonts w:asciiTheme="minorHAnsi" w:hAnsiTheme="minorHAnsi" w:cstheme="minorHAnsi"/>
        </w:rPr>
        <w:t xml:space="preserve"> conditions </w:t>
      </w:r>
      <w:r w:rsidR="00B2673D" w:rsidRPr="001A01BE">
        <w:rPr>
          <w:rFonts w:asciiTheme="minorHAnsi" w:hAnsiTheme="minorHAnsi" w:cstheme="minorHAnsi"/>
        </w:rPr>
        <w:t xml:space="preserve">exposées </w:t>
      </w:r>
      <w:r w:rsidR="00D4223E" w:rsidRPr="001A01BE">
        <w:rPr>
          <w:rFonts w:asciiTheme="minorHAnsi" w:hAnsiTheme="minorHAnsi" w:cstheme="minorHAnsi"/>
        </w:rPr>
        <w:t>et demeuré</w:t>
      </w:r>
      <w:r w:rsidR="00B2673D" w:rsidRPr="001A01BE">
        <w:rPr>
          <w:rFonts w:asciiTheme="minorHAnsi" w:hAnsiTheme="minorHAnsi" w:cstheme="minorHAnsi"/>
        </w:rPr>
        <w:t>s lisible</w:t>
      </w:r>
      <w:r w:rsidR="00312492" w:rsidRPr="001A01BE">
        <w:rPr>
          <w:rFonts w:asciiTheme="minorHAnsi" w:hAnsiTheme="minorHAnsi" w:cstheme="minorHAnsi"/>
        </w:rPr>
        <w:t>s.</w:t>
      </w:r>
    </w:p>
    <w:p w14:paraId="2BAC4434" w14:textId="6BF078EA" w:rsidR="00076039" w:rsidRPr="001A01BE" w:rsidRDefault="001773D5" w:rsidP="00CE3F9F">
      <w:pPr>
        <w:pStyle w:val="Paragraphedutitre2"/>
        <w:ind w:right="3167"/>
        <w:rPr>
          <w:rFonts w:asciiTheme="minorHAnsi" w:hAnsiTheme="minorHAnsi" w:cstheme="minorHAnsi"/>
        </w:rPr>
      </w:pPr>
      <w:r>
        <w:rPr>
          <w:rFonts w:asciiTheme="minorHAnsi" w:hAnsiTheme="minorHAnsi" w:cstheme="minorHAnsi"/>
          <w:noProof/>
        </w:rPr>
        <w:drawing>
          <wp:anchor distT="0" distB="0" distL="114300" distR="114300" simplePos="0" relativeHeight="251666944" behindDoc="0" locked="0" layoutInCell="1" allowOverlap="1" wp14:anchorId="0C2C95FB" wp14:editId="2902CFF3">
            <wp:simplePos x="0" y="0"/>
            <wp:positionH relativeFrom="column">
              <wp:posOffset>4403090</wp:posOffset>
            </wp:positionH>
            <wp:positionV relativeFrom="paragraph">
              <wp:posOffset>22225</wp:posOffset>
            </wp:positionV>
            <wp:extent cx="1664335" cy="247205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4335" cy="2472055"/>
                    </a:xfrm>
                    <a:prstGeom prst="rect">
                      <a:avLst/>
                    </a:prstGeom>
                    <a:noFill/>
                  </pic:spPr>
                </pic:pic>
              </a:graphicData>
            </a:graphic>
            <wp14:sizeRelH relativeFrom="page">
              <wp14:pctWidth>0</wp14:pctWidth>
            </wp14:sizeRelH>
            <wp14:sizeRelV relativeFrom="page">
              <wp14:pctHeight>0</wp14:pctHeight>
            </wp14:sizeRelV>
          </wp:anchor>
        </w:drawing>
      </w:r>
      <w:r w:rsidR="00076039" w:rsidRPr="001A01BE">
        <w:rPr>
          <w:rFonts w:asciiTheme="minorHAnsi" w:hAnsiTheme="minorHAnsi" w:cstheme="minorHAnsi"/>
        </w:rPr>
        <w:t xml:space="preserve">Le marquage doit comprendre les renseignements </w:t>
      </w:r>
      <w:r w:rsidR="00192B80" w:rsidRPr="001A01BE">
        <w:rPr>
          <w:rFonts w:asciiTheme="minorHAnsi" w:hAnsiTheme="minorHAnsi" w:cstheme="minorHAnsi"/>
        </w:rPr>
        <w:t>suivants :</w:t>
      </w:r>
    </w:p>
    <w:p w14:paraId="0AC15849" w14:textId="77777777" w:rsidR="00076039" w:rsidRPr="001A01BE" w:rsidRDefault="00076039" w:rsidP="00CD4EAB">
      <w:pPr>
        <w:pStyle w:val="Paragraphedutitre2"/>
        <w:spacing w:before="40" w:after="40"/>
        <w:ind w:right="3167"/>
        <w:jc w:val="left"/>
        <w:rPr>
          <w:rFonts w:asciiTheme="minorHAnsi" w:hAnsiTheme="minorHAnsi" w:cstheme="minorHAnsi"/>
        </w:rPr>
      </w:pPr>
      <w:r w:rsidRPr="001A01BE">
        <w:rPr>
          <w:rFonts w:asciiTheme="minorHAnsi" w:hAnsiTheme="minorHAnsi" w:cstheme="minorHAnsi"/>
        </w:rPr>
        <w:t>a) indiquer qu’il s’agit d’un espace clos ;</w:t>
      </w:r>
    </w:p>
    <w:p w14:paraId="36649062" w14:textId="22B70091" w:rsidR="00076039" w:rsidRPr="001A01BE" w:rsidRDefault="00076039" w:rsidP="00CD4EAB">
      <w:pPr>
        <w:pStyle w:val="Paragraphedutitre2"/>
        <w:spacing w:before="40" w:after="40"/>
        <w:ind w:right="3167"/>
        <w:jc w:val="left"/>
        <w:rPr>
          <w:rFonts w:asciiTheme="minorHAnsi" w:hAnsiTheme="minorHAnsi" w:cstheme="minorHAnsi"/>
        </w:rPr>
      </w:pPr>
      <w:r w:rsidRPr="001A01BE">
        <w:rPr>
          <w:rFonts w:asciiTheme="minorHAnsi" w:hAnsiTheme="minorHAnsi" w:cstheme="minorHAnsi"/>
        </w:rPr>
        <w:t>b) indiquer les restrictions d’accès ;</w:t>
      </w:r>
    </w:p>
    <w:p w14:paraId="4B03CB5B" w14:textId="2CA8EC8C" w:rsidR="00076039" w:rsidRPr="001A01BE" w:rsidRDefault="00076039" w:rsidP="0082605D">
      <w:pPr>
        <w:pStyle w:val="Paragraphedutitre2"/>
        <w:spacing w:before="40" w:after="40"/>
        <w:ind w:left="1418" w:right="757" w:hanging="284"/>
        <w:jc w:val="left"/>
        <w:rPr>
          <w:rFonts w:asciiTheme="minorHAnsi" w:hAnsiTheme="minorHAnsi" w:cstheme="minorHAnsi"/>
        </w:rPr>
      </w:pPr>
      <w:r w:rsidRPr="001A01BE">
        <w:rPr>
          <w:rFonts w:asciiTheme="minorHAnsi" w:hAnsiTheme="minorHAnsi" w:cstheme="minorHAnsi"/>
        </w:rPr>
        <w:t>c) indiquer qu’un permis d’entrée est exigé</w:t>
      </w:r>
      <w:r w:rsidR="0082605D" w:rsidRPr="001A01BE">
        <w:rPr>
          <w:rFonts w:asciiTheme="minorHAnsi" w:hAnsiTheme="minorHAnsi" w:cstheme="minorHAnsi"/>
        </w:rPr>
        <w:br/>
      </w:r>
      <w:r w:rsidRPr="001A01BE">
        <w:rPr>
          <w:rFonts w:asciiTheme="minorHAnsi" w:hAnsiTheme="minorHAnsi" w:cstheme="minorHAnsi"/>
        </w:rPr>
        <w:t xml:space="preserve"> avant </w:t>
      </w:r>
      <w:r w:rsidR="002108B0" w:rsidRPr="001A01BE">
        <w:rPr>
          <w:rFonts w:asciiTheme="minorHAnsi" w:hAnsiTheme="minorHAnsi" w:cstheme="minorHAnsi"/>
        </w:rPr>
        <w:t>l’entrée (</w:t>
      </w:r>
      <w:r w:rsidR="001954A5" w:rsidRPr="001A01BE">
        <w:rPr>
          <w:rFonts w:asciiTheme="minorHAnsi" w:hAnsiTheme="minorHAnsi" w:cstheme="minorHAnsi"/>
        </w:rPr>
        <w:t>le cas échéan</w:t>
      </w:r>
      <w:r w:rsidR="00192B80" w:rsidRPr="001A01BE">
        <w:rPr>
          <w:rFonts w:asciiTheme="minorHAnsi" w:hAnsiTheme="minorHAnsi" w:cstheme="minorHAnsi"/>
        </w:rPr>
        <w:t>t</w:t>
      </w:r>
      <w:r w:rsidR="002108B0" w:rsidRPr="001A01BE">
        <w:rPr>
          <w:rFonts w:asciiTheme="minorHAnsi" w:hAnsiTheme="minorHAnsi" w:cstheme="minorHAnsi"/>
        </w:rPr>
        <w:t>) ;</w:t>
      </w:r>
      <w:r w:rsidRPr="001A01BE">
        <w:rPr>
          <w:rFonts w:asciiTheme="minorHAnsi" w:hAnsiTheme="minorHAnsi" w:cstheme="minorHAnsi"/>
        </w:rPr>
        <w:t xml:space="preserve"> </w:t>
      </w:r>
    </w:p>
    <w:p w14:paraId="6B9D2E09" w14:textId="77820B8B" w:rsidR="002868DB" w:rsidRPr="001A01BE" w:rsidRDefault="002868DB" w:rsidP="006A09BD">
      <w:pPr>
        <w:pStyle w:val="Titre1"/>
        <w:rPr>
          <w:rFonts w:asciiTheme="minorHAnsi" w:hAnsiTheme="minorHAnsi" w:cstheme="minorHAnsi"/>
        </w:rPr>
      </w:pPr>
      <w:r w:rsidRPr="001A01BE">
        <w:rPr>
          <w:rFonts w:asciiTheme="minorHAnsi" w:hAnsiTheme="minorHAnsi" w:cstheme="minorHAnsi"/>
        </w:rPr>
        <w:br w:type="page"/>
      </w:r>
      <w:bookmarkStart w:id="6" w:name="_Toc80865092"/>
      <w:r w:rsidRPr="001A01BE">
        <w:rPr>
          <w:rFonts w:asciiTheme="minorHAnsi" w:hAnsiTheme="minorHAnsi" w:cstheme="minorHAnsi"/>
        </w:rPr>
        <w:lastRenderedPageBreak/>
        <w:t>DÉFINITIONS</w:t>
      </w:r>
      <w:bookmarkEnd w:id="6"/>
    </w:p>
    <w:p w14:paraId="07FBF028" w14:textId="6A092DC3" w:rsidR="002868DB" w:rsidRPr="00920C47" w:rsidRDefault="002868DB" w:rsidP="005476D6">
      <w:pPr>
        <w:pStyle w:val="Titre2"/>
      </w:pPr>
      <w:bookmarkStart w:id="7" w:name="_Toc80865093"/>
      <w:r w:rsidRPr="00920C47">
        <w:t>Espace clos</w:t>
      </w:r>
      <w:r w:rsidR="007A02DE" w:rsidRPr="00920C47">
        <w:t xml:space="preserve"> (</w:t>
      </w:r>
      <w:r w:rsidR="005F3216" w:rsidRPr="00920C47">
        <w:t>selon</w:t>
      </w:r>
      <w:r w:rsidR="007A02DE" w:rsidRPr="00920C47">
        <w:t xml:space="preserve"> RSST</w:t>
      </w:r>
      <w:r w:rsidR="005F3216" w:rsidRPr="00920C47">
        <w:t xml:space="preserve"> art. 1</w:t>
      </w:r>
      <w:r w:rsidR="007A02DE" w:rsidRPr="00920C47">
        <w:t>)</w:t>
      </w:r>
      <w:bookmarkEnd w:id="7"/>
    </w:p>
    <w:p w14:paraId="6738DCC3" w14:textId="02FF566E" w:rsidR="002868DB" w:rsidRPr="001A01BE" w:rsidRDefault="002868DB" w:rsidP="00012E68">
      <w:pPr>
        <w:pStyle w:val="Paragraphedutitre2"/>
        <w:rPr>
          <w:rFonts w:asciiTheme="minorHAnsi" w:hAnsiTheme="minorHAnsi" w:cstheme="minorHAnsi"/>
          <w:color w:val="000000"/>
          <w:lang w:val="x-none"/>
        </w:rPr>
      </w:pPr>
      <w:r w:rsidRPr="001A01BE">
        <w:rPr>
          <w:rFonts w:asciiTheme="minorHAnsi" w:hAnsiTheme="minorHAnsi" w:cstheme="minorHAnsi"/>
          <w:color w:val="000000"/>
        </w:rPr>
        <w:t>Tout espace totalement ou partiellement fermé</w:t>
      </w:r>
      <w:r w:rsidR="00012E68" w:rsidRPr="001A01BE">
        <w:rPr>
          <w:rFonts w:asciiTheme="minorHAnsi" w:hAnsiTheme="minorHAnsi" w:cstheme="minorHAnsi"/>
          <w:color w:val="000000"/>
        </w:rPr>
        <w:t xml:space="preserve">, notamment un réservoir, un silo, une cuve, une trémie, une chambre, une voûte, une fosse, y compris une fosse et une préfosse à lisier, un égout, un tuyau, une cheminée, un puits d’accès, une citerne de wagon ou de camion, </w:t>
      </w:r>
      <w:r w:rsidRPr="001A01BE">
        <w:rPr>
          <w:rFonts w:asciiTheme="minorHAnsi" w:hAnsiTheme="minorHAnsi" w:cstheme="minorHAnsi"/>
          <w:color w:val="000000"/>
        </w:rPr>
        <w:t>qui possède les caractéristiques inhérentes suivantes :</w:t>
      </w:r>
    </w:p>
    <w:p w14:paraId="0B7A0174" w14:textId="3A93BCB1" w:rsidR="002868DB" w:rsidRPr="001A01BE" w:rsidRDefault="002868DB">
      <w:pPr>
        <w:pStyle w:val="Article1801"/>
        <w:rPr>
          <w:rFonts w:asciiTheme="minorHAnsi" w:hAnsiTheme="minorHAnsi" w:cstheme="minorHAnsi"/>
        </w:rPr>
      </w:pPr>
      <w:r w:rsidRPr="001A01BE">
        <w:rPr>
          <w:rFonts w:asciiTheme="minorHAnsi" w:hAnsiTheme="minorHAnsi" w:cstheme="minorHAnsi"/>
        </w:rPr>
        <w:t>1</w:t>
      </w:r>
      <w:r w:rsidRPr="001A01BE">
        <w:rPr>
          <w:rFonts w:asciiTheme="minorHAnsi" w:hAnsiTheme="minorHAnsi" w:cstheme="minorHAnsi"/>
          <w:vertAlign w:val="superscript"/>
        </w:rPr>
        <w:t>o</w:t>
      </w:r>
      <w:r w:rsidRPr="001A01BE">
        <w:rPr>
          <w:rFonts w:asciiTheme="minorHAnsi" w:hAnsiTheme="minorHAnsi" w:cstheme="minorHAnsi"/>
        </w:rPr>
        <w:tab/>
        <w:t>Il n'est pas conçu pour être occupé par des personnes ni destiné à l'être, mais qui à l'occasion peut être occupé pour l'exécution d'un travail.</w:t>
      </w:r>
    </w:p>
    <w:p w14:paraId="62968619" w14:textId="77777777" w:rsidR="002868DB" w:rsidRPr="001A01BE" w:rsidRDefault="002868DB">
      <w:pPr>
        <w:pStyle w:val="Article1801"/>
        <w:rPr>
          <w:rFonts w:asciiTheme="minorHAnsi" w:hAnsiTheme="minorHAnsi" w:cstheme="minorHAnsi"/>
        </w:rPr>
      </w:pPr>
      <w:r w:rsidRPr="001A01BE">
        <w:rPr>
          <w:rFonts w:asciiTheme="minorHAnsi" w:hAnsiTheme="minorHAnsi" w:cstheme="minorHAnsi"/>
        </w:rPr>
        <w:t>2</w:t>
      </w:r>
      <w:r w:rsidRPr="001A01BE">
        <w:rPr>
          <w:rFonts w:asciiTheme="minorHAnsi" w:hAnsiTheme="minorHAnsi" w:cstheme="minorHAnsi"/>
          <w:vertAlign w:val="superscript"/>
        </w:rPr>
        <w:t>o</w:t>
      </w:r>
      <w:r w:rsidRPr="001A01BE">
        <w:rPr>
          <w:rFonts w:asciiTheme="minorHAnsi" w:hAnsiTheme="minorHAnsi" w:cstheme="minorHAnsi"/>
        </w:rPr>
        <w:tab/>
        <w:t>On ne peut y accéder ou on ne peut en ressortir que par une voie restreinte.</w:t>
      </w:r>
    </w:p>
    <w:p w14:paraId="43A34772" w14:textId="77777777" w:rsidR="002868DB" w:rsidRPr="001A01BE" w:rsidRDefault="002868DB">
      <w:pPr>
        <w:pStyle w:val="Article1801"/>
        <w:rPr>
          <w:rFonts w:asciiTheme="minorHAnsi" w:hAnsiTheme="minorHAnsi" w:cstheme="minorHAnsi"/>
        </w:rPr>
      </w:pPr>
      <w:r w:rsidRPr="001A01BE">
        <w:rPr>
          <w:rFonts w:asciiTheme="minorHAnsi" w:hAnsiTheme="minorHAnsi" w:cstheme="minorHAnsi"/>
        </w:rPr>
        <w:t>3</w:t>
      </w:r>
      <w:r w:rsidRPr="001A01BE">
        <w:rPr>
          <w:rFonts w:asciiTheme="minorHAnsi" w:hAnsiTheme="minorHAnsi" w:cstheme="minorHAnsi"/>
          <w:vertAlign w:val="superscript"/>
        </w:rPr>
        <w:t>o</w:t>
      </w:r>
      <w:r w:rsidRPr="001A01BE">
        <w:rPr>
          <w:rFonts w:asciiTheme="minorHAnsi" w:hAnsiTheme="minorHAnsi" w:cstheme="minorHAnsi"/>
        </w:rPr>
        <w:tab/>
        <w:t>Il peut présenter des risques pour la santé, la sécurité ou l'intégrité physique pour quiconque y pénètre, en raison de l'un ou l'autre des facteurs suivants :</w:t>
      </w:r>
    </w:p>
    <w:p w14:paraId="69F8BC80" w14:textId="1093B5C7" w:rsidR="002868DB" w:rsidRPr="001A01BE" w:rsidRDefault="002868DB">
      <w:pPr>
        <w:pStyle w:val="Retraitcrochetpara2"/>
        <w:rPr>
          <w:rFonts w:asciiTheme="minorHAnsi" w:hAnsiTheme="minorHAnsi" w:cstheme="minorHAnsi"/>
        </w:rPr>
      </w:pPr>
      <w:r w:rsidRPr="001A01BE">
        <w:rPr>
          <w:rFonts w:asciiTheme="minorHAnsi" w:hAnsiTheme="minorHAnsi" w:cstheme="minorHAnsi"/>
        </w:rPr>
        <w:t>L'emplacement, la conception ou la construction de l'espace, exception faite de la voie prévue au paragraphe 2</w:t>
      </w:r>
      <w:r w:rsidRPr="001A01BE">
        <w:rPr>
          <w:rFonts w:asciiTheme="minorHAnsi" w:hAnsiTheme="minorHAnsi" w:cstheme="minorHAnsi"/>
          <w:vertAlign w:val="superscript"/>
        </w:rPr>
        <w:t>o</w:t>
      </w:r>
      <w:r w:rsidR="004D4248">
        <w:rPr>
          <w:rFonts w:asciiTheme="minorHAnsi" w:hAnsiTheme="minorHAnsi" w:cstheme="minorHAnsi"/>
          <w:vertAlign w:val="superscript"/>
        </w:rPr>
        <w:t> </w:t>
      </w:r>
      <w:r w:rsidR="004D4248">
        <w:rPr>
          <w:rFonts w:asciiTheme="minorHAnsi" w:hAnsiTheme="minorHAnsi" w:cstheme="minorHAnsi"/>
        </w:rPr>
        <w:t>;</w:t>
      </w:r>
    </w:p>
    <w:p w14:paraId="06645D69" w14:textId="286CB436" w:rsidR="002868DB" w:rsidRPr="001A01BE" w:rsidRDefault="002868DB">
      <w:pPr>
        <w:pStyle w:val="Retraitcrochetpara2"/>
        <w:rPr>
          <w:rFonts w:asciiTheme="minorHAnsi" w:hAnsiTheme="minorHAnsi" w:cstheme="minorHAnsi"/>
        </w:rPr>
      </w:pPr>
      <w:r w:rsidRPr="001A01BE">
        <w:rPr>
          <w:rFonts w:asciiTheme="minorHAnsi" w:hAnsiTheme="minorHAnsi" w:cstheme="minorHAnsi"/>
        </w:rPr>
        <w:t>L'atmosphère ou l'insuffisance de ventilation naturelle ou mécanique qui y règne</w:t>
      </w:r>
      <w:r w:rsidR="00FE6A88">
        <w:rPr>
          <w:rFonts w:asciiTheme="minorHAnsi" w:hAnsiTheme="minorHAnsi" w:cstheme="minorHAnsi"/>
        </w:rPr>
        <w:t>nt</w:t>
      </w:r>
      <w:r w:rsidR="004D4248">
        <w:rPr>
          <w:rFonts w:asciiTheme="minorHAnsi" w:hAnsiTheme="minorHAnsi" w:cstheme="minorHAnsi"/>
        </w:rPr>
        <w:t> ;</w:t>
      </w:r>
    </w:p>
    <w:p w14:paraId="53602FA1" w14:textId="23CA115A" w:rsidR="002868DB" w:rsidRPr="001A01BE" w:rsidRDefault="002868DB">
      <w:pPr>
        <w:pStyle w:val="Retraitcrochetpara2"/>
        <w:rPr>
          <w:rFonts w:asciiTheme="minorHAnsi" w:hAnsiTheme="minorHAnsi" w:cstheme="minorHAnsi"/>
        </w:rPr>
      </w:pPr>
      <w:r w:rsidRPr="001A01BE">
        <w:rPr>
          <w:rFonts w:asciiTheme="minorHAnsi" w:hAnsiTheme="minorHAnsi" w:cstheme="minorHAnsi"/>
        </w:rPr>
        <w:t>Les matières ou les substances qu'il contient</w:t>
      </w:r>
      <w:r w:rsidR="004D4248">
        <w:rPr>
          <w:rFonts w:asciiTheme="minorHAnsi" w:hAnsiTheme="minorHAnsi" w:cstheme="minorHAnsi"/>
        </w:rPr>
        <w:t> ;</w:t>
      </w:r>
    </w:p>
    <w:p w14:paraId="2C100CF4" w14:textId="77777777" w:rsidR="002868DB" w:rsidRPr="001A01BE" w:rsidRDefault="002868DB">
      <w:pPr>
        <w:pStyle w:val="Retraitcrochetpara2"/>
        <w:rPr>
          <w:rFonts w:asciiTheme="minorHAnsi" w:hAnsiTheme="minorHAnsi" w:cstheme="minorHAnsi"/>
        </w:rPr>
      </w:pPr>
      <w:r w:rsidRPr="001A01BE">
        <w:rPr>
          <w:rFonts w:asciiTheme="minorHAnsi" w:hAnsiTheme="minorHAnsi" w:cstheme="minorHAnsi"/>
        </w:rPr>
        <w:t xml:space="preserve">Les autres </w:t>
      </w:r>
      <w:r w:rsidR="00D0702F" w:rsidRPr="001A01BE">
        <w:rPr>
          <w:rFonts w:asciiTheme="minorHAnsi" w:hAnsiTheme="minorHAnsi" w:cstheme="minorHAnsi"/>
        </w:rPr>
        <w:t>risque</w:t>
      </w:r>
      <w:r w:rsidRPr="001A01BE">
        <w:rPr>
          <w:rFonts w:asciiTheme="minorHAnsi" w:hAnsiTheme="minorHAnsi" w:cstheme="minorHAnsi"/>
        </w:rPr>
        <w:t>s qui y sont afférents.</w:t>
      </w:r>
    </w:p>
    <w:p w14:paraId="7ECDC1D5" w14:textId="77777777" w:rsidR="002868DB" w:rsidRPr="001A01BE" w:rsidRDefault="002868DB" w:rsidP="005476D6">
      <w:pPr>
        <w:pStyle w:val="Titre2"/>
      </w:pPr>
      <w:bookmarkStart w:id="8" w:name="_Toc80865094"/>
      <w:r w:rsidRPr="001A01BE">
        <w:t>Entrée</w:t>
      </w:r>
      <w:r w:rsidR="007A02DE" w:rsidRPr="001A01BE">
        <w:t xml:space="preserve"> dans un espace clos</w:t>
      </w:r>
      <w:bookmarkEnd w:id="8"/>
    </w:p>
    <w:p w14:paraId="3691F660" w14:textId="652B34C5" w:rsidR="0030763F" w:rsidRPr="001A01BE" w:rsidRDefault="0030763F" w:rsidP="0030763F">
      <w:pPr>
        <w:pStyle w:val="Paragraphedutitre2"/>
        <w:rPr>
          <w:rFonts w:asciiTheme="minorHAnsi" w:hAnsiTheme="minorHAnsi" w:cstheme="minorHAnsi"/>
          <w:lang w:val="fr-CA"/>
        </w:rPr>
      </w:pPr>
      <w:r w:rsidRPr="001A01BE">
        <w:rPr>
          <w:rFonts w:asciiTheme="minorHAnsi" w:hAnsiTheme="minorHAnsi" w:cstheme="minorHAnsi"/>
          <w:lang w:val="fr-CA"/>
        </w:rPr>
        <w:t>Action par laquelle une personne franchit une ouverture en vue de pénétrer dans un espace clos. Une personne est réputée être entrée dans l'espace clos dès que la tête ou qu'une partie de son corps franchit le plan de l'ouverture qui l’expose à un risque.</w:t>
      </w:r>
    </w:p>
    <w:p w14:paraId="18A58D3B" w14:textId="77777777" w:rsidR="007A02DE" w:rsidRPr="001A01BE" w:rsidRDefault="007A02DE" w:rsidP="005476D6">
      <w:pPr>
        <w:pStyle w:val="Titre2"/>
      </w:pPr>
      <w:bookmarkStart w:id="9" w:name="_Toc80865095"/>
      <w:r w:rsidRPr="001A01BE">
        <w:t>Accès</w:t>
      </w:r>
      <w:bookmarkEnd w:id="9"/>
    </w:p>
    <w:p w14:paraId="2227C76F" w14:textId="5349622D" w:rsidR="007A02DE" w:rsidRPr="001A01BE" w:rsidRDefault="007A02DE" w:rsidP="007A02DE">
      <w:pPr>
        <w:pStyle w:val="Paragraphedutitre2"/>
        <w:rPr>
          <w:rFonts w:asciiTheme="minorHAnsi" w:hAnsiTheme="minorHAnsi" w:cstheme="minorHAnsi"/>
          <w:lang w:val="fr-CA"/>
        </w:rPr>
      </w:pPr>
      <w:r w:rsidRPr="001A01BE">
        <w:rPr>
          <w:rFonts w:asciiTheme="minorHAnsi" w:hAnsiTheme="minorHAnsi" w:cstheme="minorHAnsi"/>
          <w:lang w:val="fr-CA"/>
        </w:rPr>
        <w:t>Ouverture par laquelle une personne peut</w:t>
      </w:r>
      <w:r w:rsidR="00590592" w:rsidRPr="001A01BE">
        <w:rPr>
          <w:rFonts w:asciiTheme="minorHAnsi" w:hAnsiTheme="minorHAnsi" w:cstheme="minorHAnsi"/>
          <w:lang w:val="fr-CA"/>
        </w:rPr>
        <w:t xml:space="preserve"> pénétrer dans un espace clos. Chaque accès doi</w:t>
      </w:r>
      <w:r w:rsidRPr="001A01BE">
        <w:rPr>
          <w:rFonts w:asciiTheme="minorHAnsi" w:hAnsiTheme="minorHAnsi" w:cstheme="minorHAnsi"/>
          <w:lang w:val="fr-CA"/>
        </w:rPr>
        <w:t>t être clairement identifié à l’espace clos.</w:t>
      </w:r>
    </w:p>
    <w:p w14:paraId="1A15E8A6" w14:textId="77777777" w:rsidR="00A36956" w:rsidRPr="001A01BE" w:rsidRDefault="00766704" w:rsidP="005476D6">
      <w:pPr>
        <w:pStyle w:val="Titre2"/>
      </w:pPr>
      <w:bookmarkStart w:id="10" w:name="_Toc80865096"/>
      <w:r w:rsidRPr="001A01BE">
        <w:t>Permis</w:t>
      </w:r>
      <w:bookmarkEnd w:id="10"/>
    </w:p>
    <w:p w14:paraId="558AF15C" w14:textId="769EDAB4" w:rsidR="00076039" w:rsidRPr="001A01BE" w:rsidRDefault="00766704" w:rsidP="00001201">
      <w:pPr>
        <w:pStyle w:val="Paragraphedutitre2"/>
        <w:rPr>
          <w:rFonts w:asciiTheme="minorHAnsi" w:hAnsiTheme="minorHAnsi" w:cstheme="minorHAnsi"/>
          <w:lang w:val="fr-CA"/>
        </w:rPr>
      </w:pPr>
      <w:r w:rsidRPr="001A01BE">
        <w:rPr>
          <w:rFonts w:asciiTheme="minorHAnsi" w:hAnsiTheme="minorHAnsi" w:cstheme="minorHAnsi"/>
          <w:lang w:val="fr-CA"/>
        </w:rPr>
        <w:t xml:space="preserve">Document qui permet de vérifier et de contrôler les personnes autorisées à travailler dans l'espace clos, les mesures préventives à prendre et les plans d’intervention </w:t>
      </w:r>
      <w:r w:rsidR="0074006E" w:rsidRPr="001A01BE">
        <w:rPr>
          <w:rFonts w:asciiTheme="minorHAnsi" w:hAnsiTheme="minorHAnsi" w:cstheme="minorHAnsi"/>
          <w:lang w:val="fr-CA"/>
        </w:rPr>
        <w:t>d’urgence</w:t>
      </w:r>
      <w:r w:rsidR="00A36956" w:rsidRPr="001A01BE">
        <w:rPr>
          <w:rFonts w:asciiTheme="minorHAnsi" w:hAnsiTheme="minorHAnsi" w:cstheme="minorHAnsi"/>
          <w:lang w:val="fr-CA"/>
        </w:rPr>
        <w:t xml:space="preserve"> en place avant et pendant </w:t>
      </w:r>
      <w:r w:rsidRPr="001A01BE">
        <w:rPr>
          <w:rFonts w:asciiTheme="minorHAnsi" w:hAnsiTheme="minorHAnsi" w:cstheme="minorHAnsi"/>
          <w:lang w:val="fr-CA"/>
        </w:rPr>
        <w:t>l’entrée.</w:t>
      </w:r>
    </w:p>
    <w:p w14:paraId="4E5A3415" w14:textId="77777777" w:rsidR="002868DB" w:rsidRPr="001A01BE" w:rsidRDefault="002868DB" w:rsidP="005476D6">
      <w:pPr>
        <w:pStyle w:val="Titre2"/>
      </w:pPr>
      <w:bookmarkStart w:id="11" w:name="_Toc80865097"/>
      <w:r w:rsidRPr="001A01BE">
        <w:t>Évaluation des risques</w:t>
      </w:r>
      <w:bookmarkEnd w:id="11"/>
    </w:p>
    <w:p w14:paraId="758CE56A" w14:textId="1A0869D6" w:rsidR="002868DB" w:rsidRDefault="002868DB">
      <w:pPr>
        <w:pStyle w:val="Paragraphedutitre2"/>
        <w:rPr>
          <w:rFonts w:asciiTheme="minorHAnsi" w:hAnsiTheme="minorHAnsi" w:cstheme="minorHAnsi"/>
        </w:rPr>
      </w:pPr>
      <w:r w:rsidRPr="001A01BE">
        <w:rPr>
          <w:rFonts w:asciiTheme="minorHAnsi" w:hAnsiTheme="minorHAnsi" w:cstheme="minorHAnsi"/>
        </w:rPr>
        <w:t xml:space="preserve">Démarche structurée visant l'élimination des risques par l'application de mesures préventives définies à partir de la possibilité que des événements dangereux se produisent à cause de </w:t>
      </w:r>
      <w:r w:rsidR="00D0702F" w:rsidRPr="001A01BE">
        <w:rPr>
          <w:rFonts w:asciiTheme="minorHAnsi" w:hAnsiTheme="minorHAnsi" w:cstheme="minorHAnsi"/>
        </w:rPr>
        <w:t>risque</w:t>
      </w:r>
      <w:r w:rsidRPr="001A01BE">
        <w:rPr>
          <w:rFonts w:asciiTheme="minorHAnsi" w:hAnsiTheme="minorHAnsi" w:cstheme="minorHAnsi"/>
        </w:rPr>
        <w:t>s précis (sources du risque) et entraînent des dommages (effets du risque) plus ou moins graves.</w:t>
      </w:r>
    </w:p>
    <w:p w14:paraId="4FD0FCCD" w14:textId="77777777" w:rsidR="004D4248" w:rsidRPr="001A01BE" w:rsidRDefault="004D4248">
      <w:pPr>
        <w:pStyle w:val="Paragraphedutitre2"/>
        <w:rPr>
          <w:rFonts w:asciiTheme="minorHAnsi" w:hAnsiTheme="minorHAnsi" w:cstheme="minorHAnsi"/>
        </w:rPr>
      </w:pPr>
    </w:p>
    <w:p w14:paraId="394A00E7" w14:textId="7784F706"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 xml:space="preserve">Appliquée aux espaces clos, cette démarche permet de déterminer </w:t>
      </w:r>
      <w:r w:rsidR="00D76819" w:rsidRPr="001A01BE">
        <w:rPr>
          <w:rFonts w:asciiTheme="minorHAnsi" w:hAnsiTheme="minorHAnsi" w:cstheme="minorHAnsi"/>
        </w:rPr>
        <w:t>l</w:t>
      </w:r>
      <w:r w:rsidRPr="001A01BE">
        <w:rPr>
          <w:rFonts w:asciiTheme="minorHAnsi" w:hAnsiTheme="minorHAnsi" w:cstheme="minorHAnsi"/>
        </w:rPr>
        <w:t xml:space="preserve">es risques </w:t>
      </w:r>
      <w:r w:rsidR="00D76819" w:rsidRPr="001A01BE">
        <w:rPr>
          <w:rFonts w:asciiTheme="minorHAnsi" w:hAnsiTheme="minorHAnsi" w:cstheme="minorHAnsi"/>
        </w:rPr>
        <w:t>et de définir les mesures préventives et de réduction</w:t>
      </w:r>
      <w:r w:rsidR="00590592" w:rsidRPr="001A01BE">
        <w:rPr>
          <w:rFonts w:asciiTheme="minorHAnsi" w:hAnsiTheme="minorHAnsi" w:cstheme="minorHAnsi"/>
        </w:rPr>
        <w:t>.</w:t>
      </w:r>
      <w:r w:rsidR="00D76819" w:rsidRPr="001A01BE">
        <w:rPr>
          <w:rFonts w:asciiTheme="minorHAnsi" w:hAnsiTheme="minorHAnsi" w:cstheme="minorHAnsi"/>
        </w:rPr>
        <w:t xml:space="preserve"> </w:t>
      </w:r>
      <w:r w:rsidR="00590592" w:rsidRPr="001A01BE">
        <w:rPr>
          <w:rFonts w:asciiTheme="minorHAnsi" w:hAnsiTheme="minorHAnsi" w:cstheme="minorHAnsi"/>
        </w:rPr>
        <w:t>L</w:t>
      </w:r>
      <w:r w:rsidR="00D76819" w:rsidRPr="001A01BE">
        <w:rPr>
          <w:rFonts w:asciiTheme="minorHAnsi" w:hAnsiTheme="minorHAnsi" w:cstheme="minorHAnsi"/>
        </w:rPr>
        <w:t>es risques couverts sont ceux</w:t>
      </w:r>
      <w:r w:rsidR="007D4CDD" w:rsidRPr="001A01BE">
        <w:rPr>
          <w:rFonts w:asciiTheme="minorHAnsi" w:hAnsiTheme="minorHAnsi" w:cstheme="minorHAnsi"/>
        </w:rPr>
        <w:t> :</w:t>
      </w:r>
    </w:p>
    <w:p w14:paraId="67117F3F" w14:textId="5253F391" w:rsidR="002868DB" w:rsidRPr="001A01BE" w:rsidRDefault="00250142">
      <w:pPr>
        <w:pStyle w:val="Pointparagtitre2"/>
        <w:rPr>
          <w:rFonts w:asciiTheme="minorHAnsi" w:hAnsiTheme="minorHAnsi" w:cstheme="minorHAnsi"/>
        </w:rPr>
      </w:pPr>
      <w:r w:rsidRPr="001A01BE">
        <w:rPr>
          <w:rFonts w:asciiTheme="minorHAnsi" w:hAnsiTheme="minorHAnsi" w:cstheme="minorHAnsi"/>
        </w:rPr>
        <w:t>Relatifs</w:t>
      </w:r>
      <w:r w:rsidR="002868DB" w:rsidRPr="001A01BE">
        <w:rPr>
          <w:rFonts w:asciiTheme="minorHAnsi" w:hAnsiTheme="minorHAnsi" w:cstheme="minorHAnsi"/>
        </w:rPr>
        <w:t xml:space="preserve"> à sa configuration et aux produits et matières qu'il contient normalement</w:t>
      </w:r>
      <w:r w:rsidR="005266EF">
        <w:rPr>
          <w:rFonts w:asciiTheme="minorHAnsi" w:hAnsiTheme="minorHAnsi" w:cstheme="minorHAnsi"/>
        </w:rPr>
        <w:t> ;</w:t>
      </w:r>
    </w:p>
    <w:p w14:paraId="254B9238" w14:textId="3CBADCB2" w:rsidR="002868DB" w:rsidRPr="001A01BE" w:rsidRDefault="002868DB">
      <w:pPr>
        <w:pStyle w:val="Pointparagtitre2"/>
        <w:rPr>
          <w:rFonts w:asciiTheme="minorHAnsi" w:hAnsiTheme="minorHAnsi" w:cstheme="minorHAnsi"/>
        </w:rPr>
      </w:pPr>
      <w:r w:rsidRPr="001A01BE">
        <w:rPr>
          <w:rFonts w:asciiTheme="minorHAnsi" w:hAnsiTheme="minorHAnsi" w:cstheme="minorHAnsi"/>
        </w:rPr>
        <w:lastRenderedPageBreak/>
        <w:t>Relatifs aux tâches à exécuter dans l'espace clos.</w:t>
      </w:r>
    </w:p>
    <w:p w14:paraId="5F352B42" w14:textId="66B4012B" w:rsidR="002868DB" w:rsidRPr="001A01BE" w:rsidRDefault="00042931" w:rsidP="005476D6">
      <w:pPr>
        <w:pStyle w:val="Titre2"/>
      </w:pPr>
      <w:bookmarkStart w:id="12" w:name="_Toc80865098"/>
      <w:r w:rsidRPr="001A01BE">
        <w:t>Travailleur habilité</w:t>
      </w:r>
      <w:bookmarkEnd w:id="12"/>
    </w:p>
    <w:p w14:paraId="15C976AB" w14:textId="122CBA25" w:rsidR="002868DB" w:rsidRPr="001A01BE" w:rsidRDefault="00350C3A" w:rsidP="00D72423">
      <w:pPr>
        <w:pStyle w:val="Paragraphedutitre2"/>
        <w:rPr>
          <w:rFonts w:asciiTheme="minorHAnsi" w:hAnsiTheme="minorHAnsi" w:cstheme="minorHAnsi"/>
        </w:rPr>
      </w:pPr>
      <w:r w:rsidRPr="001A01BE">
        <w:rPr>
          <w:rFonts w:asciiTheme="minorHAnsi" w:hAnsiTheme="minorHAnsi" w:cstheme="minorHAnsi"/>
        </w:rPr>
        <w:t>Seuls les travailleurs ayant les connaissances, la formation ou l’expérience requise pour effectuer un travail dans un espace clos sont habilités à y effectuer un travail.</w:t>
      </w:r>
      <w:r w:rsidR="00D72423" w:rsidRPr="001A01BE">
        <w:rPr>
          <w:rFonts w:asciiTheme="minorHAnsi" w:hAnsiTheme="minorHAnsi" w:cstheme="minorHAnsi"/>
        </w:rPr>
        <w:t xml:space="preserve"> </w:t>
      </w:r>
      <w:r w:rsidR="002868DB" w:rsidRPr="001A01BE">
        <w:rPr>
          <w:rFonts w:asciiTheme="minorHAnsi" w:hAnsiTheme="minorHAnsi" w:cstheme="minorHAnsi"/>
        </w:rPr>
        <w:t>Cette personne peut également assumer la fonction de surveillant, dans la mesure où le programme et les permis d'entrée l'autorisent.</w:t>
      </w:r>
    </w:p>
    <w:p w14:paraId="6CDA42FA" w14:textId="77777777" w:rsidR="002868DB" w:rsidRPr="001A01BE" w:rsidRDefault="002868DB" w:rsidP="005476D6">
      <w:pPr>
        <w:pStyle w:val="Titre2"/>
      </w:pPr>
      <w:bookmarkStart w:id="13" w:name="_Toc80865099"/>
      <w:r w:rsidRPr="001A01BE">
        <w:t>Personne qualifiée</w:t>
      </w:r>
      <w:bookmarkEnd w:id="13"/>
    </w:p>
    <w:p w14:paraId="0C486E41" w14:textId="064149F8"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 xml:space="preserve">Personne qui, en raison de sa formation, de ses connaissances et de son expérience, est en mesure d'identifier, d'évaluer et de contrôler les </w:t>
      </w:r>
      <w:r w:rsidR="00D0702F" w:rsidRPr="001A01BE">
        <w:rPr>
          <w:rFonts w:asciiTheme="minorHAnsi" w:hAnsiTheme="minorHAnsi" w:cstheme="minorHAnsi"/>
        </w:rPr>
        <w:t>risque</w:t>
      </w:r>
      <w:r w:rsidRPr="001A01BE">
        <w:rPr>
          <w:rFonts w:asciiTheme="minorHAnsi" w:hAnsiTheme="minorHAnsi" w:cstheme="minorHAnsi"/>
        </w:rPr>
        <w:t>s relatifs à un espace clos.</w:t>
      </w:r>
    </w:p>
    <w:p w14:paraId="51BA69C9" w14:textId="28E4E56C" w:rsidR="002868DB" w:rsidRPr="001A01BE" w:rsidRDefault="00507BDC" w:rsidP="005476D6">
      <w:pPr>
        <w:pStyle w:val="Titre2"/>
      </w:pPr>
      <w:bookmarkStart w:id="14" w:name="_Toc80865100"/>
      <w:r w:rsidRPr="001A01BE">
        <w:t>Équipe</w:t>
      </w:r>
      <w:r w:rsidR="002868DB" w:rsidRPr="001A01BE">
        <w:t xml:space="preserve"> de sauvetage</w:t>
      </w:r>
      <w:bookmarkEnd w:id="14"/>
    </w:p>
    <w:p w14:paraId="77792A5E" w14:textId="5B70BF84"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 xml:space="preserve">Personnel qualifié et dûment formé qui est </w:t>
      </w:r>
      <w:r w:rsidR="00B40F7A" w:rsidRPr="001A01BE">
        <w:rPr>
          <w:rFonts w:asciiTheme="minorHAnsi" w:hAnsiTheme="minorHAnsi" w:cstheme="minorHAnsi"/>
        </w:rPr>
        <w:t>affecté</w:t>
      </w:r>
      <w:r w:rsidRPr="001A01BE">
        <w:rPr>
          <w:rFonts w:asciiTheme="minorHAnsi" w:hAnsiTheme="minorHAnsi" w:cstheme="minorHAnsi"/>
        </w:rPr>
        <w:t xml:space="preserve"> au sauvetage des personnes dans les espaces</w:t>
      </w:r>
      <w:r w:rsidR="00D0702F" w:rsidRPr="001A01BE">
        <w:rPr>
          <w:rFonts w:asciiTheme="minorHAnsi" w:hAnsiTheme="minorHAnsi" w:cstheme="minorHAnsi"/>
        </w:rPr>
        <w:t xml:space="preserve"> clos</w:t>
      </w:r>
      <w:r w:rsidRPr="001A01BE">
        <w:rPr>
          <w:rFonts w:asciiTheme="minorHAnsi" w:hAnsiTheme="minorHAnsi" w:cstheme="minorHAnsi"/>
        </w:rPr>
        <w:t>.</w:t>
      </w:r>
      <w:r w:rsidR="00B8019A" w:rsidRPr="001A01BE">
        <w:rPr>
          <w:rFonts w:asciiTheme="minorHAnsi" w:hAnsiTheme="minorHAnsi" w:cstheme="minorHAnsi"/>
        </w:rPr>
        <w:t xml:space="preserve"> Si </w:t>
      </w:r>
      <w:r w:rsidR="00326318" w:rsidRPr="001A01BE">
        <w:rPr>
          <w:rFonts w:asciiTheme="minorHAnsi" w:hAnsiTheme="minorHAnsi" w:cstheme="minorHAnsi"/>
        </w:rPr>
        <w:t>le centre de service</w:t>
      </w:r>
      <w:r w:rsidR="00B1691E">
        <w:rPr>
          <w:rFonts w:asciiTheme="minorHAnsi" w:hAnsiTheme="minorHAnsi" w:cstheme="minorHAnsi"/>
        </w:rPr>
        <w:t>s</w:t>
      </w:r>
      <w:r w:rsidR="00B8019A" w:rsidRPr="001A01BE">
        <w:rPr>
          <w:rFonts w:asciiTheme="minorHAnsi" w:hAnsiTheme="minorHAnsi" w:cstheme="minorHAnsi"/>
        </w:rPr>
        <w:t xml:space="preserve"> </w:t>
      </w:r>
      <w:r w:rsidR="00E053E4" w:rsidRPr="001A01BE">
        <w:rPr>
          <w:rFonts w:asciiTheme="minorHAnsi" w:hAnsiTheme="minorHAnsi" w:cstheme="minorHAnsi"/>
        </w:rPr>
        <w:t>n’</w:t>
      </w:r>
      <w:r w:rsidR="00B8019A" w:rsidRPr="001A01BE">
        <w:rPr>
          <w:rFonts w:asciiTheme="minorHAnsi" w:hAnsiTheme="minorHAnsi" w:cstheme="minorHAnsi"/>
        </w:rPr>
        <w:t xml:space="preserve">est </w:t>
      </w:r>
      <w:r w:rsidR="00E053E4" w:rsidRPr="001A01BE">
        <w:rPr>
          <w:rFonts w:asciiTheme="minorHAnsi" w:hAnsiTheme="minorHAnsi" w:cstheme="minorHAnsi"/>
        </w:rPr>
        <w:t xml:space="preserve">pas en mesure </w:t>
      </w:r>
      <w:r w:rsidR="00B8019A" w:rsidRPr="001A01BE">
        <w:rPr>
          <w:rFonts w:asciiTheme="minorHAnsi" w:hAnsiTheme="minorHAnsi" w:cstheme="minorHAnsi"/>
        </w:rPr>
        <w:t xml:space="preserve">d’assurer une intervention d’urgence adéquate, le plan d’intervention doit prescrire le recours à </w:t>
      </w:r>
      <w:r w:rsidR="00A118D9" w:rsidRPr="001A01BE">
        <w:rPr>
          <w:rFonts w:asciiTheme="minorHAnsi" w:hAnsiTheme="minorHAnsi" w:cstheme="minorHAnsi"/>
        </w:rPr>
        <w:t xml:space="preserve">un </w:t>
      </w:r>
      <w:r w:rsidR="00FD6C95" w:rsidRPr="001A01BE">
        <w:rPr>
          <w:rFonts w:asciiTheme="minorHAnsi" w:hAnsiTheme="minorHAnsi" w:cstheme="minorHAnsi"/>
        </w:rPr>
        <w:t>fournisseur de</w:t>
      </w:r>
      <w:r w:rsidR="00B8019A" w:rsidRPr="001A01BE">
        <w:rPr>
          <w:rFonts w:asciiTheme="minorHAnsi" w:hAnsiTheme="minorHAnsi" w:cstheme="minorHAnsi"/>
        </w:rPr>
        <w:t xml:space="preserve"> services externes. </w:t>
      </w:r>
      <w:r w:rsidR="00AE4F66" w:rsidRPr="001A01BE">
        <w:rPr>
          <w:rFonts w:asciiTheme="minorHAnsi" w:hAnsiTheme="minorHAnsi" w:cstheme="minorHAnsi"/>
        </w:rPr>
        <w:t>Le centre de service</w:t>
      </w:r>
      <w:r w:rsidR="00B1691E">
        <w:rPr>
          <w:rFonts w:asciiTheme="minorHAnsi" w:hAnsiTheme="minorHAnsi" w:cstheme="minorHAnsi"/>
        </w:rPr>
        <w:t>s</w:t>
      </w:r>
      <w:r w:rsidR="00AE4F66" w:rsidRPr="001A01BE">
        <w:rPr>
          <w:rFonts w:asciiTheme="minorHAnsi" w:hAnsiTheme="minorHAnsi" w:cstheme="minorHAnsi"/>
        </w:rPr>
        <w:t xml:space="preserve"> </w:t>
      </w:r>
      <w:r w:rsidR="00B8019A" w:rsidRPr="001A01BE">
        <w:rPr>
          <w:rFonts w:asciiTheme="minorHAnsi" w:hAnsiTheme="minorHAnsi" w:cstheme="minorHAnsi"/>
        </w:rPr>
        <w:t>doit documenter et mettre en application des ententes d’aide et d’assistance mutuelle et réciproque et (ou) visant les niveaux de service</w:t>
      </w:r>
      <w:r w:rsidR="00B1691E">
        <w:rPr>
          <w:rFonts w:asciiTheme="minorHAnsi" w:hAnsiTheme="minorHAnsi" w:cstheme="minorHAnsi"/>
        </w:rPr>
        <w:t>s</w:t>
      </w:r>
      <w:r w:rsidR="0018735B" w:rsidRPr="001A01BE">
        <w:rPr>
          <w:rFonts w:asciiTheme="minorHAnsi" w:hAnsiTheme="minorHAnsi" w:cstheme="minorHAnsi"/>
        </w:rPr>
        <w:t xml:space="preserve"> adéquat</w:t>
      </w:r>
      <w:r w:rsidR="00B1691E">
        <w:rPr>
          <w:rFonts w:asciiTheme="minorHAnsi" w:hAnsiTheme="minorHAnsi" w:cstheme="minorHAnsi"/>
        </w:rPr>
        <w:t>s</w:t>
      </w:r>
      <w:r w:rsidR="00B8019A" w:rsidRPr="001A01BE">
        <w:rPr>
          <w:rFonts w:asciiTheme="minorHAnsi" w:hAnsiTheme="minorHAnsi" w:cstheme="minorHAnsi"/>
        </w:rPr>
        <w:t>.</w:t>
      </w:r>
    </w:p>
    <w:p w14:paraId="7E5B5CFE" w14:textId="77777777" w:rsidR="002731E7" w:rsidRPr="001A01BE" w:rsidRDefault="002731E7" w:rsidP="005476D6">
      <w:pPr>
        <w:pStyle w:val="Titre2"/>
      </w:pPr>
      <w:bookmarkStart w:id="15" w:name="_Toc80865101"/>
      <w:r w:rsidRPr="001A01BE">
        <w:t>Sauveteur/premier intervenant</w:t>
      </w:r>
      <w:bookmarkEnd w:id="15"/>
    </w:p>
    <w:p w14:paraId="120B7E6D" w14:textId="77777777" w:rsidR="002731E7" w:rsidRPr="001A01BE" w:rsidRDefault="002731E7" w:rsidP="002731E7">
      <w:pPr>
        <w:pStyle w:val="Paragraphedutitre2"/>
        <w:rPr>
          <w:rFonts w:asciiTheme="minorHAnsi" w:hAnsiTheme="minorHAnsi" w:cstheme="minorHAnsi"/>
          <w:color w:val="000000"/>
        </w:rPr>
      </w:pPr>
      <w:r w:rsidRPr="001A01BE">
        <w:rPr>
          <w:rFonts w:asciiTheme="minorHAnsi" w:hAnsiTheme="minorHAnsi" w:cstheme="minorHAnsi"/>
          <w:color w:val="000000"/>
        </w:rPr>
        <w:t>Personne qualifiée et formée spécifiquement au sauvetage en espace clos et qui est responsable d’enclencher la procédure de sauvetage dans un espace clos.</w:t>
      </w:r>
    </w:p>
    <w:p w14:paraId="5DFDE2B4" w14:textId="77777777" w:rsidR="002868DB" w:rsidRPr="001A01BE" w:rsidRDefault="002868DB" w:rsidP="005476D6">
      <w:pPr>
        <w:pStyle w:val="Titre2"/>
      </w:pPr>
      <w:bookmarkStart w:id="16" w:name="_Toc80865102"/>
      <w:r w:rsidRPr="001A01BE">
        <w:t>Surveillant</w:t>
      </w:r>
      <w:bookmarkEnd w:id="16"/>
    </w:p>
    <w:p w14:paraId="6151EFE0" w14:textId="77777777" w:rsidR="00AC2290" w:rsidRPr="001A01BE" w:rsidRDefault="002868DB">
      <w:pPr>
        <w:pStyle w:val="Paragraphedutitre2"/>
        <w:rPr>
          <w:rFonts w:asciiTheme="minorHAnsi" w:hAnsiTheme="minorHAnsi" w:cstheme="minorHAnsi"/>
        </w:rPr>
      </w:pPr>
      <w:r w:rsidRPr="001A01BE">
        <w:rPr>
          <w:rFonts w:asciiTheme="minorHAnsi" w:hAnsiTheme="minorHAnsi" w:cstheme="minorHAnsi"/>
        </w:rPr>
        <w:t>Personne postée à l'extérieur d'un espace clos</w:t>
      </w:r>
      <w:r w:rsidR="00786270" w:rsidRPr="001A01BE">
        <w:rPr>
          <w:rFonts w:asciiTheme="minorHAnsi" w:hAnsiTheme="minorHAnsi" w:cstheme="minorHAnsi"/>
        </w:rPr>
        <w:t xml:space="preserve"> en tout temps</w:t>
      </w:r>
      <w:r w:rsidRPr="001A01BE">
        <w:rPr>
          <w:rFonts w:asciiTheme="minorHAnsi" w:hAnsiTheme="minorHAnsi" w:cstheme="minorHAnsi"/>
        </w:rPr>
        <w:t xml:space="preserve">, qui surveille les </w:t>
      </w:r>
      <w:r w:rsidR="0021074A" w:rsidRPr="001A01BE">
        <w:rPr>
          <w:rFonts w:asciiTheme="minorHAnsi" w:hAnsiTheme="minorHAnsi" w:cstheme="minorHAnsi"/>
        </w:rPr>
        <w:t>travailleurs habilités</w:t>
      </w:r>
      <w:r w:rsidRPr="001A01BE">
        <w:rPr>
          <w:rFonts w:asciiTheme="minorHAnsi" w:hAnsiTheme="minorHAnsi" w:cstheme="minorHAnsi"/>
        </w:rPr>
        <w:t xml:space="preserve"> </w:t>
      </w:r>
      <w:r w:rsidR="00AB095F" w:rsidRPr="001A01BE">
        <w:rPr>
          <w:rFonts w:asciiTheme="minorHAnsi" w:hAnsiTheme="minorHAnsi" w:cstheme="minorHAnsi"/>
        </w:rPr>
        <w:t>présent</w:t>
      </w:r>
      <w:r w:rsidR="00A022EC" w:rsidRPr="001A01BE">
        <w:rPr>
          <w:rFonts w:asciiTheme="minorHAnsi" w:hAnsiTheme="minorHAnsi" w:cstheme="minorHAnsi"/>
        </w:rPr>
        <w:t>s</w:t>
      </w:r>
      <w:r w:rsidR="00AB095F" w:rsidRPr="001A01BE">
        <w:rPr>
          <w:rFonts w:asciiTheme="minorHAnsi" w:hAnsiTheme="minorHAnsi" w:cstheme="minorHAnsi"/>
        </w:rPr>
        <w:t xml:space="preserve"> dans un espace clos</w:t>
      </w:r>
      <w:r w:rsidRPr="001A01BE">
        <w:rPr>
          <w:rFonts w:asciiTheme="minorHAnsi" w:hAnsiTheme="minorHAnsi" w:cstheme="minorHAnsi"/>
        </w:rPr>
        <w:t xml:space="preserve">, qui demeure en contact visuel, auditif ou par tout autre moyen avec </w:t>
      </w:r>
      <w:r w:rsidR="001D53AB" w:rsidRPr="001A01BE">
        <w:rPr>
          <w:rFonts w:asciiTheme="minorHAnsi" w:hAnsiTheme="minorHAnsi" w:cstheme="minorHAnsi"/>
        </w:rPr>
        <w:t>eux</w:t>
      </w:r>
      <w:r w:rsidR="00843116" w:rsidRPr="001A01BE">
        <w:rPr>
          <w:rFonts w:asciiTheme="minorHAnsi" w:hAnsiTheme="minorHAnsi" w:cstheme="minorHAnsi"/>
        </w:rPr>
        <w:t>. Il doit posséder les habiletés et les connaiss</w:t>
      </w:r>
      <w:r w:rsidR="00EB4ED9" w:rsidRPr="001A01BE">
        <w:rPr>
          <w:rFonts w:asciiTheme="minorHAnsi" w:hAnsiTheme="minorHAnsi" w:cstheme="minorHAnsi"/>
        </w:rPr>
        <w:t>ances pour assurer cette tâche.</w:t>
      </w:r>
    </w:p>
    <w:p w14:paraId="6526DA3D" w14:textId="52780483" w:rsidR="000D69C1" w:rsidRPr="001A01BE" w:rsidRDefault="00AC2290">
      <w:pPr>
        <w:pStyle w:val="Paragraphedutitre2"/>
        <w:rPr>
          <w:rFonts w:asciiTheme="minorHAnsi" w:hAnsiTheme="minorHAnsi" w:cstheme="minorHAnsi"/>
        </w:rPr>
      </w:pPr>
      <w:r w:rsidRPr="001A01BE">
        <w:rPr>
          <w:rFonts w:asciiTheme="minorHAnsi" w:hAnsiTheme="minorHAnsi" w:cstheme="minorHAnsi"/>
        </w:rPr>
        <w:t>Pour toutes situations anormales, il déclenchera l’évacuation de l’espace clos, et si nécessaire, la procédure de sauvetage</w:t>
      </w:r>
    </w:p>
    <w:p w14:paraId="7B0F2AA1" w14:textId="0BA1299D" w:rsidR="00C70508" w:rsidRPr="001A01BE" w:rsidRDefault="00563E34" w:rsidP="00C70508">
      <w:pPr>
        <w:pStyle w:val="Paragraphedutitre2"/>
        <w:rPr>
          <w:rFonts w:asciiTheme="minorHAnsi" w:hAnsiTheme="minorHAnsi" w:cstheme="minorHAnsi"/>
        </w:rPr>
      </w:pPr>
      <w:r w:rsidRPr="001A01BE">
        <w:rPr>
          <w:rFonts w:asciiTheme="minorHAnsi" w:hAnsiTheme="minorHAnsi" w:cstheme="minorHAnsi"/>
        </w:rPr>
        <w:t xml:space="preserve">Si </w:t>
      </w:r>
      <w:r w:rsidR="0095136E" w:rsidRPr="001A01BE">
        <w:rPr>
          <w:rFonts w:asciiTheme="minorHAnsi" w:hAnsiTheme="minorHAnsi" w:cstheme="minorHAnsi"/>
        </w:rPr>
        <w:t xml:space="preserve">un sauvetage est </w:t>
      </w:r>
      <w:r w:rsidRPr="001A01BE">
        <w:rPr>
          <w:rFonts w:asciiTheme="minorHAnsi" w:hAnsiTheme="minorHAnsi" w:cstheme="minorHAnsi"/>
        </w:rPr>
        <w:t xml:space="preserve">nécessaire, le surveillant </w:t>
      </w:r>
      <w:r w:rsidR="00396F56" w:rsidRPr="001A01BE">
        <w:rPr>
          <w:rFonts w:asciiTheme="minorHAnsi" w:hAnsiTheme="minorHAnsi" w:cstheme="minorHAnsi"/>
        </w:rPr>
        <w:t>communique</w:t>
      </w:r>
      <w:r w:rsidR="00794699" w:rsidRPr="001A01BE">
        <w:rPr>
          <w:rFonts w:asciiTheme="minorHAnsi" w:hAnsiTheme="minorHAnsi" w:cstheme="minorHAnsi"/>
        </w:rPr>
        <w:t>ra</w:t>
      </w:r>
      <w:r w:rsidR="00396F56" w:rsidRPr="001A01BE">
        <w:rPr>
          <w:rFonts w:asciiTheme="minorHAnsi" w:hAnsiTheme="minorHAnsi" w:cstheme="minorHAnsi"/>
        </w:rPr>
        <w:t xml:space="preserve"> </w:t>
      </w:r>
      <w:r w:rsidR="0095136E" w:rsidRPr="001A01BE">
        <w:rPr>
          <w:rFonts w:asciiTheme="minorHAnsi" w:hAnsiTheme="minorHAnsi" w:cstheme="minorHAnsi"/>
        </w:rPr>
        <w:t xml:space="preserve">l’urgence selon le processus </w:t>
      </w:r>
      <w:r w:rsidR="003613F0" w:rsidRPr="001A01BE">
        <w:rPr>
          <w:rFonts w:asciiTheme="minorHAnsi" w:hAnsiTheme="minorHAnsi" w:cstheme="minorHAnsi"/>
        </w:rPr>
        <w:t>de communication défini</w:t>
      </w:r>
      <w:r w:rsidR="00C84232" w:rsidRPr="001A01BE">
        <w:rPr>
          <w:rFonts w:asciiTheme="minorHAnsi" w:hAnsiTheme="minorHAnsi" w:cstheme="minorHAnsi"/>
        </w:rPr>
        <w:t>. S</w:t>
      </w:r>
      <w:r w:rsidR="008A4AB0" w:rsidRPr="001A01BE">
        <w:rPr>
          <w:rFonts w:asciiTheme="minorHAnsi" w:hAnsiTheme="minorHAnsi" w:cstheme="minorHAnsi"/>
        </w:rPr>
        <w:t>i le surveillant est en mesure de procéder au sauvetage</w:t>
      </w:r>
      <w:r w:rsidR="000124BF" w:rsidRPr="001A01BE">
        <w:rPr>
          <w:rFonts w:asciiTheme="minorHAnsi" w:hAnsiTheme="minorHAnsi" w:cstheme="minorHAnsi"/>
        </w:rPr>
        <w:t xml:space="preserve">, sans compromettre sa sécurité </w:t>
      </w:r>
      <w:r w:rsidR="00AF4D45" w:rsidRPr="001A01BE">
        <w:rPr>
          <w:rFonts w:asciiTheme="minorHAnsi" w:hAnsiTheme="minorHAnsi" w:cstheme="minorHAnsi"/>
        </w:rPr>
        <w:t>et tout en demeurant à l’extérieur de l’espace clos,</w:t>
      </w:r>
      <w:r w:rsidR="001E63A5" w:rsidRPr="001A01BE">
        <w:rPr>
          <w:rFonts w:asciiTheme="minorHAnsi" w:hAnsiTheme="minorHAnsi" w:cstheme="minorHAnsi"/>
        </w:rPr>
        <w:t xml:space="preserve"> il </w:t>
      </w:r>
      <w:r w:rsidR="00E27E4B" w:rsidRPr="001A01BE">
        <w:rPr>
          <w:rFonts w:asciiTheme="minorHAnsi" w:hAnsiTheme="minorHAnsi" w:cstheme="minorHAnsi"/>
        </w:rPr>
        <w:t>peut</w:t>
      </w:r>
      <w:r w:rsidR="009D3800" w:rsidRPr="001A01BE">
        <w:rPr>
          <w:rFonts w:asciiTheme="minorHAnsi" w:hAnsiTheme="minorHAnsi" w:cstheme="minorHAnsi"/>
        </w:rPr>
        <w:t xml:space="preserve"> initier </w:t>
      </w:r>
      <w:r w:rsidR="001E63A5" w:rsidRPr="001A01BE">
        <w:rPr>
          <w:rFonts w:asciiTheme="minorHAnsi" w:hAnsiTheme="minorHAnsi" w:cstheme="minorHAnsi"/>
        </w:rPr>
        <w:t>l</w:t>
      </w:r>
      <w:r w:rsidR="00D034C1" w:rsidRPr="001A01BE">
        <w:rPr>
          <w:rFonts w:asciiTheme="minorHAnsi" w:hAnsiTheme="minorHAnsi" w:cstheme="minorHAnsi"/>
        </w:rPr>
        <w:t>a</w:t>
      </w:r>
      <w:r w:rsidR="001E63A5" w:rsidRPr="001A01BE">
        <w:rPr>
          <w:rFonts w:asciiTheme="minorHAnsi" w:hAnsiTheme="minorHAnsi" w:cstheme="minorHAnsi"/>
        </w:rPr>
        <w:t xml:space="preserve"> procédure de sauvetage</w:t>
      </w:r>
      <w:r w:rsidR="00AF4D45" w:rsidRPr="001A01BE">
        <w:rPr>
          <w:rFonts w:asciiTheme="minorHAnsi" w:hAnsiTheme="minorHAnsi" w:cstheme="minorHAnsi"/>
        </w:rPr>
        <w:t>.</w:t>
      </w:r>
    </w:p>
    <w:p w14:paraId="775A4CC1" w14:textId="53DC9072" w:rsidR="00C72DFC" w:rsidRPr="001A01BE" w:rsidRDefault="00C72DFC" w:rsidP="005476D6">
      <w:pPr>
        <w:pStyle w:val="Titre2"/>
      </w:pPr>
      <w:bookmarkStart w:id="17" w:name="_Toc80865103"/>
      <w:r w:rsidRPr="001A01BE">
        <w:t>Responsable des travaux</w:t>
      </w:r>
      <w:r w:rsidR="00C44720" w:rsidRPr="001A01BE">
        <w:t>/Émetteur du permis</w:t>
      </w:r>
      <w:bookmarkEnd w:id="17"/>
    </w:p>
    <w:p w14:paraId="5E3F80F9" w14:textId="749811F1" w:rsidR="00C72DFC" w:rsidRPr="001A01BE" w:rsidRDefault="00C72DFC" w:rsidP="00C72DFC">
      <w:pPr>
        <w:pStyle w:val="Paragraphedutitre2"/>
        <w:rPr>
          <w:rFonts w:asciiTheme="minorHAnsi" w:hAnsiTheme="minorHAnsi" w:cstheme="minorHAnsi"/>
          <w:color w:val="000000"/>
        </w:rPr>
      </w:pPr>
      <w:r w:rsidRPr="001A01BE">
        <w:rPr>
          <w:rFonts w:asciiTheme="minorHAnsi" w:hAnsiTheme="minorHAnsi" w:cstheme="minorHAnsi"/>
          <w:color w:val="000000"/>
        </w:rPr>
        <w:t>Personne qui s’assure que toutes les mesures définies sur le permis d</w:t>
      </w:r>
      <w:r w:rsidR="00276454" w:rsidRPr="001A01BE">
        <w:rPr>
          <w:rFonts w:asciiTheme="minorHAnsi" w:hAnsiTheme="minorHAnsi" w:cstheme="minorHAnsi"/>
          <w:color w:val="000000"/>
        </w:rPr>
        <w:t xml:space="preserve">’entrée en </w:t>
      </w:r>
      <w:r w:rsidRPr="001A01BE">
        <w:rPr>
          <w:rFonts w:asciiTheme="minorHAnsi" w:hAnsiTheme="minorHAnsi" w:cstheme="minorHAnsi"/>
          <w:color w:val="000000"/>
        </w:rPr>
        <w:t>espace clos sont mise</w:t>
      </w:r>
      <w:r w:rsidR="00AF6399" w:rsidRPr="001A01BE">
        <w:rPr>
          <w:rFonts w:asciiTheme="minorHAnsi" w:hAnsiTheme="minorHAnsi" w:cstheme="minorHAnsi"/>
          <w:color w:val="000000"/>
        </w:rPr>
        <w:t>s</w:t>
      </w:r>
      <w:r w:rsidRPr="001A01BE">
        <w:rPr>
          <w:rFonts w:asciiTheme="minorHAnsi" w:hAnsiTheme="minorHAnsi" w:cstheme="minorHAnsi"/>
          <w:color w:val="000000"/>
        </w:rPr>
        <w:t xml:space="preserve"> en place pour l'exécution de</w:t>
      </w:r>
      <w:r w:rsidR="002731E7" w:rsidRPr="001A01BE">
        <w:rPr>
          <w:rFonts w:asciiTheme="minorHAnsi" w:hAnsiTheme="minorHAnsi" w:cstheme="minorHAnsi"/>
          <w:color w:val="000000"/>
        </w:rPr>
        <w:t>s</w:t>
      </w:r>
      <w:r w:rsidRPr="001A01BE">
        <w:rPr>
          <w:rFonts w:asciiTheme="minorHAnsi" w:hAnsiTheme="minorHAnsi" w:cstheme="minorHAnsi"/>
          <w:color w:val="000000"/>
        </w:rPr>
        <w:t xml:space="preserve"> tâches spécifiques dans un </w:t>
      </w:r>
      <w:r w:rsidR="006B1741" w:rsidRPr="001A01BE">
        <w:rPr>
          <w:rFonts w:asciiTheme="minorHAnsi" w:hAnsiTheme="minorHAnsi" w:cstheme="minorHAnsi"/>
          <w:color w:val="000000"/>
        </w:rPr>
        <w:t>espace</w:t>
      </w:r>
      <w:r w:rsidRPr="001A01BE">
        <w:rPr>
          <w:rFonts w:asciiTheme="minorHAnsi" w:hAnsiTheme="minorHAnsi" w:cstheme="minorHAnsi"/>
          <w:color w:val="000000"/>
        </w:rPr>
        <w:t xml:space="preserve"> clos et qui s'assure que ce programme est appliqué correctement.</w:t>
      </w:r>
      <w:r w:rsidR="0074158B" w:rsidRPr="001A01BE">
        <w:rPr>
          <w:rFonts w:asciiTheme="minorHAnsi" w:hAnsiTheme="minorHAnsi" w:cstheme="minorHAnsi"/>
          <w:color w:val="000000"/>
        </w:rPr>
        <w:t xml:space="preserve"> Le responsable des travaux peut être un travailleur habilité.</w:t>
      </w:r>
    </w:p>
    <w:p w14:paraId="411CEFA8" w14:textId="540698B0" w:rsidR="00C44720" w:rsidRPr="001A01BE" w:rsidRDefault="006A4237" w:rsidP="00C44720">
      <w:pPr>
        <w:pStyle w:val="Paragraphedutitre2"/>
        <w:rPr>
          <w:rFonts w:asciiTheme="minorHAnsi" w:hAnsiTheme="minorHAnsi" w:cstheme="minorHAnsi"/>
          <w:color w:val="000000"/>
        </w:rPr>
      </w:pPr>
      <w:r w:rsidRPr="001A01BE">
        <w:rPr>
          <w:rFonts w:asciiTheme="minorHAnsi" w:hAnsiTheme="minorHAnsi" w:cstheme="minorHAnsi"/>
          <w:color w:val="000000"/>
        </w:rPr>
        <w:t>Il est responsable de</w:t>
      </w:r>
      <w:r w:rsidR="00C44720" w:rsidRPr="001A01BE">
        <w:rPr>
          <w:rFonts w:asciiTheme="minorHAnsi" w:hAnsiTheme="minorHAnsi" w:cstheme="minorHAnsi"/>
          <w:color w:val="000000"/>
        </w:rPr>
        <w:t xml:space="preserve"> rédige</w:t>
      </w:r>
      <w:r w:rsidRPr="001A01BE">
        <w:rPr>
          <w:rFonts w:asciiTheme="minorHAnsi" w:hAnsiTheme="minorHAnsi" w:cstheme="minorHAnsi"/>
          <w:color w:val="000000"/>
        </w:rPr>
        <w:t>r</w:t>
      </w:r>
      <w:r w:rsidR="00C44720" w:rsidRPr="001A01BE">
        <w:rPr>
          <w:rFonts w:asciiTheme="minorHAnsi" w:hAnsiTheme="minorHAnsi" w:cstheme="minorHAnsi"/>
          <w:color w:val="000000"/>
        </w:rPr>
        <w:t xml:space="preserve"> et </w:t>
      </w:r>
      <w:r w:rsidR="00FE6A88">
        <w:rPr>
          <w:rFonts w:asciiTheme="minorHAnsi" w:hAnsiTheme="minorHAnsi" w:cstheme="minorHAnsi"/>
          <w:color w:val="000000"/>
        </w:rPr>
        <w:t>de délivrer</w:t>
      </w:r>
      <w:r w:rsidR="00C44720" w:rsidRPr="001A01BE">
        <w:rPr>
          <w:rFonts w:asciiTheme="minorHAnsi" w:hAnsiTheme="minorHAnsi" w:cstheme="minorHAnsi"/>
          <w:color w:val="000000"/>
        </w:rPr>
        <w:t xml:space="preserve"> un permis d’entrée en espace clos pour l'exécution de tâches spécifiques dans un espace clos.</w:t>
      </w:r>
    </w:p>
    <w:p w14:paraId="4543A9D9" w14:textId="75CF951B" w:rsidR="00C72DFC" w:rsidRPr="001A01BE" w:rsidRDefault="00C72DFC" w:rsidP="005476D6">
      <w:pPr>
        <w:pStyle w:val="Titre2"/>
      </w:pPr>
      <w:bookmarkStart w:id="18" w:name="_Toc80865104"/>
      <w:r w:rsidRPr="001A01BE">
        <w:lastRenderedPageBreak/>
        <w:t>Gestionnaire du programme</w:t>
      </w:r>
      <w:bookmarkEnd w:id="18"/>
    </w:p>
    <w:p w14:paraId="4FD7B80E" w14:textId="40C62C53" w:rsidR="00C72DFC" w:rsidRPr="001A01BE" w:rsidRDefault="00C72DFC" w:rsidP="00C72DFC">
      <w:pPr>
        <w:pStyle w:val="Paragraphedutitre2"/>
        <w:rPr>
          <w:rFonts w:asciiTheme="minorHAnsi" w:hAnsiTheme="minorHAnsi" w:cstheme="minorHAnsi"/>
          <w:color w:val="000000"/>
        </w:rPr>
      </w:pPr>
      <w:r w:rsidRPr="001A01BE">
        <w:rPr>
          <w:rFonts w:asciiTheme="minorHAnsi" w:hAnsiTheme="minorHAnsi" w:cstheme="minorHAnsi"/>
          <w:color w:val="000000"/>
        </w:rPr>
        <w:t>Personne qui s'assure que ce programme est appliqué correctement et fourni</w:t>
      </w:r>
      <w:r w:rsidR="00794699" w:rsidRPr="001A01BE">
        <w:rPr>
          <w:rFonts w:asciiTheme="minorHAnsi" w:hAnsiTheme="minorHAnsi" w:cstheme="minorHAnsi"/>
          <w:color w:val="000000"/>
        </w:rPr>
        <w:t>t</w:t>
      </w:r>
      <w:r w:rsidRPr="001A01BE">
        <w:rPr>
          <w:rFonts w:asciiTheme="minorHAnsi" w:hAnsiTheme="minorHAnsi" w:cstheme="minorHAnsi"/>
          <w:color w:val="000000"/>
        </w:rPr>
        <w:t xml:space="preserve"> tout le support nécessaire au bon fonctionnement de celui-ci</w:t>
      </w:r>
      <w:r w:rsidR="006B1741" w:rsidRPr="001A01BE">
        <w:rPr>
          <w:rFonts w:asciiTheme="minorHAnsi" w:hAnsiTheme="minorHAnsi" w:cstheme="minorHAnsi"/>
          <w:color w:val="000000"/>
        </w:rPr>
        <w:t>.</w:t>
      </w:r>
    </w:p>
    <w:p w14:paraId="21BCE334" w14:textId="379831CF" w:rsidR="00C72DFC" w:rsidRPr="001A01BE" w:rsidRDefault="00C72DFC" w:rsidP="005476D6">
      <w:pPr>
        <w:pStyle w:val="Titre2"/>
      </w:pPr>
      <w:bookmarkStart w:id="19" w:name="_Toc80865105"/>
      <w:r w:rsidRPr="001A01BE">
        <w:t xml:space="preserve">Préposé à </w:t>
      </w:r>
      <w:r w:rsidR="00C76600" w:rsidRPr="001A01BE">
        <w:t>la qualité de l’air</w:t>
      </w:r>
      <w:bookmarkEnd w:id="19"/>
    </w:p>
    <w:p w14:paraId="66650DDE" w14:textId="300DBB4C" w:rsidR="00C72DFC" w:rsidRPr="001A01BE" w:rsidRDefault="00C72DFC" w:rsidP="00C72DFC">
      <w:pPr>
        <w:pStyle w:val="Paragraphedutitre2"/>
        <w:rPr>
          <w:rFonts w:asciiTheme="minorHAnsi" w:hAnsiTheme="minorHAnsi" w:cstheme="minorHAnsi"/>
          <w:color w:val="000000"/>
        </w:rPr>
      </w:pPr>
      <w:r w:rsidRPr="001A01BE">
        <w:rPr>
          <w:rFonts w:asciiTheme="minorHAnsi" w:hAnsiTheme="minorHAnsi" w:cstheme="minorHAnsi"/>
          <w:color w:val="000000"/>
        </w:rPr>
        <w:t xml:space="preserve">Personne qualifiée </w:t>
      </w:r>
      <w:r w:rsidR="00A205B2" w:rsidRPr="001A01BE">
        <w:rPr>
          <w:rFonts w:asciiTheme="minorHAnsi" w:hAnsiTheme="minorHAnsi" w:cstheme="minorHAnsi"/>
          <w:color w:val="000000"/>
        </w:rPr>
        <w:t>et formée qui évaluera les différents gaz et autres contaminants à l’aide d’un instrument de mesure adéquat (</w:t>
      </w:r>
      <w:r w:rsidR="00AF6399" w:rsidRPr="001A01BE">
        <w:rPr>
          <w:rFonts w:asciiTheme="minorHAnsi" w:hAnsiTheme="minorHAnsi" w:cstheme="minorHAnsi"/>
          <w:color w:val="000000"/>
        </w:rPr>
        <w:t>d</w:t>
      </w:r>
      <w:r w:rsidR="00A205B2" w:rsidRPr="001A01BE">
        <w:rPr>
          <w:rFonts w:asciiTheme="minorHAnsi" w:hAnsiTheme="minorHAnsi" w:cstheme="minorHAnsi"/>
          <w:color w:val="000000"/>
        </w:rPr>
        <w:t>étecteur de gaz) et qui consignera les différentes mesures sur le permis d’</w:t>
      </w:r>
      <w:r w:rsidR="00276454" w:rsidRPr="001A01BE">
        <w:rPr>
          <w:rFonts w:asciiTheme="minorHAnsi" w:hAnsiTheme="minorHAnsi" w:cstheme="minorHAnsi"/>
          <w:color w:val="000000"/>
        </w:rPr>
        <w:t xml:space="preserve">entrée en </w:t>
      </w:r>
      <w:r w:rsidR="00A205B2" w:rsidRPr="001A01BE">
        <w:rPr>
          <w:rFonts w:asciiTheme="minorHAnsi" w:hAnsiTheme="minorHAnsi" w:cstheme="minorHAnsi"/>
          <w:color w:val="000000"/>
        </w:rPr>
        <w:t>espace clos</w:t>
      </w:r>
      <w:r w:rsidRPr="001A01BE">
        <w:rPr>
          <w:rFonts w:asciiTheme="minorHAnsi" w:hAnsiTheme="minorHAnsi" w:cstheme="minorHAnsi"/>
          <w:color w:val="000000"/>
        </w:rPr>
        <w:t>.</w:t>
      </w:r>
      <w:r w:rsidR="00C81C32" w:rsidRPr="001A01BE">
        <w:rPr>
          <w:rFonts w:asciiTheme="minorHAnsi" w:hAnsiTheme="minorHAnsi" w:cstheme="minorHAnsi"/>
          <w:color w:val="000000"/>
        </w:rPr>
        <w:t xml:space="preserve"> Il doit</w:t>
      </w:r>
      <w:r w:rsidR="00920C47">
        <w:rPr>
          <w:rFonts w:asciiTheme="minorHAnsi" w:hAnsiTheme="minorHAnsi" w:cstheme="minorHAnsi"/>
          <w:color w:val="000000"/>
        </w:rPr>
        <w:t>,</w:t>
      </w:r>
      <w:r w:rsidR="00C81C32" w:rsidRPr="001A01BE">
        <w:rPr>
          <w:rFonts w:asciiTheme="minorHAnsi" w:hAnsiTheme="minorHAnsi" w:cstheme="minorHAnsi"/>
          <w:color w:val="000000"/>
        </w:rPr>
        <w:t xml:space="preserve"> </w:t>
      </w:r>
      <w:r w:rsidR="00920C47" w:rsidRPr="001A01BE">
        <w:rPr>
          <w:rFonts w:asciiTheme="minorHAnsi" w:hAnsiTheme="minorHAnsi" w:cstheme="minorHAnsi"/>
          <w:color w:val="000000"/>
        </w:rPr>
        <w:t>entre autres</w:t>
      </w:r>
      <w:r w:rsidR="00C81C32" w:rsidRPr="001A01BE">
        <w:rPr>
          <w:rFonts w:asciiTheme="minorHAnsi" w:hAnsiTheme="minorHAnsi" w:cstheme="minorHAnsi"/>
          <w:color w:val="000000"/>
        </w:rPr>
        <w:t> :</w:t>
      </w:r>
    </w:p>
    <w:p w14:paraId="0CF24043" w14:textId="77E19296" w:rsidR="00E81A8D" w:rsidRPr="001A01BE" w:rsidRDefault="00E81A8D" w:rsidP="00D10809">
      <w:pPr>
        <w:pStyle w:val="Paragraphedutitre2"/>
        <w:numPr>
          <w:ilvl w:val="0"/>
          <w:numId w:val="24"/>
        </w:numPr>
        <w:rPr>
          <w:rFonts w:asciiTheme="minorHAnsi" w:hAnsiTheme="minorHAnsi" w:cstheme="minorHAnsi"/>
          <w:color w:val="000000"/>
        </w:rPr>
      </w:pPr>
      <w:r w:rsidRPr="001A01BE">
        <w:rPr>
          <w:rFonts w:asciiTheme="minorHAnsi" w:hAnsiTheme="minorHAnsi" w:cstheme="minorHAnsi"/>
          <w:color w:val="000000"/>
        </w:rPr>
        <w:t>Mesure</w:t>
      </w:r>
      <w:r w:rsidR="00DC1CD4" w:rsidRPr="001A01BE">
        <w:rPr>
          <w:rFonts w:asciiTheme="minorHAnsi" w:hAnsiTheme="minorHAnsi" w:cstheme="minorHAnsi"/>
          <w:color w:val="000000"/>
        </w:rPr>
        <w:t>r</w:t>
      </w:r>
      <w:r w:rsidRPr="001A01BE">
        <w:rPr>
          <w:rFonts w:asciiTheme="minorHAnsi" w:hAnsiTheme="minorHAnsi" w:cstheme="minorHAnsi"/>
          <w:color w:val="000000"/>
        </w:rPr>
        <w:t xml:space="preserve"> les différentes concentrations d'oxygène, de gaz, de vapeurs inflammables et autres contaminants mesurables susceptibles d'être présents dans un espace clos, par lecture directe</w:t>
      </w:r>
      <w:r w:rsidR="00CB41BD">
        <w:rPr>
          <w:rFonts w:asciiTheme="minorHAnsi" w:hAnsiTheme="minorHAnsi" w:cstheme="minorHAnsi"/>
          <w:color w:val="000000"/>
        </w:rPr>
        <w:t> ;</w:t>
      </w:r>
    </w:p>
    <w:p w14:paraId="44980635" w14:textId="667DA726" w:rsidR="00E81A8D" w:rsidRPr="001A01BE" w:rsidRDefault="00E81A8D" w:rsidP="00D10809">
      <w:pPr>
        <w:pStyle w:val="Paragraphedutitre2"/>
        <w:numPr>
          <w:ilvl w:val="0"/>
          <w:numId w:val="24"/>
        </w:numPr>
        <w:rPr>
          <w:rFonts w:asciiTheme="minorHAnsi" w:hAnsiTheme="minorHAnsi" w:cstheme="minorHAnsi"/>
          <w:color w:val="000000"/>
        </w:rPr>
      </w:pPr>
      <w:r w:rsidRPr="001A01BE">
        <w:rPr>
          <w:rFonts w:asciiTheme="minorHAnsi" w:hAnsiTheme="minorHAnsi" w:cstheme="minorHAnsi"/>
          <w:color w:val="000000"/>
        </w:rPr>
        <w:t>Connaître le fonctionnement et l’utilisation des appareils de mesure nécessaires</w:t>
      </w:r>
      <w:r w:rsidR="00CB41BD">
        <w:rPr>
          <w:rFonts w:asciiTheme="minorHAnsi" w:hAnsiTheme="minorHAnsi" w:cstheme="minorHAnsi"/>
          <w:color w:val="000000"/>
        </w:rPr>
        <w:t> ;</w:t>
      </w:r>
    </w:p>
    <w:p w14:paraId="1732FE1E" w14:textId="65EAE3D3" w:rsidR="00E81A8D" w:rsidRPr="001A01BE" w:rsidRDefault="00DC1CD4" w:rsidP="00D10809">
      <w:pPr>
        <w:pStyle w:val="Paragraphedutitre2"/>
        <w:numPr>
          <w:ilvl w:val="0"/>
          <w:numId w:val="24"/>
        </w:numPr>
        <w:rPr>
          <w:rFonts w:asciiTheme="minorHAnsi" w:hAnsiTheme="minorHAnsi" w:cstheme="minorHAnsi"/>
          <w:color w:val="000000"/>
        </w:rPr>
      </w:pPr>
      <w:r w:rsidRPr="001A01BE">
        <w:rPr>
          <w:rFonts w:asciiTheme="minorHAnsi" w:hAnsiTheme="minorHAnsi" w:cstheme="minorHAnsi"/>
          <w:color w:val="000000"/>
        </w:rPr>
        <w:t>Vérifier le</w:t>
      </w:r>
      <w:r w:rsidR="00E81A8D" w:rsidRPr="001A01BE">
        <w:rPr>
          <w:rFonts w:asciiTheme="minorHAnsi" w:hAnsiTheme="minorHAnsi" w:cstheme="minorHAnsi"/>
          <w:color w:val="000000"/>
        </w:rPr>
        <w:t xml:space="preserve"> bon fonctionnement des appareils de mesure nécessaires</w:t>
      </w:r>
      <w:r w:rsidR="00D977EB" w:rsidRPr="001A01BE">
        <w:rPr>
          <w:rFonts w:asciiTheme="minorHAnsi" w:hAnsiTheme="minorHAnsi" w:cstheme="minorHAnsi"/>
          <w:color w:val="000000"/>
        </w:rPr>
        <w:t xml:space="preserve"> (</w:t>
      </w:r>
      <w:r w:rsidR="00AF13D9" w:rsidRPr="001A01BE">
        <w:rPr>
          <w:rFonts w:asciiTheme="minorHAnsi" w:hAnsiTheme="minorHAnsi" w:cstheme="minorHAnsi"/>
          <w:color w:val="000000"/>
        </w:rPr>
        <w:t>b</w:t>
      </w:r>
      <w:r w:rsidR="00D977EB" w:rsidRPr="001A01BE">
        <w:rPr>
          <w:rFonts w:asciiTheme="minorHAnsi" w:hAnsiTheme="minorHAnsi" w:cstheme="minorHAnsi"/>
          <w:color w:val="000000"/>
        </w:rPr>
        <w:t xml:space="preserve">ump </w:t>
      </w:r>
      <w:r w:rsidR="00AF13D9" w:rsidRPr="001A01BE">
        <w:rPr>
          <w:rFonts w:asciiTheme="minorHAnsi" w:hAnsiTheme="minorHAnsi" w:cstheme="minorHAnsi"/>
          <w:color w:val="000000"/>
        </w:rPr>
        <w:t>t</w:t>
      </w:r>
      <w:r w:rsidR="00D977EB" w:rsidRPr="001A01BE">
        <w:rPr>
          <w:rFonts w:asciiTheme="minorHAnsi" w:hAnsiTheme="minorHAnsi" w:cstheme="minorHAnsi"/>
          <w:color w:val="000000"/>
        </w:rPr>
        <w:t>est)</w:t>
      </w:r>
      <w:r w:rsidR="00CB41BD">
        <w:rPr>
          <w:rFonts w:asciiTheme="minorHAnsi" w:hAnsiTheme="minorHAnsi" w:cstheme="minorHAnsi"/>
          <w:color w:val="000000"/>
        </w:rPr>
        <w:t> ;</w:t>
      </w:r>
    </w:p>
    <w:p w14:paraId="1A4B76BA" w14:textId="452C86BE" w:rsidR="00E81A8D" w:rsidRPr="001A01BE" w:rsidRDefault="00E81A8D" w:rsidP="00D10809">
      <w:pPr>
        <w:pStyle w:val="Paragraphedutitre2"/>
        <w:numPr>
          <w:ilvl w:val="0"/>
          <w:numId w:val="24"/>
        </w:numPr>
        <w:rPr>
          <w:rFonts w:asciiTheme="minorHAnsi" w:hAnsiTheme="minorHAnsi" w:cstheme="minorHAnsi"/>
          <w:color w:val="000000"/>
        </w:rPr>
      </w:pPr>
      <w:r w:rsidRPr="001A01BE">
        <w:rPr>
          <w:rFonts w:asciiTheme="minorHAnsi" w:hAnsiTheme="minorHAnsi" w:cstheme="minorHAnsi"/>
          <w:color w:val="000000"/>
        </w:rPr>
        <w:t>S'assure</w:t>
      </w:r>
      <w:r w:rsidR="00D10809" w:rsidRPr="001A01BE">
        <w:rPr>
          <w:rFonts w:asciiTheme="minorHAnsi" w:hAnsiTheme="minorHAnsi" w:cstheme="minorHAnsi"/>
          <w:color w:val="000000"/>
        </w:rPr>
        <w:t>r</w:t>
      </w:r>
      <w:r w:rsidRPr="001A01BE">
        <w:rPr>
          <w:rFonts w:asciiTheme="minorHAnsi" w:hAnsiTheme="minorHAnsi" w:cstheme="minorHAnsi"/>
          <w:color w:val="000000"/>
        </w:rPr>
        <w:t xml:space="preserve"> que les normes minimales de concentration sont respectées</w:t>
      </w:r>
      <w:r w:rsidR="00CB41BD">
        <w:rPr>
          <w:rFonts w:asciiTheme="minorHAnsi" w:hAnsiTheme="minorHAnsi" w:cstheme="minorHAnsi"/>
          <w:color w:val="000000"/>
        </w:rPr>
        <w:t> ;</w:t>
      </w:r>
    </w:p>
    <w:p w14:paraId="7D009067" w14:textId="267D556A" w:rsidR="00B12B09" w:rsidRPr="00920C47" w:rsidRDefault="00E81A8D" w:rsidP="00AD08EC">
      <w:pPr>
        <w:pStyle w:val="Paragraphedutitre2"/>
        <w:numPr>
          <w:ilvl w:val="0"/>
          <w:numId w:val="24"/>
        </w:numPr>
        <w:rPr>
          <w:rFonts w:asciiTheme="minorHAnsi" w:hAnsiTheme="minorHAnsi" w:cstheme="minorHAnsi"/>
          <w:color w:val="000000"/>
        </w:rPr>
      </w:pPr>
      <w:r w:rsidRPr="00920C47">
        <w:rPr>
          <w:rFonts w:asciiTheme="minorHAnsi" w:hAnsiTheme="minorHAnsi" w:cstheme="minorHAnsi"/>
          <w:color w:val="000000"/>
        </w:rPr>
        <w:t>S'assure</w:t>
      </w:r>
      <w:r w:rsidR="00D10809" w:rsidRPr="00920C47">
        <w:rPr>
          <w:rFonts w:asciiTheme="minorHAnsi" w:hAnsiTheme="minorHAnsi" w:cstheme="minorHAnsi"/>
          <w:color w:val="000000"/>
        </w:rPr>
        <w:t>r</w:t>
      </w:r>
      <w:r w:rsidRPr="00920C47">
        <w:rPr>
          <w:rFonts w:asciiTheme="minorHAnsi" w:hAnsiTheme="minorHAnsi" w:cstheme="minorHAnsi"/>
          <w:color w:val="000000"/>
        </w:rPr>
        <w:t xml:space="preserve"> qu'un contrôle régulier ou continu de la qualité de l'air est effectué.</w:t>
      </w:r>
      <w:r w:rsidR="00920C47">
        <w:rPr>
          <w:rFonts w:asciiTheme="minorHAnsi" w:hAnsiTheme="minorHAnsi" w:cstheme="minorHAnsi"/>
          <w:color w:val="000000"/>
        </w:rPr>
        <w:t xml:space="preserve"> </w:t>
      </w:r>
      <w:r w:rsidR="00B12B09" w:rsidRPr="00920C47">
        <w:rPr>
          <w:rFonts w:asciiTheme="minorHAnsi" w:hAnsiTheme="minorHAnsi" w:cstheme="minorHAnsi"/>
          <w:color w:val="000000"/>
        </w:rPr>
        <w:t xml:space="preserve">Peut être </w:t>
      </w:r>
      <w:r w:rsidR="005E3ABD" w:rsidRPr="00920C47">
        <w:rPr>
          <w:rFonts w:asciiTheme="minorHAnsi" w:hAnsiTheme="minorHAnsi" w:cstheme="minorHAnsi"/>
          <w:color w:val="000000"/>
        </w:rPr>
        <w:t>fait par le surveillant.</w:t>
      </w:r>
    </w:p>
    <w:p w14:paraId="79AC8C19" w14:textId="77777777" w:rsidR="00934869" w:rsidRPr="001A01BE" w:rsidRDefault="002868DB" w:rsidP="006A09BD">
      <w:pPr>
        <w:pStyle w:val="Titre1"/>
        <w:rPr>
          <w:rFonts w:asciiTheme="minorHAnsi" w:hAnsiTheme="minorHAnsi" w:cstheme="minorHAnsi"/>
        </w:rPr>
      </w:pPr>
      <w:r w:rsidRPr="001A01BE">
        <w:rPr>
          <w:rFonts w:asciiTheme="minorHAnsi" w:hAnsiTheme="minorHAnsi" w:cstheme="minorHAnsi"/>
        </w:rPr>
        <w:br w:type="page"/>
      </w:r>
      <w:bookmarkStart w:id="20" w:name="_Toc80865106"/>
      <w:r w:rsidR="00934869" w:rsidRPr="001A01BE">
        <w:rPr>
          <w:rFonts w:asciiTheme="minorHAnsi" w:hAnsiTheme="minorHAnsi" w:cstheme="minorHAnsi"/>
        </w:rPr>
        <w:lastRenderedPageBreak/>
        <w:t>responsabilitÉs</w:t>
      </w:r>
      <w:bookmarkEnd w:id="20"/>
    </w:p>
    <w:p w14:paraId="16F268AC" w14:textId="5EB330F2" w:rsidR="00934869" w:rsidRPr="001A01BE" w:rsidRDefault="00934869" w:rsidP="005476D6">
      <w:pPr>
        <w:pStyle w:val="Titre2"/>
      </w:pPr>
      <w:bookmarkStart w:id="21" w:name="_Toc80865107"/>
      <w:r w:rsidRPr="001A01BE">
        <w:t>Responsa</w:t>
      </w:r>
      <w:r w:rsidR="005D3822" w:rsidRPr="001A01BE">
        <w:t>bilités</w:t>
      </w:r>
      <w:r w:rsidRPr="001A01BE">
        <w:t xml:space="preserve"> </w:t>
      </w:r>
      <w:r w:rsidR="0013132A" w:rsidRPr="001A01BE">
        <w:t>des intervenants</w:t>
      </w:r>
      <w:bookmarkEnd w:id="21"/>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700"/>
        <w:gridCol w:w="2112"/>
      </w:tblGrid>
      <w:tr w:rsidR="00CA085D" w:rsidRPr="001A01BE" w14:paraId="7800431D" w14:textId="77777777" w:rsidTr="005F48CB">
        <w:trPr>
          <w:cantSplit/>
          <w:trHeight w:val="284"/>
        </w:trPr>
        <w:tc>
          <w:tcPr>
            <w:tcW w:w="2835" w:type="dxa"/>
            <w:tcBorders>
              <w:top w:val="single" w:sz="12" w:space="0" w:color="auto"/>
              <w:left w:val="single" w:sz="12" w:space="0" w:color="auto"/>
              <w:bottom w:val="single" w:sz="12" w:space="0" w:color="auto"/>
            </w:tcBorders>
            <w:vAlign w:val="center"/>
          </w:tcPr>
          <w:p w14:paraId="7F45F931" w14:textId="21E7BC22" w:rsidR="00CA085D" w:rsidRPr="001A01BE" w:rsidRDefault="00934869" w:rsidP="00591984">
            <w:pPr>
              <w:pStyle w:val="Celluleen-tte"/>
              <w:rPr>
                <w:rFonts w:asciiTheme="minorHAnsi" w:hAnsiTheme="minorHAnsi" w:cstheme="minorHAnsi"/>
                <w:sz w:val="20"/>
                <w:lang w:val="fr-CA"/>
              </w:rPr>
            </w:pPr>
            <w:r w:rsidRPr="001A01BE">
              <w:rPr>
                <w:rFonts w:asciiTheme="minorHAnsi" w:hAnsiTheme="minorHAnsi" w:cstheme="minorHAnsi"/>
              </w:rPr>
              <w:br w:type="page"/>
            </w:r>
            <w:r w:rsidR="00CA085D" w:rsidRPr="001A01BE">
              <w:rPr>
                <w:rFonts w:asciiTheme="minorHAnsi" w:hAnsiTheme="minorHAnsi" w:cstheme="minorHAnsi"/>
                <w:sz w:val="20"/>
                <w:lang w:val="fr-CA"/>
              </w:rPr>
              <w:t>RESPONSABLE</w:t>
            </w:r>
          </w:p>
        </w:tc>
        <w:tc>
          <w:tcPr>
            <w:tcW w:w="3700" w:type="dxa"/>
            <w:tcBorders>
              <w:top w:val="single" w:sz="12" w:space="0" w:color="auto"/>
              <w:bottom w:val="single" w:sz="12" w:space="0" w:color="auto"/>
              <w:right w:val="single" w:sz="4" w:space="0" w:color="auto"/>
            </w:tcBorders>
            <w:vAlign w:val="center"/>
          </w:tcPr>
          <w:p w14:paraId="3A75D6F8" w14:textId="77777777" w:rsidR="00CA085D" w:rsidRPr="001A01BE" w:rsidRDefault="00CA085D" w:rsidP="00591984">
            <w:pPr>
              <w:pStyle w:val="Celluleen-tte"/>
              <w:rPr>
                <w:rFonts w:asciiTheme="minorHAnsi" w:hAnsiTheme="minorHAnsi" w:cstheme="minorHAnsi"/>
                <w:sz w:val="20"/>
                <w:lang w:val="fr-CA"/>
              </w:rPr>
            </w:pPr>
            <w:r w:rsidRPr="001A01BE">
              <w:rPr>
                <w:rFonts w:asciiTheme="minorHAnsi" w:hAnsiTheme="minorHAnsi" w:cstheme="minorHAnsi"/>
                <w:sz w:val="20"/>
                <w:lang w:val="fr-CA"/>
              </w:rPr>
              <w:t>RESPONSABILITÉS</w:t>
            </w:r>
          </w:p>
        </w:tc>
        <w:tc>
          <w:tcPr>
            <w:tcW w:w="2112" w:type="dxa"/>
            <w:tcBorders>
              <w:top w:val="single" w:sz="12" w:space="0" w:color="auto"/>
              <w:left w:val="single" w:sz="4" w:space="0" w:color="auto"/>
              <w:bottom w:val="single" w:sz="12" w:space="0" w:color="auto"/>
              <w:right w:val="single" w:sz="12" w:space="0" w:color="auto"/>
            </w:tcBorders>
            <w:vAlign w:val="center"/>
          </w:tcPr>
          <w:p w14:paraId="55C4BFD5" w14:textId="77777777" w:rsidR="00CA085D" w:rsidRPr="001A01BE" w:rsidRDefault="00CA085D" w:rsidP="00591984">
            <w:pPr>
              <w:pStyle w:val="Celluleen-tte"/>
              <w:rPr>
                <w:rFonts w:asciiTheme="minorHAnsi" w:hAnsiTheme="minorHAnsi" w:cstheme="minorHAnsi"/>
                <w:sz w:val="20"/>
                <w:lang w:val="fr-CA"/>
              </w:rPr>
            </w:pPr>
            <w:r w:rsidRPr="001A01BE">
              <w:rPr>
                <w:rFonts w:asciiTheme="minorHAnsi" w:hAnsiTheme="minorHAnsi" w:cstheme="minorHAnsi"/>
                <w:sz w:val="20"/>
                <w:lang w:val="fr-CA"/>
              </w:rPr>
              <w:t>SOUTIEN</w:t>
            </w:r>
          </w:p>
        </w:tc>
      </w:tr>
      <w:tr w:rsidR="00CA085D" w:rsidRPr="001A01BE" w14:paraId="45781BC7" w14:textId="77777777" w:rsidTr="005F48CB">
        <w:trPr>
          <w:cantSplit/>
          <w:trHeight w:val="333"/>
        </w:trPr>
        <w:tc>
          <w:tcPr>
            <w:tcW w:w="2835" w:type="dxa"/>
            <w:vMerge w:val="restart"/>
            <w:tcBorders>
              <w:top w:val="single" w:sz="12" w:space="0" w:color="auto"/>
              <w:left w:val="single" w:sz="12" w:space="0" w:color="auto"/>
            </w:tcBorders>
          </w:tcPr>
          <w:p w14:paraId="3D1BAF97" w14:textId="25275E55" w:rsidR="00CA085D" w:rsidRPr="001A01BE" w:rsidRDefault="00CA085D" w:rsidP="00CA085D">
            <w:pPr>
              <w:pStyle w:val="Descriptioncellule"/>
              <w:numPr>
                <w:ilvl w:val="0"/>
                <w:numId w:val="23"/>
              </w:numPr>
              <w:spacing w:before="80" w:after="80"/>
              <w:ind w:left="318" w:hanging="284"/>
              <w:rPr>
                <w:rFonts w:asciiTheme="minorHAnsi" w:hAnsiTheme="minorHAnsi" w:cstheme="minorHAnsi"/>
                <w:sz w:val="20"/>
                <w:lang w:val="fr-CA"/>
              </w:rPr>
            </w:pPr>
            <w:r w:rsidRPr="001A01BE">
              <w:rPr>
                <w:rFonts w:asciiTheme="minorHAnsi" w:hAnsiTheme="minorHAnsi" w:cstheme="minorHAnsi"/>
                <w:sz w:val="20"/>
                <w:lang w:val="fr-CA"/>
              </w:rPr>
              <w:t>Directeur</w:t>
            </w:r>
            <w:r w:rsidR="00A20B79">
              <w:rPr>
                <w:rFonts w:asciiTheme="minorHAnsi" w:hAnsiTheme="minorHAnsi" w:cstheme="minorHAnsi"/>
                <w:sz w:val="20"/>
                <w:lang w:val="fr-CA"/>
              </w:rPr>
              <w:t>s des ressources matérielles</w:t>
            </w:r>
          </w:p>
        </w:tc>
        <w:tc>
          <w:tcPr>
            <w:tcW w:w="3700" w:type="dxa"/>
            <w:tcBorders>
              <w:top w:val="single" w:sz="12" w:space="0" w:color="auto"/>
              <w:right w:val="single" w:sz="4" w:space="0" w:color="auto"/>
            </w:tcBorders>
          </w:tcPr>
          <w:p w14:paraId="6A2BF7AA" w14:textId="7F9192A0" w:rsidR="00CA085D" w:rsidRPr="001A01BE" w:rsidRDefault="00CA085D"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S'assure</w:t>
            </w:r>
            <w:r w:rsidR="00AB3378">
              <w:rPr>
                <w:rFonts w:asciiTheme="minorHAnsi" w:hAnsiTheme="minorHAnsi" w:cstheme="minorHAnsi"/>
                <w:sz w:val="20"/>
                <w:lang w:val="fr-CA"/>
              </w:rPr>
              <w:t>nt</w:t>
            </w:r>
            <w:r w:rsidRPr="001A01BE">
              <w:rPr>
                <w:rFonts w:asciiTheme="minorHAnsi" w:hAnsiTheme="minorHAnsi" w:cstheme="minorHAnsi"/>
                <w:sz w:val="20"/>
                <w:lang w:val="fr-CA"/>
              </w:rPr>
              <w:t xml:space="preserve"> de l'application du programme.</w:t>
            </w:r>
          </w:p>
        </w:tc>
        <w:tc>
          <w:tcPr>
            <w:tcW w:w="2112" w:type="dxa"/>
            <w:tcBorders>
              <w:top w:val="single" w:sz="12" w:space="0" w:color="auto"/>
              <w:left w:val="single" w:sz="4" w:space="0" w:color="auto"/>
              <w:right w:val="single" w:sz="12" w:space="0" w:color="auto"/>
            </w:tcBorders>
          </w:tcPr>
          <w:p w14:paraId="33C91D5C" w14:textId="77777777" w:rsidR="00CA085D" w:rsidRPr="001A01BE" w:rsidRDefault="00CA085D"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D5314A" w:rsidRPr="001A01BE" w14:paraId="70E65137" w14:textId="77777777" w:rsidTr="00D5314A">
        <w:trPr>
          <w:cantSplit/>
          <w:trHeight w:val="697"/>
        </w:trPr>
        <w:tc>
          <w:tcPr>
            <w:tcW w:w="2835" w:type="dxa"/>
            <w:vMerge/>
            <w:tcBorders>
              <w:left w:val="single" w:sz="12" w:space="0" w:color="auto"/>
            </w:tcBorders>
          </w:tcPr>
          <w:p w14:paraId="2BCE7477" w14:textId="77777777" w:rsidR="00D5314A" w:rsidRPr="001A01BE" w:rsidRDefault="00D5314A" w:rsidP="00591984">
            <w:pPr>
              <w:pStyle w:val="Descriptioncellule"/>
              <w:spacing w:before="80" w:after="80"/>
              <w:rPr>
                <w:rFonts w:asciiTheme="minorHAnsi" w:hAnsiTheme="minorHAnsi" w:cstheme="minorHAnsi"/>
                <w:sz w:val="20"/>
                <w:lang w:val="fr-CA"/>
              </w:rPr>
            </w:pPr>
          </w:p>
        </w:tc>
        <w:tc>
          <w:tcPr>
            <w:tcW w:w="3700" w:type="dxa"/>
            <w:tcBorders>
              <w:top w:val="single" w:sz="4" w:space="0" w:color="auto"/>
              <w:right w:val="single" w:sz="4" w:space="0" w:color="auto"/>
            </w:tcBorders>
          </w:tcPr>
          <w:p w14:paraId="2A56C489" w14:textId="0585F329"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S'assure</w:t>
            </w:r>
            <w:r w:rsidR="00AB3378">
              <w:rPr>
                <w:rFonts w:asciiTheme="minorHAnsi" w:hAnsiTheme="minorHAnsi" w:cstheme="minorHAnsi"/>
                <w:sz w:val="20"/>
                <w:lang w:val="fr-CA"/>
              </w:rPr>
              <w:t>nt</w:t>
            </w:r>
            <w:r w:rsidRPr="001A01BE">
              <w:rPr>
                <w:rFonts w:asciiTheme="minorHAnsi" w:hAnsiTheme="minorHAnsi" w:cstheme="minorHAnsi"/>
                <w:sz w:val="20"/>
                <w:lang w:val="fr-CA"/>
              </w:rPr>
              <w:t xml:space="preserve"> de la mise à jour du programme.</w:t>
            </w:r>
          </w:p>
        </w:tc>
        <w:tc>
          <w:tcPr>
            <w:tcW w:w="2112" w:type="dxa"/>
            <w:tcBorders>
              <w:top w:val="single" w:sz="4" w:space="0" w:color="auto"/>
              <w:left w:val="single" w:sz="4" w:space="0" w:color="auto"/>
              <w:right w:val="single" w:sz="12" w:space="0" w:color="auto"/>
            </w:tcBorders>
          </w:tcPr>
          <w:p w14:paraId="5DBE844C"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D5314A" w:rsidRPr="001A01BE" w14:paraId="081CBA6F" w14:textId="77777777" w:rsidTr="005F48CB">
        <w:trPr>
          <w:cantSplit/>
          <w:trHeight w:val="290"/>
        </w:trPr>
        <w:tc>
          <w:tcPr>
            <w:tcW w:w="2835" w:type="dxa"/>
            <w:vMerge w:val="restart"/>
            <w:tcBorders>
              <w:top w:val="single" w:sz="12" w:space="0" w:color="auto"/>
              <w:left w:val="single" w:sz="12" w:space="0" w:color="auto"/>
            </w:tcBorders>
          </w:tcPr>
          <w:p w14:paraId="2DE9A148" w14:textId="2E08DD8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r w:rsidRPr="001A01BE">
              <w:rPr>
                <w:rFonts w:asciiTheme="minorHAnsi" w:hAnsiTheme="minorHAnsi" w:cstheme="minorHAnsi"/>
                <w:sz w:val="20"/>
                <w:lang w:val="fr-CA"/>
              </w:rPr>
              <w:t>Cadres scolaire</w:t>
            </w:r>
            <w:r w:rsidR="008539BA">
              <w:rPr>
                <w:rFonts w:asciiTheme="minorHAnsi" w:hAnsiTheme="minorHAnsi" w:cstheme="minorHAnsi"/>
                <w:sz w:val="20"/>
                <w:lang w:val="fr-CA"/>
              </w:rPr>
              <w:t>s</w:t>
            </w:r>
          </w:p>
        </w:tc>
        <w:tc>
          <w:tcPr>
            <w:tcW w:w="3700" w:type="dxa"/>
            <w:tcBorders>
              <w:top w:val="single" w:sz="12" w:space="0" w:color="auto"/>
              <w:right w:val="single" w:sz="4" w:space="0" w:color="auto"/>
            </w:tcBorders>
          </w:tcPr>
          <w:p w14:paraId="76DD1CA5"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Supervisent l'application du programme.</w:t>
            </w:r>
          </w:p>
        </w:tc>
        <w:tc>
          <w:tcPr>
            <w:tcW w:w="2112" w:type="dxa"/>
            <w:tcBorders>
              <w:top w:val="single" w:sz="12" w:space="0" w:color="auto"/>
              <w:left w:val="single" w:sz="4" w:space="0" w:color="auto"/>
              <w:right w:val="single" w:sz="12" w:space="0" w:color="auto"/>
            </w:tcBorders>
          </w:tcPr>
          <w:p w14:paraId="1BA0EFD0"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D5314A" w:rsidRPr="001A01BE" w14:paraId="6801E830" w14:textId="77777777" w:rsidTr="005F48CB">
        <w:trPr>
          <w:cantSplit/>
          <w:trHeight w:val="279"/>
        </w:trPr>
        <w:tc>
          <w:tcPr>
            <w:tcW w:w="2835" w:type="dxa"/>
            <w:vMerge/>
            <w:tcBorders>
              <w:left w:val="single" w:sz="12" w:space="0" w:color="auto"/>
            </w:tcBorders>
          </w:tcPr>
          <w:p w14:paraId="5128ECD2"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2A120C7B"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S'assurent que tous les employés et gestionnaires sont formés.</w:t>
            </w:r>
          </w:p>
        </w:tc>
        <w:tc>
          <w:tcPr>
            <w:tcW w:w="2112" w:type="dxa"/>
            <w:tcBorders>
              <w:left w:val="single" w:sz="4" w:space="0" w:color="auto"/>
              <w:right w:val="single" w:sz="12" w:space="0" w:color="auto"/>
            </w:tcBorders>
          </w:tcPr>
          <w:p w14:paraId="11759C82"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D5314A" w:rsidRPr="001A01BE" w14:paraId="026DB613" w14:textId="77777777" w:rsidTr="005F48CB">
        <w:trPr>
          <w:cantSplit/>
          <w:trHeight w:val="539"/>
        </w:trPr>
        <w:tc>
          <w:tcPr>
            <w:tcW w:w="2835" w:type="dxa"/>
            <w:vMerge/>
            <w:tcBorders>
              <w:left w:val="single" w:sz="12" w:space="0" w:color="auto"/>
            </w:tcBorders>
          </w:tcPr>
          <w:p w14:paraId="2C3565C9"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178E9C86" w14:textId="409998FE"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S'assurent de la disponibilité des équipements et du matériel d’entrée en espace clos.</w:t>
            </w:r>
          </w:p>
        </w:tc>
        <w:tc>
          <w:tcPr>
            <w:tcW w:w="2112" w:type="dxa"/>
            <w:tcBorders>
              <w:left w:val="single" w:sz="4" w:space="0" w:color="auto"/>
              <w:right w:val="single" w:sz="12" w:space="0" w:color="auto"/>
            </w:tcBorders>
          </w:tcPr>
          <w:p w14:paraId="5517859D"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D5314A" w:rsidRPr="001A01BE" w14:paraId="61153B9B" w14:textId="77777777" w:rsidTr="005F48CB">
        <w:trPr>
          <w:cantSplit/>
          <w:trHeight w:val="474"/>
        </w:trPr>
        <w:tc>
          <w:tcPr>
            <w:tcW w:w="2835" w:type="dxa"/>
            <w:vMerge/>
            <w:tcBorders>
              <w:left w:val="single" w:sz="12" w:space="0" w:color="auto"/>
            </w:tcBorders>
          </w:tcPr>
          <w:p w14:paraId="45EEA8CE"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6FCEBFA0" w14:textId="30259BE1"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Communiquent aux travailleurs l'information nécessaire pour l’entrée sécuritaire en espace clos</w:t>
            </w:r>
          </w:p>
        </w:tc>
        <w:tc>
          <w:tcPr>
            <w:tcW w:w="2112" w:type="dxa"/>
            <w:tcBorders>
              <w:left w:val="single" w:sz="4" w:space="0" w:color="auto"/>
              <w:right w:val="single" w:sz="12" w:space="0" w:color="auto"/>
            </w:tcBorders>
          </w:tcPr>
          <w:p w14:paraId="699A5755" w14:textId="77777777" w:rsidR="00D5314A" w:rsidRPr="001A01BE" w:rsidRDefault="00D5314A" w:rsidP="00591984">
            <w:pPr>
              <w:pStyle w:val="Descriptioncellule"/>
              <w:spacing w:before="80" w:after="80"/>
              <w:rPr>
                <w:rFonts w:asciiTheme="minorHAnsi" w:hAnsiTheme="minorHAnsi" w:cstheme="minorHAnsi"/>
                <w:sz w:val="20"/>
                <w:lang w:val="fr-CA"/>
              </w:rPr>
            </w:pPr>
          </w:p>
        </w:tc>
      </w:tr>
      <w:tr w:rsidR="00D5314A" w:rsidRPr="001A01BE" w14:paraId="0D4565D9" w14:textId="77777777" w:rsidTr="005F48CB">
        <w:trPr>
          <w:cantSplit/>
          <w:trHeight w:val="474"/>
        </w:trPr>
        <w:tc>
          <w:tcPr>
            <w:tcW w:w="2835" w:type="dxa"/>
            <w:vMerge/>
            <w:tcBorders>
              <w:left w:val="single" w:sz="12" w:space="0" w:color="auto"/>
            </w:tcBorders>
          </w:tcPr>
          <w:p w14:paraId="3286F01C"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7DB62D3F" w14:textId="0E081C51"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S’assurent de la rédaction, de la mise à jour et de l'approbation des données relatives aux espaces clos.</w:t>
            </w:r>
          </w:p>
        </w:tc>
        <w:tc>
          <w:tcPr>
            <w:tcW w:w="2112" w:type="dxa"/>
            <w:tcBorders>
              <w:left w:val="single" w:sz="4" w:space="0" w:color="auto"/>
              <w:right w:val="single" w:sz="12" w:space="0" w:color="auto"/>
            </w:tcBorders>
          </w:tcPr>
          <w:p w14:paraId="50F2CA3D" w14:textId="77777777" w:rsidR="00D5314A" w:rsidRPr="001A01BE" w:rsidRDefault="00D5314A" w:rsidP="00591984">
            <w:pPr>
              <w:pStyle w:val="Descriptioncellule"/>
              <w:spacing w:before="80" w:after="80"/>
              <w:rPr>
                <w:rFonts w:asciiTheme="minorHAnsi" w:hAnsiTheme="minorHAnsi" w:cstheme="minorHAnsi"/>
                <w:sz w:val="20"/>
                <w:lang w:val="fr-CA"/>
              </w:rPr>
            </w:pPr>
          </w:p>
        </w:tc>
      </w:tr>
      <w:tr w:rsidR="00D5314A" w:rsidRPr="001A01BE" w14:paraId="2791FAA0" w14:textId="77777777" w:rsidTr="005F48CB">
        <w:trPr>
          <w:cantSplit/>
          <w:trHeight w:val="741"/>
        </w:trPr>
        <w:tc>
          <w:tcPr>
            <w:tcW w:w="2835" w:type="dxa"/>
            <w:vMerge/>
            <w:tcBorders>
              <w:left w:val="single" w:sz="12" w:space="0" w:color="auto"/>
            </w:tcBorders>
          </w:tcPr>
          <w:p w14:paraId="069CA073"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41C407E9" w14:textId="57944B54"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 xml:space="preserve">Fournissent tout le matériel nécessaire pour la bonne application </w:t>
            </w:r>
            <w:r w:rsidR="005E6E19" w:rsidRPr="001A01BE">
              <w:rPr>
                <w:rFonts w:asciiTheme="minorHAnsi" w:hAnsiTheme="minorHAnsi" w:cstheme="minorHAnsi"/>
                <w:sz w:val="20"/>
                <w:lang w:val="fr-CA"/>
              </w:rPr>
              <w:t xml:space="preserve">de la procédure en </w:t>
            </w:r>
            <w:r w:rsidRPr="001A01BE">
              <w:rPr>
                <w:rFonts w:asciiTheme="minorHAnsi" w:hAnsiTheme="minorHAnsi" w:cstheme="minorHAnsi"/>
                <w:sz w:val="20"/>
                <w:lang w:val="fr-CA"/>
              </w:rPr>
              <w:t>espace clos.</w:t>
            </w:r>
          </w:p>
        </w:tc>
        <w:tc>
          <w:tcPr>
            <w:tcW w:w="2112" w:type="dxa"/>
            <w:tcBorders>
              <w:left w:val="single" w:sz="4" w:space="0" w:color="auto"/>
              <w:right w:val="single" w:sz="12" w:space="0" w:color="auto"/>
            </w:tcBorders>
          </w:tcPr>
          <w:p w14:paraId="18704EF6" w14:textId="77777777" w:rsidR="00D5314A" w:rsidRPr="001A01BE" w:rsidRDefault="00D5314A" w:rsidP="00591984">
            <w:pPr>
              <w:pStyle w:val="Descriptioncellule"/>
              <w:spacing w:before="80" w:after="80"/>
              <w:rPr>
                <w:rFonts w:asciiTheme="minorHAnsi" w:hAnsiTheme="minorHAnsi" w:cstheme="minorHAnsi"/>
                <w:sz w:val="20"/>
                <w:lang w:val="fr-CA"/>
              </w:rPr>
            </w:pPr>
          </w:p>
        </w:tc>
      </w:tr>
      <w:tr w:rsidR="00D5314A" w:rsidRPr="001A01BE" w14:paraId="7F30C674" w14:textId="77777777" w:rsidTr="005F48CB">
        <w:trPr>
          <w:cantSplit/>
          <w:trHeight w:val="741"/>
        </w:trPr>
        <w:tc>
          <w:tcPr>
            <w:tcW w:w="2835" w:type="dxa"/>
            <w:vMerge/>
            <w:tcBorders>
              <w:left w:val="single" w:sz="12" w:space="0" w:color="auto"/>
            </w:tcBorders>
          </w:tcPr>
          <w:p w14:paraId="26489C00"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4A95779A"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Recommandent les mises à jour qu'ils croient pertinentes.</w:t>
            </w:r>
          </w:p>
        </w:tc>
        <w:tc>
          <w:tcPr>
            <w:tcW w:w="2112" w:type="dxa"/>
            <w:tcBorders>
              <w:left w:val="single" w:sz="4" w:space="0" w:color="auto"/>
              <w:right w:val="single" w:sz="12" w:space="0" w:color="auto"/>
            </w:tcBorders>
          </w:tcPr>
          <w:p w14:paraId="631A3359" w14:textId="77777777" w:rsidR="00D5314A" w:rsidRPr="001A01BE" w:rsidRDefault="00D5314A" w:rsidP="00591984">
            <w:pPr>
              <w:pStyle w:val="Descriptioncellule"/>
              <w:spacing w:before="80" w:after="80"/>
              <w:rPr>
                <w:rFonts w:asciiTheme="minorHAnsi" w:hAnsiTheme="minorHAnsi" w:cstheme="minorHAnsi"/>
                <w:sz w:val="20"/>
                <w:lang w:val="fr-CA"/>
              </w:rPr>
            </w:pPr>
          </w:p>
        </w:tc>
      </w:tr>
      <w:tr w:rsidR="00D5314A" w:rsidRPr="001A01BE" w14:paraId="09BF9AF8" w14:textId="77777777" w:rsidTr="005F48CB">
        <w:trPr>
          <w:cantSplit/>
          <w:trHeight w:val="741"/>
        </w:trPr>
        <w:tc>
          <w:tcPr>
            <w:tcW w:w="2835" w:type="dxa"/>
            <w:vMerge/>
            <w:tcBorders>
              <w:left w:val="single" w:sz="12" w:space="0" w:color="auto"/>
            </w:tcBorders>
          </w:tcPr>
          <w:p w14:paraId="6B141812"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7CEC52B0" w14:textId="4B90A7A5"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S’assure</w:t>
            </w:r>
            <w:r w:rsidR="005E6E19" w:rsidRPr="001A01BE">
              <w:rPr>
                <w:rFonts w:asciiTheme="minorHAnsi" w:hAnsiTheme="minorHAnsi" w:cstheme="minorHAnsi"/>
                <w:sz w:val="20"/>
                <w:lang w:val="fr-CA"/>
              </w:rPr>
              <w:t>nt</w:t>
            </w:r>
            <w:r w:rsidRPr="001A01BE">
              <w:rPr>
                <w:rFonts w:asciiTheme="minorHAnsi" w:hAnsiTheme="minorHAnsi" w:cstheme="minorHAnsi"/>
                <w:sz w:val="20"/>
                <w:lang w:val="fr-CA"/>
              </w:rPr>
              <w:t xml:space="preserve"> que les fournisseurs de services externes appliquent les directives du programme.</w:t>
            </w:r>
          </w:p>
        </w:tc>
        <w:tc>
          <w:tcPr>
            <w:tcW w:w="2112" w:type="dxa"/>
            <w:tcBorders>
              <w:left w:val="single" w:sz="4" w:space="0" w:color="auto"/>
              <w:right w:val="single" w:sz="12" w:space="0" w:color="auto"/>
            </w:tcBorders>
          </w:tcPr>
          <w:p w14:paraId="112D165D" w14:textId="77777777" w:rsidR="00D5314A" w:rsidRPr="001A01BE" w:rsidRDefault="00D5314A" w:rsidP="00591984">
            <w:pPr>
              <w:pStyle w:val="Descriptioncellule"/>
              <w:spacing w:before="80" w:after="80"/>
              <w:rPr>
                <w:rFonts w:asciiTheme="minorHAnsi" w:hAnsiTheme="minorHAnsi" w:cstheme="minorHAnsi"/>
                <w:sz w:val="20"/>
                <w:lang w:val="fr-CA"/>
              </w:rPr>
            </w:pPr>
          </w:p>
        </w:tc>
      </w:tr>
      <w:tr w:rsidR="00D5314A" w:rsidRPr="001A01BE" w14:paraId="510500AD" w14:textId="77777777" w:rsidTr="00B828A5">
        <w:trPr>
          <w:cantSplit/>
          <w:trHeight w:val="452"/>
        </w:trPr>
        <w:tc>
          <w:tcPr>
            <w:tcW w:w="2835" w:type="dxa"/>
            <w:vMerge/>
            <w:tcBorders>
              <w:left w:val="single" w:sz="12" w:space="0" w:color="auto"/>
            </w:tcBorders>
          </w:tcPr>
          <w:p w14:paraId="0D3A4A47"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right w:val="single" w:sz="4" w:space="0" w:color="auto"/>
            </w:tcBorders>
          </w:tcPr>
          <w:p w14:paraId="10403C45" w14:textId="77777777"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Effectuent la revue du programme.</w:t>
            </w:r>
          </w:p>
        </w:tc>
        <w:tc>
          <w:tcPr>
            <w:tcW w:w="2112" w:type="dxa"/>
            <w:tcBorders>
              <w:left w:val="single" w:sz="4" w:space="0" w:color="auto"/>
              <w:right w:val="single" w:sz="12" w:space="0" w:color="auto"/>
            </w:tcBorders>
          </w:tcPr>
          <w:p w14:paraId="0B54D892" w14:textId="77777777" w:rsidR="00D5314A" w:rsidRPr="001A01BE" w:rsidRDefault="00D5314A" w:rsidP="00591984">
            <w:pPr>
              <w:pStyle w:val="Descriptioncellule"/>
              <w:spacing w:before="80" w:after="80"/>
              <w:rPr>
                <w:rFonts w:asciiTheme="minorHAnsi" w:hAnsiTheme="minorHAnsi" w:cstheme="minorHAnsi"/>
                <w:sz w:val="20"/>
                <w:lang w:val="fr-CA"/>
              </w:rPr>
            </w:pPr>
          </w:p>
        </w:tc>
      </w:tr>
      <w:tr w:rsidR="00D5314A" w:rsidRPr="001A01BE" w14:paraId="4F533532" w14:textId="77777777" w:rsidTr="005F48CB">
        <w:trPr>
          <w:cantSplit/>
          <w:trHeight w:val="452"/>
        </w:trPr>
        <w:tc>
          <w:tcPr>
            <w:tcW w:w="2835" w:type="dxa"/>
            <w:vMerge/>
            <w:tcBorders>
              <w:left w:val="single" w:sz="12" w:space="0" w:color="auto"/>
              <w:bottom w:val="single" w:sz="12" w:space="0" w:color="auto"/>
            </w:tcBorders>
          </w:tcPr>
          <w:p w14:paraId="307328FD" w14:textId="77777777" w:rsidR="00D5314A" w:rsidRPr="001A01BE" w:rsidRDefault="00D5314A" w:rsidP="00CA085D">
            <w:pPr>
              <w:pStyle w:val="Descriptioncellule"/>
              <w:numPr>
                <w:ilvl w:val="0"/>
                <w:numId w:val="23"/>
              </w:numPr>
              <w:spacing w:before="80" w:after="80"/>
              <w:ind w:left="318" w:hanging="284"/>
              <w:rPr>
                <w:rFonts w:asciiTheme="minorHAnsi" w:hAnsiTheme="minorHAnsi" w:cstheme="minorHAnsi"/>
                <w:sz w:val="20"/>
                <w:lang w:val="fr-CA"/>
              </w:rPr>
            </w:pPr>
          </w:p>
        </w:tc>
        <w:tc>
          <w:tcPr>
            <w:tcW w:w="3700" w:type="dxa"/>
            <w:tcBorders>
              <w:bottom w:val="single" w:sz="12" w:space="0" w:color="auto"/>
              <w:right w:val="single" w:sz="4" w:space="0" w:color="auto"/>
            </w:tcBorders>
          </w:tcPr>
          <w:p w14:paraId="4CF84322" w14:textId="1C1C8CAE" w:rsidR="00D5314A" w:rsidRPr="001A01BE" w:rsidRDefault="00D5314A"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Rend</w:t>
            </w:r>
            <w:r w:rsidR="00FE6A88">
              <w:rPr>
                <w:rFonts w:asciiTheme="minorHAnsi" w:hAnsiTheme="minorHAnsi" w:cstheme="minorHAnsi"/>
                <w:sz w:val="20"/>
                <w:lang w:val="fr-CA"/>
              </w:rPr>
              <w:t>re</w:t>
            </w:r>
            <w:r w:rsidRPr="001A01BE">
              <w:rPr>
                <w:rFonts w:asciiTheme="minorHAnsi" w:hAnsiTheme="minorHAnsi" w:cstheme="minorHAnsi"/>
                <w:sz w:val="20"/>
                <w:lang w:val="fr-CA"/>
              </w:rPr>
              <w:t xml:space="preserve"> compte à la direction de la conformité d'application du programme.</w:t>
            </w:r>
          </w:p>
        </w:tc>
        <w:tc>
          <w:tcPr>
            <w:tcW w:w="2112" w:type="dxa"/>
            <w:tcBorders>
              <w:left w:val="single" w:sz="4" w:space="0" w:color="auto"/>
              <w:bottom w:val="single" w:sz="12" w:space="0" w:color="auto"/>
              <w:right w:val="single" w:sz="12" w:space="0" w:color="auto"/>
            </w:tcBorders>
          </w:tcPr>
          <w:p w14:paraId="6B34454B" w14:textId="77777777" w:rsidR="00D5314A" w:rsidRPr="001A01BE" w:rsidRDefault="00D5314A" w:rsidP="00591984">
            <w:pPr>
              <w:pStyle w:val="Descriptioncellule"/>
              <w:spacing w:before="80" w:after="80"/>
              <w:rPr>
                <w:rFonts w:asciiTheme="minorHAnsi" w:hAnsiTheme="minorHAnsi" w:cstheme="minorHAnsi"/>
                <w:sz w:val="20"/>
                <w:lang w:val="fr-CA"/>
              </w:rPr>
            </w:pPr>
          </w:p>
        </w:tc>
      </w:tr>
    </w:tbl>
    <w:p w14:paraId="5271F63E" w14:textId="078AEBDE" w:rsidR="005D3822" w:rsidRPr="001A01BE" w:rsidRDefault="005D3822">
      <w:pPr>
        <w:rPr>
          <w:rFonts w:asciiTheme="minorHAnsi" w:hAnsiTheme="minorHAnsi" w:cstheme="minorHAnsi"/>
        </w:rPr>
      </w:pPr>
    </w:p>
    <w:p w14:paraId="300D4132" w14:textId="77777777" w:rsidR="00D034C1" w:rsidRPr="001A01BE" w:rsidRDefault="005D3822">
      <w:pPr>
        <w:rPr>
          <w:rFonts w:asciiTheme="minorHAnsi" w:hAnsiTheme="minorHAnsi" w:cstheme="minorHAnsi"/>
        </w:rPr>
      </w:pPr>
      <w:r w:rsidRPr="001A01BE">
        <w:rPr>
          <w:rFonts w:asciiTheme="minorHAnsi" w:hAnsiTheme="minorHAnsi" w:cstheme="minorHAnsi"/>
        </w:rPr>
        <w:br w:type="page"/>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700"/>
        <w:gridCol w:w="2112"/>
      </w:tblGrid>
      <w:tr w:rsidR="00235361" w:rsidRPr="001A01BE" w14:paraId="056939FD" w14:textId="77777777" w:rsidTr="00591984">
        <w:trPr>
          <w:cantSplit/>
          <w:trHeight w:val="333"/>
        </w:trPr>
        <w:tc>
          <w:tcPr>
            <w:tcW w:w="2835" w:type="dxa"/>
            <w:vMerge w:val="restart"/>
            <w:tcBorders>
              <w:top w:val="single" w:sz="12" w:space="0" w:color="auto"/>
              <w:left w:val="single" w:sz="12" w:space="0" w:color="auto"/>
            </w:tcBorders>
          </w:tcPr>
          <w:p w14:paraId="1047EB27" w14:textId="77777777" w:rsidR="00235361" w:rsidRPr="001A01BE" w:rsidRDefault="00235361" w:rsidP="00235361">
            <w:pPr>
              <w:pStyle w:val="Descriptioncellule"/>
              <w:numPr>
                <w:ilvl w:val="0"/>
                <w:numId w:val="23"/>
              </w:numPr>
              <w:spacing w:before="80" w:after="80"/>
              <w:ind w:left="318" w:hanging="284"/>
              <w:rPr>
                <w:rFonts w:asciiTheme="minorHAnsi" w:hAnsiTheme="minorHAnsi" w:cstheme="minorHAnsi"/>
                <w:sz w:val="20"/>
              </w:rPr>
            </w:pPr>
            <w:r w:rsidRPr="001A01BE">
              <w:rPr>
                <w:rFonts w:asciiTheme="minorHAnsi" w:hAnsiTheme="minorHAnsi" w:cstheme="minorHAnsi"/>
                <w:sz w:val="20"/>
              </w:rPr>
              <w:t xml:space="preserve">Responsable des </w:t>
            </w:r>
            <w:r w:rsidRPr="001A01BE">
              <w:rPr>
                <w:rFonts w:asciiTheme="minorHAnsi" w:hAnsiTheme="minorHAnsi" w:cstheme="minorHAnsi"/>
                <w:sz w:val="20"/>
                <w:lang w:val="fr-CA"/>
              </w:rPr>
              <w:t>travaux</w:t>
            </w:r>
            <w:r w:rsidRPr="001A01BE">
              <w:rPr>
                <w:rFonts w:asciiTheme="minorHAnsi" w:hAnsiTheme="minorHAnsi" w:cstheme="minorHAnsi"/>
                <w:sz w:val="20"/>
              </w:rPr>
              <w:t>/Émetteur</w:t>
            </w:r>
          </w:p>
          <w:p w14:paraId="7D18A8F5" w14:textId="03EB80D1" w:rsidR="00E63821" w:rsidRPr="001A01BE" w:rsidRDefault="00E63821" w:rsidP="00E63821">
            <w:pPr>
              <w:pStyle w:val="Descriptioncellule"/>
              <w:spacing w:before="80" w:after="80"/>
              <w:rPr>
                <w:rFonts w:asciiTheme="minorHAnsi" w:hAnsiTheme="minorHAnsi" w:cstheme="minorHAnsi"/>
                <w:sz w:val="20"/>
                <w:lang w:val="fr-CA"/>
              </w:rPr>
            </w:pPr>
          </w:p>
        </w:tc>
        <w:tc>
          <w:tcPr>
            <w:tcW w:w="3700" w:type="dxa"/>
            <w:tcBorders>
              <w:top w:val="single" w:sz="12" w:space="0" w:color="auto"/>
              <w:right w:val="single" w:sz="4" w:space="0" w:color="auto"/>
            </w:tcBorders>
          </w:tcPr>
          <w:p w14:paraId="3616C234" w14:textId="53D70B99" w:rsidR="00235361" w:rsidRPr="001A01BE" w:rsidRDefault="00AD3FA1"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Vérifie et s’assure que toutes les mesures préventives inscrites au permis sont mises en place.</w:t>
            </w:r>
          </w:p>
        </w:tc>
        <w:tc>
          <w:tcPr>
            <w:tcW w:w="2112" w:type="dxa"/>
            <w:tcBorders>
              <w:top w:val="single" w:sz="12" w:space="0" w:color="auto"/>
              <w:left w:val="single" w:sz="4" w:space="0" w:color="auto"/>
              <w:right w:val="single" w:sz="12" w:space="0" w:color="auto"/>
            </w:tcBorders>
          </w:tcPr>
          <w:p w14:paraId="222520D4" w14:textId="31F7D939" w:rsidR="00235361" w:rsidRPr="001A01BE" w:rsidRDefault="005514B6"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235361" w:rsidRPr="001A01BE" w14:paraId="05940D96" w14:textId="77777777" w:rsidTr="00591984">
        <w:trPr>
          <w:cantSplit/>
          <w:trHeight w:val="311"/>
        </w:trPr>
        <w:tc>
          <w:tcPr>
            <w:tcW w:w="2835" w:type="dxa"/>
            <w:vMerge/>
            <w:tcBorders>
              <w:left w:val="single" w:sz="12" w:space="0" w:color="auto"/>
            </w:tcBorders>
          </w:tcPr>
          <w:p w14:paraId="30E251A3" w14:textId="77777777" w:rsidR="00235361" w:rsidRPr="001A01BE" w:rsidRDefault="00235361" w:rsidP="00591984">
            <w:pPr>
              <w:pStyle w:val="Descriptioncellule"/>
              <w:spacing w:before="80" w:after="80"/>
              <w:rPr>
                <w:rFonts w:asciiTheme="minorHAnsi" w:hAnsiTheme="minorHAnsi" w:cstheme="minorHAnsi"/>
                <w:sz w:val="20"/>
                <w:lang w:val="fr-CA"/>
              </w:rPr>
            </w:pPr>
          </w:p>
        </w:tc>
        <w:tc>
          <w:tcPr>
            <w:tcW w:w="3700" w:type="dxa"/>
            <w:tcBorders>
              <w:top w:val="single" w:sz="4" w:space="0" w:color="auto"/>
              <w:right w:val="single" w:sz="4" w:space="0" w:color="auto"/>
            </w:tcBorders>
          </w:tcPr>
          <w:p w14:paraId="7562B2ED" w14:textId="68A2AF92" w:rsidR="00235361" w:rsidRPr="001A01BE" w:rsidRDefault="00AD3FA1"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Vérifie et s'assure que les employés et autres personnes respectent les procédures établies par le programme et possèdent la formation et les compétences requises.</w:t>
            </w:r>
          </w:p>
        </w:tc>
        <w:tc>
          <w:tcPr>
            <w:tcW w:w="2112" w:type="dxa"/>
            <w:tcBorders>
              <w:top w:val="single" w:sz="4" w:space="0" w:color="auto"/>
              <w:left w:val="single" w:sz="4" w:space="0" w:color="auto"/>
              <w:right w:val="single" w:sz="12" w:space="0" w:color="auto"/>
            </w:tcBorders>
          </w:tcPr>
          <w:p w14:paraId="667730B2" w14:textId="0C553B59" w:rsidR="00235361" w:rsidRPr="001A01BE" w:rsidRDefault="005514B6"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AD3FA1" w:rsidRPr="001A01BE" w14:paraId="15EFDDA2" w14:textId="77777777" w:rsidTr="00591984">
        <w:trPr>
          <w:cantSplit/>
          <w:trHeight w:val="602"/>
        </w:trPr>
        <w:tc>
          <w:tcPr>
            <w:tcW w:w="2835" w:type="dxa"/>
            <w:vMerge/>
            <w:tcBorders>
              <w:left w:val="single" w:sz="12" w:space="0" w:color="auto"/>
              <w:bottom w:val="single" w:sz="12" w:space="0" w:color="auto"/>
            </w:tcBorders>
          </w:tcPr>
          <w:p w14:paraId="13763484" w14:textId="77777777" w:rsidR="00AD3FA1" w:rsidRPr="001A01BE" w:rsidRDefault="00AD3FA1" w:rsidP="00591984">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38C95D1B" w14:textId="7AB942F6" w:rsidR="00AD3FA1" w:rsidRPr="001A01BE" w:rsidRDefault="00AD3FA1"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Vérifie que toutes les informations sont conformes aux installations, corrige et signale toutes les anomalies détectées au gestionnaire du programme.</w:t>
            </w:r>
          </w:p>
        </w:tc>
        <w:tc>
          <w:tcPr>
            <w:tcW w:w="2112" w:type="dxa"/>
            <w:tcBorders>
              <w:top w:val="single" w:sz="4" w:space="0" w:color="auto"/>
              <w:left w:val="single" w:sz="4" w:space="0" w:color="auto"/>
              <w:bottom w:val="single" w:sz="12" w:space="0" w:color="auto"/>
              <w:right w:val="single" w:sz="12" w:space="0" w:color="auto"/>
            </w:tcBorders>
          </w:tcPr>
          <w:p w14:paraId="2005B4A5" w14:textId="3CD27E6E" w:rsidR="00AD3FA1" w:rsidRPr="001A01BE" w:rsidRDefault="005514B6"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AD3FA1" w:rsidRPr="001A01BE" w14:paraId="5DFDF73D" w14:textId="77777777" w:rsidTr="00591984">
        <w:trPr>
          <w:cantSplit/>
          <w:trHeight w:val="602"/>
        </w:trPr>
        <w:tc>
          <w:tcPr>
            <w:tcW w:w="2835" w:type="dxa"/>
            <w:vMerge/>
            <w:tcBorders>
              <w:left w:val="single" w:sz="12" w:space="0" w:color="auto"/>
              <w:bottom w:val="single" w:sz="12" w:space="0" w:color="auto"/>
            </w:tcBorders>
          </w:tcPr>
          <w:p w14:paraId="7C7211BD" w14:textId="77777777" w:rsidR="00AD3FA1" w:rsidRPr="001A01BE" w:rsidRDefault="00AD3FA1" w:rsidP="00591984">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3F1F7AFE" w14:textId="5FAB05E5" w:rsidR="00AD3FA1" w:rsidRPr="001A01BE" w:rsidRDefault="00AD3FA1"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Vérifie et s'assure que tout le matériel requis pour l'application du programme est en bon état et en quantité suffisante.</w:t>
            </w:r>
          </w:p>
        </w:tc>
        <w:tc>
          <w:tcPr>
            <w:tcW w:w="2112" w:type="dxa"/>
            <w:tcBorders>
              <w:top w:val="single" w:sz="4" w:space="0" w:color="auto"/>
              <w:left w:val="single" w:sz="4" w:space="0" w:color="auto"/>
              <w:bottom w:val="single" w:sz="12" w:space="0" w:color="auto"/>
              <w:right w:val="single" w:sz="12" w:space="0" w:color="auto"/>
            </w:tcBorders>
          </w:tcPr>
          <w:p w14:paraId="35BE3B84" w14:textId="7249052B" w:rsidR="00AD3FA1" w:rsidRPr="001A01BE" w:rsidRDefault="005514B6"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Ressources matérielles</w:t>
            </w:r>
          </w:p>
        </w:tc>
      </w:tr>
      <w:tr w:rsidR="00AD3FA1" w:rsidRPr="001A01BE" w14:paraId="3CC69722" w14:textId="77777777" w:rsidTr="00591984">
        <w:trPr>
          <w:cantSplit/>
          <w:trHeight w:val="602"/>
        </w:trPr>
        <w:tc>
          <w:tcPr>
            <w:tcW w:w="2835" w:type="dxa"/>
            <w:vMerge/>
            <w:tcBorders>
              <w:left w:val="single" w:sz="12" w:space="0" w:color="auto"/>
              <w:bottom w:val="single" w:sz="12" w:space="0" w:color="auto"/>
            </w:tcBorders>
          </w:tcPr>
          <w:p w14:paraId="0B966D1A" w14:textId="77777777" w:rsidR="00AD3FA1" w:rsidRPr="001A01BE" w:rsidRDefault="00AD3FA1" w:rsidP="00591984">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24E426FC" w14:textId="75A99B91" w:rsidR="00AD3FA1" w:rsidRPr="001A01BE" w:rsidRDefault="00502CA9"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Délivre</w:t>
            </w:r>
            <w:r w:rsidR="00AD3FA1" w:rsidRPr="001A01BE">
              <w:rPr>
                <w:rFonts w:asciiTheme="minorHAnsi" w:hAnsiTheme="minorHAnsi" w:cstheme="minorHAnsi"/>
                <w:sz w:val="20"/>
                <w:lang w:val="fr-CA"/>
              </w:rPr>
              <w:t xml:space="preserve"> les permis d'entrée en espace clos</w:t>
            </w:r>
          </w:p>
        </w:tc>
        <w:tc>
          <w:tcPr>
            <w:tcW w:w="2112" w:type="dxa"/>
            <w:tcBorders>
              <w:top w:val="single" w:sz="4" w:space="0" w:color="auto"/>
              <w:left w:val="single" w:sz="4" w:space="0" w:color="auto"/>
              <w:bottom w:val="single" w:sz="12" w:space="0" w:color="auto"/>
              <w:right w:val="single" w:sz="12" w:space="0" w:color="auto"/>
            </w:tcBorders>
          </w:tcPr>
          <w:p w14:paraId="5FB84F49" w14:textId="77777777" w:rsidR="00AD3FA1" w:rsidRPr="001A01BE" w:rsidRDefault="00AD3FA1" w:rsidP="00591984">
            <w:pPr>
              <w:pStyle w:val="Descriptioncellule"/>
              <w:spacing w:before="80" w:after="80"/>
              <w:rPr>
                <w:rFonts w:asciiTheme="minorHAnsi" w:hAnsiTheme="minorHAnsi" w:cstheme="minorHAnsi"/>
                <w:sz w:val="20"/>
                <w:lang w:val="fr-CA"/>
              </w:rPr>
            </w:pPr>
          </w:p>
        </w:tc>
      </w:tr>
      <w:tr w:rsidR="00AD3FA1" w:rsidRPr="001A01BE" w14:paraId="562C91E2" w14:textId="77777777" w:rsidTr="0042486C">
        <w:trPr>
          <w:cantSplit/>
          <w:trHeight w:val="602"/>
        </w:trPr>
        <w:tc>
          <w:tcPr>
            <w:tcW w:w="2835" w:type="dxa"/>
            <w:vMerge/>
            <w:tcBorders>
              <w:left w:val="single" w:sz="12" w:space="0" w:color="auto"/>
            </w:tcBorders>
          </w:tcPr>
          <w:p w14:paraId="61E6F7DF" w14:textId="77777777" w:rsidR="00AD3FA1" w:rsidRPr="001A01BE" w:rsidRDefault="00AD3FA1" w:rsidP="00591984">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4" w:space="0" w:color="auto"/>
              <w:right w:val="single" w:sz="4" w:space="0" w:color="auto"/>
            </w:tcBorders>
          </w:tcPr>
          <w:p w14:paraId="74C0077E" w14:textId="6F0081C0" w:rsidR="00AD3FA1" w:rsidRPr="001A01BE" w:rsidRDefault="00AD3FA1" w:rsidP="00591984">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Maintien un registre des permis d'entrée en espace clos et conserve une copie des permis papiers émis.</w:t>
            </w:r>
          </w:p>
        </w:tc>
        <w:tc>
          <w:tcPr>
            <w:tcW w:w="2112" w:type="dxa"/>
            <w:tcBorders>
              <w:top w:val="single" w:sz="4" w:space="0" w:color="auto"/>
              <w:left w:val="single" w:sz="4" w:space="0" w:color="auto"/>
              <w:bottom w:val="single" w:sz="4" w:space="0" w:color="auto"/>
              <w:right w:val="single" w:sz="12" w:space="0" w:color="auto"/>
            </w:tcBorders>
          </w:tcPr>
          <w:p w14:paraId="05EC52AE" w14:textId="77777777" w:rsidR="00AD3FA1" w:rsidRPr="001A01BE" w:rsidRDefault="00AD3FA1" w:rsidP="00591984">
            <w:pPr>
              <w:pStyle w:val="Descriptioncellule"/>
              <w:spacing w:before="80" w:after="80"/>
              <w:rPr>
                <w:rFonts w:asciiTheme="minorHAnsi" w:hAnsiTheme="minorHAnsi" w:cstheme="minorHAnsi"/>
                <w:sz w:val="20"/>
                <w:lang w:val="fr-CA"/>
              </w:rPr>
            </w:pPr>
          </w:p>
        </w:tc>
      </w:tr>
      <w:tr w:rsidR="00E71D89" w:rsidRPr="001A01BE" w14:paraId="7C9A3E4D" w14:textId="77777777" w:rsidTr="00591984">
        <w:trPr>
          <w:cantSplit/>
          <w:trHeight w:val="602"/>
        </w:trPr>
        <w:tc>
          <w:tcPr>
            <w:tcW w:w="2835" w:type="dxa"/>
            <w:vMerge w:val="restart"/>
            <w:tcBorders>
              <w:left w:val="single" w:sz="12" w:space="0" w:color="auto"/>
            </w:tcBorders>
          </w:tcPr>
          <w:p w14:paraId="62A53E70" w14:textId="4D938E3C" w:rsidR="00E71D89" w:rsidRPr="001A01BE" w:rsidRDefault="00E71D89" w:rsidP="00E71D89">
            <w:pPr>
              <w:pStyle w:val="Descriptioncellule"/>
              <w:numPr>
                <w:ilvl w:val="0"/>
                <w:numId w:val="23"/>
              </w:numPr>
              <w:spacing w:before="80" w:after="80"/>
              <w:ind w:left="318" w:hanging="284"/>
              <w:rPr>
                <w:rFonts w:asciiTheme="minorHAnsi" w:hAnsiTheme="minorHAnsi" w:cstheme="minorHAnsi"/>
                <w:sz w:val="20"/>
                <w:lang w:val="fr-CA"/>
              </w:rPr>
            </w:pPr>
            <w:r w:rsidRPr="001A01BE">
              <w:rPr>
                <w:rFonts w:asciiTheme="minorHAnsi" w:hAnsiTheme="minorHAnsi" w:cstheme="minorHAnsi"/>
                <w:sz w:val="20"/>
                <w:lang w:val="fr-CA"/>
              </w:rPr>
              <w:t>Travailleurs habilités</w:t>
            </w:r>
          </w:p>
        </w:tc>
        <w:tc>
          <w:tcPr>
            <w:tcW w:w="3700" w:type="dxa"/>
            <w:tcBorders>
              <w:top w:val="single" w:sz="4" w:space="0" w:color="auto"/>
              <w:bottom w:val="single" w:sz="12" w:space="0" w:color="auto"/>
              <w:right w:val="single" w:sz="4" w:space="0" w:color="auto"/>
            </w:tcBorders>
          </w:tcPr>
          <w:p w14:paraId="785929A6" w14:textId="350C4F61" w:rsidR="00E71D89" w:rsidRPr="001A01BE" w:rsidRDefault="00E71D89" w:rsidP="0042486C">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Applique</w:t>
            </w:r>
            <w:r w:rsidR="00EC56FD">
              <w:rPr>
                <w:rFonts w:asciiTheme="minorHAnsi" w:hAnsiTheme="minorHAnsi" w:cstheme="minorHAnsi"/>
                <w:sz w:val="20"/>
                <w:lang w:val="fr-CA"/>
              </w:rPr>
              <w:t>nt</w:t>
            </w:r>
            <w:r w:rsidRPr="001A01BE">
              <w:rPr>
                <w:rFonts w:asciiTheme="minorHAnsi" w:hAnsiTheme="minorHAnsi" w:cstheme="minorHAnsi"/>
                <w:sz w:val="20"/>
                <w:lang w:val="fr-CA"/>
              </w:rPr>
              <w:t xml:space="preserve"> le programme d’espace clos</w:t>
            </w:r>
          </w:p>
        </w:tc>
        <w:tc>
          <w:tcPr>
            <w:tcW w:w="2112" w:type="dxa"/>
            <w:tcBorders>
              <w:top w:val="single" w:sz="4" w:space="0" w:color="auto"/>
              <w:left w:val="single" w:sz="4" w:space="0" w:color="auto"/>
              <w:bottom w:val="single" w:sz="12" w:space="0" w:color="auto"/>
              <w:right w:val="single" w:sz="12" w:space="0" w:color="auto"/>
            </w:tcBorders>
          </w:tcPr>
          <w:p w14:paraId="0F9FB2C7" w14:textId="77777777" w:rsidR="00E71D89" w:rsidRPr="001A01BE" w:rsidRDefault="00E71D89" w:rsidP="0042486C">
            <w:pPr>
              <w:pStyle w:val="Descriptioncellule"/>
              <w:spacing w:before="80" w:after="80"/>
              <w:rPr>
                <w:rFonts w:asciiTheme="minorHAnsi" w:hAnsiTheme="minorHAnsi" w:cstheme="minorHAnsi"/>
                <w:sz w:val="20"/>
                <w:lang w:val="fr-CA"/>
              </w:rPr>
            </w:pPr>
          </w:p>
        </w:tc>
      </w:tr>
      <w:tr w:rsidR="00E71D89" w:rsidRPr="001A01BE" w14:paraId="503C6DAE" w14:textId="77777777" w:rsidTr="00591984">
        <w:trPr>
          <w:cantSplit/>
          <w:trHeight w:val="602"/>
        </w:trPr>
        <w:tc>
          <w:tcPr>
            <w:tcW w:w="2835" w:type="dxa"/>
            <w:vMerge/>
            <w:tcBorders>
              <w:left w:val="single" w:sz="12" w:space="0" w:color="auto"/>
            </w:tcBorders>
          </w:tcPr>
          <w:p w14:paraId="381D34B3" w14:textId="77777777" w:rsidR="00E71D89" w:rsidRPr="001A01BE" w:rsidRDefault="00E71D89" w:rsidP="0042486C">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537B9343" w14:textId="33BD22E9" w:rsidR="00E71D89" w:rsidRPr="001A01BE" w:rsidRDefault="00E71D89" w:rsidP="0042486C">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Valide</w:t>
            </w:r>
            <w:r w:rsidR="00EC56FD">
              <w:rPr>
                <w:rFonts w:asciiTheme="minorHAnsi" w:hAnsiTheme="minorHAnsi" w:cstheme="minorHAnsi"/>
                <w:sz w:val="20"/>
                <w:lang w:val="fr-CA"/>
              </w:rPr>
              <w:t>nt</w:t>
            </w:r>
            <w:r w:rsidRPr="001A01BE">
              <w:rPr>
                <w:rFonts w:asciiTheme="minorHAnsi" w:hAnsiTheme="minorHAnsi" w:cstheme="minorHAnsi"/>
                <w:sz w:val="20"/>
                <w:lang w:val="fr-CA"/>
              </w:rPr>
              <w:t xml:space="preserve"> que toutes les mesures de sécurité inscrite</w:t>
            </w:r>
            <w:r w:rsidR="007261EA">
              <w:rPr>
                <w:rFonts w:asciiTheme="minorHAnsi" w:hAnsiTheme="minorHAnsi" w:cstheme="minorHAnsi"/>
                <w:sz w:val="20"/>
                <w:lang w:val="fr-CA"/>
              </w:rPr>
              <w:t>s</w:t>
            </w:r>
            <w:r w:rsidRPr="001A01BE">
              <w:rPr>
                <w:rFonts w:asciiTheme="minorHAnsi" w:hAnsiTheme="minorHAnsi" w:cstheme="minorHAnsi"/>
                <w:sz w:val="20"/>
                <w:lang w:val="fr-CA"/>
              </w:rPr>
              <w:t xml:space="preserve"> au permis sont mises en place.</w:t>
            </w:r>
          </w:p>
        </w:tc>
        <w:tc>
          <w:tcPr>
            <w:tcW w:w="2112" w:type="dxa"/>
            <w:tcBorders>
              <w:top w:val="single" w:sz="4" w:space="0" w:color="auto"/>
              <w:left w:val="single" w:sz="4" w:space="0" w:color="auto"/>
              <w:bottom w:val="single" w:sz="12" w:space="0" w:color="auto"/>
              <w:right w:val="single" w:sz="12" w:space="0" w:color="auto"/>
            </w:tcBorders>
          </w:tcPr>
          <w:p w14:paraId="46CD622F" w14:textId="77777777" w:rsidR="00E71D89" w:rsidRPr="001A01BE" w:rsidRDefault="00E71D89" w:rsidP="0042486C">
            <w:pPr>
              <w:pStyle w:val="Descriptioncellule"/>
              <w:spacing w:before="80" w:after="80"/>
              <w:rPr>
                <w:rFonts w:asciiTheme="minorHAnsi" w:hAnsiTheme="minorHAnsi" w:cstheme="minorHAnsi"/>
                <w:sz w:val="20"/>
                <w:lang w:val="fr-CA"/>
              </w:rPr>
            </w:pPr>
          </w:p>
        </w:tc>
      </w:tr>
      <w:tr w:rsidR="00E71D89" w:rsidRPr="001A01BE" w14:paraId="010F903E" w14:textId="77777777" w:rsidTr="00591984">
        <w:trPr>
          <w:cantSplit/>
          <w:trHeight w:val="602"/>
        </w:trPr>
        <w:tc>
          <w:tcPr>
            <w:tcW w:w="2835" w:type="dxa"/>
            <w:vMerge/>
            <w:tcBorders>
              <w:left w:val="single" w:sz="12" w:space="0" w:color="auto"/>
            </w:tcBorders>
          </w:tcPr>
          <w:p w14:paraId="33BD2F28" w14:textId="77777777" w:rsidR="00E71D89" w:rsidRPr="001A01BE" w:rsidRDefault="00E71D89" w:rsidP="0042486C">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7BC6E992" w14:textId="4D1D4755" w:rsidR="00E71D89" w:rsidRPr="001A01BE" w:rsidRDefault="00E71D89" w:rsidP="0042486C">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Participent à la formation.</w:t>
            </w:r>
          </w:p>
        </w:tc>
        <w:tc>
          <w:tcPr>
            <w:tcW w:w="2112" w:type="dxa"/>
            <w:tcBorders>
              <w:top w:val="single" w:sz="4" w:space="0" w:color="auto"/>
              <w:left w:val="single" w:sz="4" w:space="0" w:color="auto"/>
              <w:bottom w:val="single" w:sz="12" w:space="0" w:color="auto"/>
              <w:right w:val="single" w:sz="12" w:space="0" w:color="auto"/>
            </w:tcBorders>
          </w:tcPr>
          <w:p w14:paraId="18FB704A" w14:textId="77777777" w:rsidR="00E71D89" w:rsidRPr="001A01BE" w:rsidRDefault="00E71D89" w:rsidP="0042486C">
            <w:pPr>
              <w:pStyle w:val="Descriptioncellule"/>
              <w:spacing w:before="80" w:after="80"/>
              <w:rPr>
                <w:rFonts w:asciiTheme="minorHAnsi" w:hAnsiTheme="minorHAnsi" w:cstheme="minorHAnsi"/>
                <w:sz w:val="20"/>
                <w:lang w:val="fr-CA"/>
              </w:rPr>
            </w:pPr>
          </w:p>
        </w:tc>
      </w:tr>
      <w:tr w:rsidR="00E71D89" w:rsidRPr="001A01BE" w14:paraId="6BB5494D" w14:textId="77777777" w:rsidTr="00591984">
        <w:trPr>
          <w:cantSplit/>
          <w:trHeight w:val="602"/>
        </w:trPr>
        <w:tc>
          <w:tcPr>
            <w:tcW w:w="2835" w:type="dxa"/>
            <w:vMerge/>
            <w:tcBorders>
              <w:left w:val="single" w:sz="12" w:space="0" w:color="auto"/>
            </w:tcBorders>
          </w:tcPr>
          <w:p w14:paraId="39D04600" w14:textId="77777777" w:rsidR="00E71D89" w:rsidRPr="001A01BE" w:rsidRDefault="00E71D89" w:rsidP="0042486C">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061A4140" w14:textId="32286CD9" w:rsidR="00E71D89" w:rsidRPr="001A01BE" w:rsidRDefault="00E71D89" w:rsidP="0042486C">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Rapporte</w:t>
            </w:r>
            <w:r w:rsidR="00EC56FD">
              <w:rPr>
                <w:rFonts w:asciiTheme="minorHAnsi" w:hAnsiTheme="minorHAnsi" w:cstheme="minorHAnsi"/>
                <w:sz w:val="20"/>
                <w:lang w:val="fr-CA"/>
              </w:rPr>
              <w:t>nt</w:t>
            </w:r>
            <w:r w:rsidRPr="001A01BE">
              <w:rPr>
                <w:rFonts w:asciiTheme="minorHAnsi" w:hAnsiTheme="minorHAnsi" w:cstheme="minorHAnsi"/>
                <w:sz w:val="20"/>
                <w:lang w:val="fr-CA"/>
              </w:rPr>
              <w:t xml:space="preserve"> au responsable des travaux toute anomalie découverte.</w:t>
            </w:r>
          </w:p>
        </w:tc>
        <w:tc>
          <w:tcPr>
            <w:tcW w:w="2112" w:type="dxa"/>
            <w:tcBorders>
              <w:top w:val="single" w:sz="4" w:space="0" w:color="auto"/>
              <w:left w:val="single" w:sz="4" w:space="0" w:color="auto"/>
              <w:bottom w:val="single" w:sz="12" w:space="0" w:color="auto"/>
              <w:right w:val="single" w:sz="12" w:space="0" w:color="auto"/>
            </w:tcBorders>
          </w:tcPr>
          <w:p w14:paraId="3845E029" w14:textId="77777777" w:rsidR="00E71D89" w:rsidRPr="001A01BE" w:rsidRDefault="00E71D89" w:rsidP="0042486C">
            <w:pPr>
              <w:pStyle w:val="Descriptioncellule"/>
              <w:spacing w:before="80" w:after="80"/>
              <w:rPr>
                <w:rFonts w:asciiTheme="minorHAnsi" w:hAnsiTheme="minorHAnsi" w:cstheme="minorHAnsi"/>
                <w:sz w:val="20"/>
                <w:lang w:val="fr-CA"/>
              </w:rPr>
            </w:pPr>
          </w:p>
        </w:tc>
      </w:tr>
      <w:tr w:rsidR="00E71D89" w:rsidRPr="001A01BE" w14:paraId="186BC127" w14:textId="77777777" w:rsidTr="00591984">
        <w:trPr>
          <w:cantSplit/>
          <w:trHeight w:val="602"/>
        </w:trPr>
        <w:tc>
          <w:tcPr>
            <w:tcW w:w="2835" w:type="dxa"/>
            <w:vMerge/>
            <w:tcBorders>
              <w:left w:val="single" w:sz="12" w:space="0" w:color="auto"/>
            </w:tcBorders>
          </w:tcPr>
          <w:p w14:paraId="0365B98E" w14:textId="77777777" w:rsidR="00E71D89" w:rsidRPr="001A01BE" w:rsidRDefault="00E71D89" w:rsidP="0042486C">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708C305C" w14:textId="049E43B2" w:rsidR="00E71D89" w:rsidRPr="001A01BE" w:rsidRDefault="00E71D89" w:rsidP="0042486C">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Avise</w:t>
            </w:r>
            <w:r w:rsidR="00EC56FD">
              <w:rPr>
                <w:rFonts w:asciiTheme="minorHAnsi" w:hAnsiTheme="minorHAnsi" w:cstheme="minorHAnsi"/>
                <w:sz w:val="20"/>
                <w:lang w:val="fr-CA"/>
              </w:rPr>
              <w:t>nt</w:t>
            </w:r>
            <w:r w:rsidRPr="001A01BE">
              <w:rPr>
                <w:rFonts w:asciiTheme="minorHAnsi" w:hAnsiTheme="minorHAnsi" w:cstheme="minorHAnsi"/>
                <w:sz w:val="20"/>
                <w:lang w:val="fr-CA"/>
              </w:rPr>
              <w:t xml:space="preserve"> le responsable des travaux s</w:t>
            </w:r>
            <w:r w:rsidR="007261EA">
              <w:rPr>
                <w:rFonts w:asciiTheme="minorHAnsi" w:hAnsiTheme="minorHAnsi" w:cstheme="minorHAnsi"/>
                <w:sz w:val="20"/>
                <w:lang w:val="fr-CA"/>
              </w:rPr>
              <w:t>’</w:t>
            </w:r>
            <w:r w:rsidRPr="001A01BE">
              <w:rPr>
                <w:rFonts w:asciiTheme="minorHAnsi" w:hAnsiTheme="minorHAnsi" w:cstheme="minorHAnsi"/>
                <w:sz w:val="20"/>
                <w:lang w:val="fr-CA"/>
              </w:rPr>
              <w:t>i</w:t>
            </w:r>
            <w:r w:rsidR="007261EA">
              <w:rPr>
                <w:rFonts w:asciiTheme="minorHAnsi" w:hAnsiTheme="minorHAnsi" w:cstheme="minorHAnsi"/>
                <w:sz w:val="20"/>
                <w:lang w:val="fr-CA"/>
              </w:rPr>
              <w:t>l</w:t>
            </w:r>
            <w:r w:rsidRPr="001A01BE">
              <w:rPr>
                <w:rFonts w:asciiTheme="minorHAnsi" w:hAnsiTheme="minorHAnsi" w:cstheme="minorHAnsi"/>
                <w:sz w:val="20"/>
                <w:lang w:val="fr-CA"/>
              </w:rPr>
              <w:t xml:space="preserve"> </w:t>
            </w:r>
            <w:r w:rsidR="007261EA">
              <w:rPr>
                <w:rFonts w:asciiTheme="minorHAnsi" w:hAnsiTheme="minorHAnsi" w:cstheme="minorHAnsi"/>
                <w:sz w:val="20"/>
                <w:lang w:val="fr-CA"/>
              </w:rPr>
              <w:t xml:space="preserve">y a </w:t>
            </w:r>
            <w:r w:rsidRPr="001A01BE">
              <w:rPr>
                <w:rFonts w:asciiTheme="minorHAnsi" w:hAnsiTheme="minorHAnsi" w:cstheme="minorHAnsi"/>
                <w:sz w:val="20"/>
                <w:lang w:val="fr-CA"/>
              </w:rPr>
              <w:t>du matériel manquant ou défectueux.</w:t>
            </w:r>
          </w:p>
        </w:tc>
        <w:tc>
          <w:tcPr>
            <w:tcW w:w="2112" w:type="dxa"/>
            <w:tcBorders>
              <w:top w:val="single" w:sz="4" w:space="0" w:color="auto"/>
              <w:left w:val="single" w:sz="4" w:space="0" w:color="auto"/>
              <w:bottom w:val="single" w:sz="12" w:space="0" w:color="auto"/>
              <w:right w:val="single" w:sz="12" w:space="0" w:color="auto"/>
            </w:tcBorders>
          </w:tcPr>
          <w:p w14:paraId="4D2826F7" w14:textId="77777777" w:rsidR="00E71D89" w:rsidRPr="001A01BE" w:rsidRDefault="00E71D89" w:rsidP="0042486C">
            <w:pPr>
              <w:pStyle w:val="Descriptioncellule"/>
              <w:spacing w:before="80" w:after="80"/>
              <w:rPr>
                <w:rFonts w:asciiTheme="minorHAnsi" w:hAnsiTheme="minorHAnsi" w:cstheme="minorHAnsi"/>
                <w:sz w:val="20"/>
                <w:lang w:val="fr-CA"/>
              </w:rPr>
            </w:pPr>
          </w:p>
        </w:tc>
      </w:tr>
      <w:tr w:rsidR="00E71D89" w:rsidRPr="001A01BE" w14:paraId="2DD07B72" w14:textId="77777777" w:rsidTr="00591984">
        <w:trPr>
          <w:cantSplit/>
          <w:trHeight w:val="602"/>
        </w:trPr>
        <w:tc>
          <w:tcPr>
            <w:tcW w:w="2835" w:type="dxa"/>
            <w:vMerge/>
            <w:tcBorders>
              <w:left w:val="single" w:sz="12" w:space="0" w:color="auto"/>
              <w:bottom w:val="single" w:sz="12" w:space="0" w:color="auto"/>
            </w:tcBorders>
          </w:tcPr>
          <w:p w14:paraId="1B9991FD" w14:textId="77777777" w:rsidR="00E71D89" w:rsidRPr="001A01BE" w:rsidRDefault="00E71D89" w:rsidP="0042486C">
            <w:pPr>
              <w:pStyle w:val="Descriptioncellule"/>
              <w:spacing w:before="80" w:after="80"/>
              <w:rPr>
                <w:rFonts w:asciiTheme="minorHAnsi" w:hAnsiTheme="minorHAnsi" w:cstheme="minorHAnsi"/>
                <w:sz w:val="20"/>
                <w:lang w:val="fr-CA"/>
              </w:rPr>
            </w:pPr>
          </w:p>
        </w:tc>
        <w:tc>
          <w:tcPr>
            <w:tcW w:w="3700" w:type="dxa"/>
            <w:tcBorders>
              <w:top w:val="single" w:sz="4" w:space="0" w:color="auto"/>
              <w:bottom w:val="single" w:sz="12" w:space="0" w:color="auto"/>
              <w:right w:val="single" w:sz="4" w:space="0" w:color="auto"/>
            </w:tcBorders>
          </w:tcPr>
          <w:p w14:paraId="6D825014" w14:textId="321C96B0" w:rsidR="00E71D89" w:rsidRPr="001A01BE" w:rsidRDefault="00E71D89" w:rsidP="0042486C">
            <w:pPr>
              <w:pStyle w:val="Descriptioncellule"/>
              <w:spacing w:before="80" w:after="80"/>
              <w:rPr>
                <w:rFonts w:asciiTheme="minorHAnsi" w:hAnsiTheme="minorHAnsi" w:cstheme="minorHAnsi"/>
                <w:sz w:val="20"/>
                <w:lang w:val="fr-CA"/>
              </w:rPr>
            </w:pPr>
            <w:r w:rsidRPr="001A01BE">
              <w:rPr>
                <w:rFonts w:asciiTheme="minorHAnsi" w:hAnsiTheme="minorHAnsi" w:cstheme="minorHAnsi"/>
                <w:sz w:val="20"/>
                <w:lang w:val="fr-CA"/>
              </w:rPr>
              <w:t>Connaissent le fonctionnement et l’utilisation des appareils de mesure nécessaires à son travail.</w:t>
            </w:r>
          </w:p>
        </w:tc>
        <w:tc>
          <w:tcPr>
            <w:tcW w:w="2112" w:type="dxa"/>
            <w:tcBorders>
              <w:top w:val="single" w:sz="4" w:space="0" w:color="auto"/>
              <w:left w:val="single" w:sz="4" w:space="0" w:color="auto"/>
              <w:bottom w:val="single" w:sz="12" w:space="0" w:color="auto"/>
              <w:right w:val="single" w:sz="12" w:space="0" w:color="auto"/>
            </w:tcBorders>
          </w:tcPr>
          <w:p w14:paraId="3B46FFCF" w14:textId="77777777" w:rsidR="00E71D89" w:rsidRPr="001A01BE" w:rsidRDefault="00E71D89" w:rsidP="0042486C">
            <w:pPr>
              <w:pStyle w:val="Descriptioncellule"/>
              <w:spacing w:before="80" w:after="80"/>
              <w:rPr>
                <w:rFonts w:asciiTheme="minorHAnsi" w:hAnsiTheme="minorHAnsi" w:cstheme="minorHAnsi"/>
                <w:sz w:val="20"/>
                <w:lang w:val="fr-CA"/>
              </w:rPr>
            </w:pPr>
          </w:p>
        </w:tc>
      </w:tr>
    </w:tbl>
    <w:p w14:paraId="560E0972" w14:textId="67D62C3D" w:rsidR="00934869" w:rsidRPr="001A01BE" w:rsidRDefault="003459CA" w:rsidP="00E71D89">
      <w:pPr>
        <w:pStyle w:val="Titre1"/>
        <w:rPr>
          <w:rFonts w:asciiTheme="minorHAnsi" w:hAnsiTheme="minorHAnsi" w:cstheme="minorHAnsi"/>
        </w:rPr>
      </w:pPr>
      <w:r w:rsidRPr="001A01BE">
        <w:rPr>
          <w:rFonts w:asciiTheme="minorHAnsi" w:hAnsiTheme="minorHAnsi" w:cstheme="minorHAnsi"/>
        </w:rPr>
        <w:br w:type="page"/>
      </w:r>
      <w:bookmarkStart w:id="22" w:name="_Toc80865108"/>
      <w:r w:rsidR="00934869" w:rsidRPr="001A01BE">
        <w:rPr>
          <w:rFonts w:asciiTheme="minorHAnsi" w:hAnsiTheme="minorHAnsi" w:cstheme="minorHAnsi"/>
        </w:rPr>
        <w:lastRenderedPageBreak/>
        <w:t>IDENTIFICATION ET ÉVALUATION DES ESPACES CLOS</w:t>
      </w:r>
      <w:bookmarkEnd w:id="22"/>
    </w:p>
    <w:p w14:paraId="738D42B6" w14:textId="00315C32" w:rsidR="00934869" w:rsidRPr="001A01BE" w:rsidRDefault="007735C5" w:rsidP="005476D6">
      <w:pPr>
        <w:pStyle w:val="Titre2"/>
      </w:pPr>
      <w:bookmarkStart w:id="23" w:name="_Toc80865109"/>
      <w:r w:rsidRPr="001A01BE">
        <w:t>I</w:t>
      </w:r>
      <w:r w:rsidR="00934869" w:rsidRPr="001A01BE">
        <w:t>nventaire des espaces clos</w:t>
      </w:r>
      <w:bookmarkEnd w:id="23"/>
    </w:p>
    <w:p w14:paraId="0D453A54" w14:textId="296AE2D4" w:rsidR="00934869" w:rsidRPr="001A01BE" w:rsidRDefault="00934869" w:rsidP="00934869">
      <w:pPr>
        <w:pStyle w:val="Paragraphedutitre2"/>
        <w:rPr>
          <w:rFonts w:asciiTheme="minorHAnsi" w:hAnsiTheme="minorHAnsi" w:cstheme="minorHAnsi"/>
          <w:color w:val="000000"/>
        </w:rPr>
      </w:pPr>
      <w:r w:rsidRPr="001A01BE">
        <w:rPr>
          <w:rFonts w:asciiTheme="minorHAnsi" w:hAnsiTheme="minorHAnsi" w:cstheme="minorHAnsi"/>
          <w:color w:val="000000"/>
        </w:rPr>
        <w:t xml:space="preserve">Un inventaire complet des espaces clos doit être tenu à jour. Les espaces clos condamnés doivent être clairement identifiés </w:t>
      </w:r>
      <w:r w:rsidR="005A2629" w:rsidRPr="001A01BE">
        <w:rPr>
          <w:rFonts w:asciiTheme="minorHAnsi" w:hAnsiTheme="minorHAnsi" w:cstheme="minorHAnsi"/>
          <w:color w:val="000000"/>
        </w:rPr>
        <w:t xml:space="preserve">et </w:t>
      </w:r>
      <w:r w:rsidRPr="001A01BE">
        <w:rPr>
          <w:rFonts w:asciiTheme="minorHAnsi" w:hAnsiTheme="minorHAnsi" w:cstheme="minorHAnsi"/>
          <w:color w:val="000000"/>
        </w:rPr>
        <w:t>leur accès bloqué.</w:t>
      </w:r>
    </w:p>
    <w:p w14:paraId="33DB65E2" w14:textId="4B2DAAE9" w:rsidR="00934869" w:rsidRPr="001A01BE" w:rsidRDefault="007735C5" w:rsidP="005476D6">
      <w:pPr>
        <w:pStyle w:val="Titre2"/>
      </w:pPr>
      <w:bookmarkStart w:id="24" w:name="_Toc80865110"/>
      <w:r w:rsidRPr="001A01BE">
        <w:t>É</w:t>
      </w:r>
      <w:r w:rsidR="00934869" w:rsidRPr="001A01BE">
        <w:t>valuation des espaces clos</w:t>
      </w:r>
      <w:bookmarkEnd w:id="24"/>
    </w:p>
    <w:p w14:paraId="02E05FE1" w14:textId="02DD6F7F" w:rsidR="00934869" w:rsidRPr="001A01BE" w:rsidRDefault="00934869" w:rsidP="00934869">
      <w:pPr>
        <w:pStyle w:val="Paragraphedutitre2"/>
        <w:rPr>
          <w:rFonts w:asciiTheme="minorHAnsi" w:hAnsiTheme="minorHAnsi" w:cstheme="minorHAnsi"/>
        </w:rPr>
      </w:pPr>
      <w:r w:rsidRPr="001A01BE">
        <w:rPr>
          <w:rFonts w:asciiTheme="minorHAnsi" w:hAnsiTheme="minorHAnsi" w:cstheme="minorHAnsi"/>
        </w:rPr>
        <w:t xml:space="preserve">La démarche d'évaluation doit être exécutée par une personne </w:t>
      </w:r>
      <w:r w:rsidR="00790C61" w:rsidRPr="001A01BE">
        <w:rPr>
          <w:rFonts w:asciiTheme="minorHAnsi" w:hAnsiTheme="minorHAnsi" w:cstheme="minorHAnsi"/>
        </w:rPr>
        <w:t>qualifiée</w:t>
      </w:r>
      <w:r w:rsidRPr="001A01BE">
        <w:rPr>
          <w:rFonts w:asciiTheme="minorHAnsi" w:hAnsiTheme="minorHAnsi" w:cstheme="minorHAnsi"/>
        </w:rPr>
        <w:t xml:space="preserve"> pour chaque espace clos et doit tenir compte, mais sans s'y limiter, des éléments suivants :</w:t>
      </w:r>
    </w:p>
    <w:p w14:paraId="74CAE6DE" w14:textId="35152BA6"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L'utilisation actuelle ou antérieure des espaces clos qui peut avoir un effet néfaste sur l'atmosphère de ceux-ci</w:t>
      </w:r>
      <w:r w:rsidR="001B5A75">
        <w:rPr>
          <w:rFonts w:asciiTheme="minorHAnsi" w:hAnsiTheme="minorHAnsi" w:cstheme="minorHAnsi"/>
        </w:rPr>
        <w:t> ;</w:t>
      </w:r>
    </w:p>
    <w:p w14:paraId="2707D255" w14:textId="7A23CBA4"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Les caractéristiques physiques, la configuration et la localisation de l'espace clos</w:t>
      </w:r>
      <w:r w:rsidR="001B5A75">
        <w:rPr>
          <w:rFonts w:asciiTheme="minorHAnsi" w:hAnsiTheme="minorHAnsi" w:cstheme="minorHAnsi"/>
        </w:rPr>
        <w:t> ;</w:t>
      </w:r>
    </w:p>
    <w:p w14:paraId="721CBED9" w14:textId="77777777"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Les risques atmosphériques réels ou potentiels dans l'espace clos comme :</w:t>
      </w:r>
    </w:p>
    <w:p w14:paraId="53D27EF8" w14:textId="27D80F34" w:rsidR="00934869" w:rsidRPr="001A01BE" w:rsidRDefault="00934869" w:rsidP="00934869">
      <w:pPr>
        <w:pStyle w:val="Retraitcrochetpara2"/>
        <w:rPr>
          <w:rFonts w:asciiTheme="minorHAnsi" w:hAnsiTheme="minorHAnsi" w:cstheme="minorHAnsi"/>
        </w:rPr>
      </w:pPr>
      <w:r w:rsidRPr="001A01BE">
        <w:rPr>
          <w:rFonts w:asciiTheme="minorHAnsi" w:hAnsiTheme="minorHAnsi" w:cstheme="minorHAnsi"/>
        </w:rPr>
        <w:t>Atmosphère déficiente en oxygène ou enrichie d'oxygène</w:t>
      </w:r>
      <w:r w:rsidR="001B5A75">
        <w:rPr>
          <w:rFonts w:asciiTheme="minorHAnsi" w:hAnsiTheme="minorHAnsi" w:cstheme="minorHAnsi"/>
        </w:rPr>
        <w:t> ;</w:t>
      </w:r>
    </w:p>
    <w:p w14:paraId="4D5DDEEA" w14:textId="7B6A18A0" w:rsidR="00934869" w:rsidRPr="001A01BE" w:rsidRDefault="00934869" w:rsidP="00934869">
      <w:pPr>
        <w:pStyle w:val="Retraitcrochetpara2"/>
        <w:rPr>
          <w:rFonts w:asciiTheme="minorHAnsi" w:hAnsiTheme="minorHAnsi" w:cstheme="minorHAnsi"/>
        </w:rPr>
      </w:pPr>
      <w:r w:rsidRPr="001A01BE">
        <w:rPr>
          <w:rFonts w:asciiTheme="minorHAnsi" w:hAnsiTheme="minorHAnsi" w:cstheme="minorHAnsi"/>
        </w:rPr>
        <w:t>Atmosphère inflammable ou explosive et</w:t>
      </w:r>
      <w:r w:rsidR="001B5A75">
        <w:rPr>
          <w:rFonts w:asciiTheme="minorHAnsi" w:hAnsiTheme="minorHAnsi" w:cstheme="minorHAnsi"/>
        </w:rPr>
        <w:t> ;</w:t>
      </w:r>
    </w:p>
    <w:p w14:paraId="253D8349" w14:textId="77777777" w:rsidR="00934869" w:rsidRPr="001A01BE" w:rsidRDefault="00934869" w:rsidP="00934869">
      <w:pPr>
        <w:pStyle w:val="Retraitcrochetpara2"/>
        <w:rPr>
          <w:rFonts w:asciiTheme="minorHAnsi" w:hAnsiTheme="minorHAnsi" w:cstheme="minorHAnsi"/>
        </w:rPr>
      </w:pPr>
      <w:r w:rsidRPr="001A01BE">
        <w:rPr>
          <w:rFonts w:asciiTheme="minorHAnsi" w:hAnsiTheme="minorHAnsi" w:cstheme="minorHAnsi"/>
        </w:rPr>
        <w:t>Atmosphère toxique.</w:t>
      </w:r>
    </w:p>
    <w:p w14:paraId="43E25DE9" w14:textId="2AAB74C1"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Les risques physiques associés à l'espace clos pendant le travail</w:t>
      </w:r>
      <w:r w:rsidR="001B5A75">
        <w:rPr>
          <w:rFonts w:asciiTheme="minorHAnsi" w:hAnsiTheme="minorHAnsi" w:cstheme="minorHAnsi"/>
        </w:rPr>
        <w:t> ;</w:t>
      </w:r>
    </w:p>
    <w:p w14:paraId="5E399E0B" w14:textId="272114B9"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Les risques biologiques et chimiques associés à l'espace clos</w:t>
      </w:r>
      <w:r w:rsidR="001B5A75">
        <w:rPr>
          <w:rFonts w:asciiTheme="minorHAnsi" w:hAnsiTheme="minorHAnsi" w:cstheme="minorHAnsi"/>
        </w:rPr>
        <w:t> ;</w:t>
      </w:r>
    </w:p>
    <w:p w14:paraId="6370E323" w14:textId="47019004"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Les risques mécaniques et électrique</w:t>
      </w:r>
      <w:r w:rsidR="00262303">
        <w:rPr>
          <w:rFonts w:asciiTheme="minorHAnsi" w:hAnsiTheme="minorHAnsi" w:cstheme="minorHAnsi"/>
        </w:rPr>
        <w:t>s</w:t>
      </w:r>
      <w:r w:rsidR="001B5A75">
        <w:rPr>
          <w:rFonts w:asciiTheme="minorHAnsi" w:hAnsiTheme="minorHAnsi" w:cstheme="minorHAnsi"/>
        </w:rPr>
        <w:t> ;</w:t>
      </w:r>
    </w:p>
    <w:p w14:paraId="7CC69911" w14:textId="1B6EC0AB"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 xml:space="preserve">Les risques associés à la gravité </w:t>
      </w:r>
      <w:r w:rsidR="007B4DDE" w:rsidRPr="001A01BE">
        <w:rPr>
          <w:rFonts w:asciiTheme="minorHAnsi" w:hAnsiTheme="minorHAnsi" w:cstheme="minorHAnsi"/>
        </w:rPr>
        <w:t>terrestre :</w:t>
      </w:r>
      <w:r w:rsidRPr="001A01BE">
        <w:rPr>
          <w:rFonts w:asciiTheme="minorHAnsi" w:hAnsiTheme="minorHAnsi" w:cstheme="minorHAnsi"/>
        </w:rPr>
        <w:t xml:space="preserve"> engloutissement et ensevelissement</w:t>
      </w:r>
      <w:r w:rsidR="001B5A75">
        <w:rPr>
          <w:rFonts w:asciiTheme="minorHAnsi" w:hAnsiTheme="minorHAnsi" w:cstheme="minorHAnsi"/>
        </w:rPr>
        <w:t> ;</w:t>
      </w:r>
    </w:p>
    <w:p w14:paraId="69EB1BD5" w14:textId="77777777" w:rsidR="00934869" w:rsidRPr="001A01BE" w:rsidRDefault="00934869" w:rsidP="00934869">
      <w:pPr>
        <w:pStyle w:val="Pointparagtitre2"/>
        <w:numPr>
          <w:ilvl w:val="0"/>
          <w:numId w:val="0"/>
        </w:numPr>
        <w:ind w:left="1170"/>
        <w:rPr>
          <w:rFonts w:asciiTheme="minorHAnsi" w:hAnsiTheme="minorHAnsi" w:cstheme="minorHAnsi"/>
        </w:rPr>
      </w:pPr>
      <w:r w:rsidRPr="001A01BE">
        <w:rPr>
          <w:rFonts w:asciiTheme="minorHAnsi" w:hAnsiTheme="minorHAnsi" w:cstheme="minorHAnsi"/>
        </w:rPr>
        <w:t>Il faut aussi tenir compte :</w:t>
      </w:r>
    </w:p>
    <w:p w14:paraId="7B97A18D" w14:textId="54CA512F"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De la possibilité de changement des conditions existantes et des tâches à effectuer à l'intérieur de l'espace clos</w:t>
      </w:r>
      <w:r w:rsidR="001B5A75">
        <w:rPr>
          <w:rFonts w:asciiTheme="minorHAnsi" w:hAnsiTheme="minorHAnsi" w:cstheme="minorHAnsi"/>
        </w:rPr>
        <w:t> ;</w:t>
      </w:r>
    </w:p>
    <w:p w14:paraId="031DA300" w14:textId="4444770D"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Des stratégies de contrôle des risques possibles et</w:t>
      </w:r>
      <w:r w:rsidR="001B5A75">
        <w:rPr>
          <w:rFonts w:asciiTheme="minorHAnsi" w:hAnsiTheme="minorHAnsi" w:cstheme="minorHAnsi"/>
        </w:rPr>
        <w:t> ;</w:t>
      </w:r>
    </w:p>
    <w:p w14:paraId="2302E562" w14:textId="77777777"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De l'impact sur les interventions d'urgence.</w:t>
      </w:r>
    </w:p>
    <w:p w14:paraId="4126A4CA" w14:textId="194B9599" w:rsidR="00934869" w:rsidRPr="001A01BE" w:rsidRDefault="00934869" w:rsidP="00934869">
      <w:pPr>
        <w:pStyle w:val="Paragraphedutitre2"/>
        <w:rPr>
          <w:rFonts w:asciiTheme="minorHAnsi" w:hAnsiTheme="minorHAnsi" w:cstheme="minorHAnsi"/>
          <w:color w:val="000000"/>
        </w:rPr>
      </w:pPr>
      <w:r w:rsidRPr="001A01BE">
        <w:rPr>
          <w:rFonts w:asciiTheme="minorHAnsi" w:hAnsiTheme="minorHAnsi" w:cstheme="minorHAnsi"/>
          <w:color w:val="000000"/>
        </w:rPr>
        <w:t xml:space="preserve">Les résultats de l'analyse doivent indiquer les éléments suivants pour chaque </w:t>
      </w:r>
      <w:r w:rsidR="00A94617" w:rsidRPr="001A01BE">
        <w:rPr>
          <w:rFonts w:asciiTheme="minorHAnsi" w:hAnsiTheme="minorHAnsi" w:cstheme="minorHAnsi"/>
          <w:color w:val="000000"/>
        </w:rPr>
        <w:t>risque.</w:t>
      </w:r>
    </w:p>
    <w:p w14:paraId="028CAF1B" w14:textId="5922D029" w:rsidR="00934869" w:rsidRPr="001A01BE" w:rsidRDefault="00934869" w:rsidP="00934869">
      <w:pPr>
        <w:pStyle w:val="Pointparagtitre2"/>
        <w:rPr>
          <w:rFonts w:asciiTheme="minorHAnsi" w:hAnsiTheme="minorHAnsi" w:cstheme="minorHAnsi"/>
        </w:rPr>
      </w:pPr>
      <w:r w:rsidRPr="001A01BE">
        <w:rPr>
          <w:rFonts w:asciiTheme="minorHAnsi" w:hAnsiTheme="minorHAnsi" w:cstheme="minorHAnsi"/>
        </w:rPr>
        <w:t xml:space="preserve">Mesures </w:t>
      </w:r>
      <w:r w:rsidR="00A94617" w:rsidRPr="001A01BE">
        <w:rPr>
          <w:rFonts w:asciiTheme="minorHAnsi" w:hAnsiTheme="minorHAnsi" w:cstheme="minorHAnsi"/>
        </w:rPr>
        <w:t>préventives :</w:t>
      </w:r>
      <w:r w:rsidRPr="001A01BE">
        <w:rPr>
          <w:rFonts w:asciiTheme="minorHAnsi" w:hAnsiTheme="minorHAnsi" w:cstheme="minorHAnsi"/>
        </w:rPr>
        <w:t xml:space="preserve"> tout ce qu'il faut appliquer pour éliminer ou maîtriser le risque.</w:t>
      </w:r>
    </w:p>
    <w:p w14:paraId="6A264A7D" w14:textId="24AB7DE3" w:rsidR="00D349DA" w:rsidRPr="001A01BE" w:rsidRDefault="00934869" w:rsidP="00934869">
      <w:pPr>
        <w:pStyle w:val="Pointparagtitre2"/>
        <w:rPr>
          <w:rFonts w:asciiTheme="minorHAnsi" w:hAnsiTheme="minorHAnsi" w:cstheme="minorHAnsi"/>
        </w:rPr>
      </w:pPr>
      <w:r w:rsidRPr="001A01BE">
        <w:rPr>
          <w:rFonts w:asciiTheme="minorHAnsi" w:hAnsiTheme="minorHAnsi" w:cstheme="minorHAnsi"/>
        </w:rPr>
        <w:t>Mesures informatives : tou</w:t>
      </w:r>
      <w:r w:rsidR="00A94617" w:rsidRPr="001A01BE">
        <w:rPr>
          <w:rFonts w:asciiTheme="minorHAnsi" w:hAnsiTheme="minorHAnsi" w:cstheme="minorHAnsi"/>
        </w:rPr>
        <w:t>t</w:t>
      </w:r>
      <w:r w:rsidRPr="001A01BE">
        <w:rPr>
          <w:rFonts w:asciiTheme="minorHAnsi" w:hAnsiTheme="minorHAnsi" w:cstheme="minorHAnsi"/>
        </w:rPr>
        <w:t xml:space="preserve"> ce qu’il faut valider et dire aux différents intervenants.</w:t>
      </w:r>
    </w:p>
    <w:p w14:paraId="275FE39B" w14:textId="77777777" w:rsidR="00934869" w:rsidRPr="001A01BE" w:rsidRDefault="00D349DA" w:rsidP="00915898">
      <w:pPr>
        <w:pStyle w:val="Pointparagtitre2"/>
        <w:numPr>
          <w:ilvl w:val="0"/>
          <w:numId w:val="0"/>
        </w:numPr>
        <w:ind w:left="1440" w:hanging="270"/>
        <w:rPr>
          <w:rFonts w:asciiTheme="minorHAnsi" w:hAnsiTheme="minorHAnsi" w:cstheme="minorHAnsi"/>
        </w:rPr>
      </w:pPr>
      <w:r w:rsidRPr="001A01BE">
        <w:rPr>
          <w:rFonts w:asciiTheme="minorHAnsi" w:hAnsiTheme="minorHAnsi" w:cstheme="minorHAnsi"/>
        </w:rPr>
        <w:br w:type="page"/>
      </w:r>
    </w:p>
    <w:p w14:paraId="2D9C3793" w14:textId="77777777" w:rsidR="004A7A2E" w:rsidRPr="001A01BE" w:rsidRDefault="004A7A2E" w:rsidP="004A7A2E">
      <w:pPr>
        <w:pStyle w:val="Titre1"/>
        <w:rPr>
          <w:rFonts w:asciiTheme="minorHAnsi" w:hAnsiTheme="minorHAnsi" w:cstheme="minorHAnsi"/>
        </w:rPr>
      </w:pPr>
      <w:bookmarkStart w:id="25" w:name="_Toc80865111"/>
      <w:r w:rsidRPr="001A01BE">
        <w:rPr>
          <w:rFonts w:asciiTheme="minorHAnsi" w:hAnsiTheme="minorHAnsi" w:cstheme="minorHAnsi"/>
        </w:rPr>
        <w:t>Listes des risques possibles</w:t>
      </w:r>
      <w:bookmarkEnd w:id="25"/>
    </w:p>
    <w:p w14:paraId="5D0CD56C" w14:textId="11980BE9" w:rsidR="004A7A2E" w:rsidRPr="001A01BE" w:rsidRDefault="00301E3E" w:rsidP="004A7A2E">
      <w:pPr>
        <w:pStyle w:val="Paragraphedutitre1"/>
        <w:rPr>
          <w:rFonts w:asciiTheme="minorHAnsi" w:hAnsiTheme="minorHAnsi" w:cstheme="minorHAnsi"/>
        </w:rPr>
      </w:pPr>
      <w:bookmarkStart w:id="26" w:name="_Toc444181620"/>
      <w:r w:rsidRPr="001A01BE">
        <w:rPr>
          <w:rFonts w:asciiTheme="minorHAnsi" w:hAnsiTheme="minorHAnsi" w:cstheme="minorHAnsi"/>
        </w:rPr>
        <w:t>E</w:t>
      </w:r>
      <w:r w:rsidR="004A7A2E" w:rsidRPr="001A01BE">
        <w:rPr>
          <w:rFonts w:asciiTheme="minorHAnsi" w:hAnsiTheme="minorHAnsi" w:cstheme="minorHAnsi"/>
        </w:rPr>
        <w:t>xemples de risque</w:t>
      </w:r>
      <w:r w:rsidR="001B5A75">
        <w:rPr>
          <w:rFonts w:asciiTheme="minorHAnsi" w:hAnsiTheme="minorHAnsi" w:cstheme="minorHAnsi"/>
        </w:rPr>
        <w:t>s</w:t>
      </w:r>
      <w:r w:rsidR="004A7A2E" w:rsidRPr="001A01BE">
        <w:rPr>
          <w:rFonts w:asciiTheme="minorHAnsi" w:hAnsiTheme="minorHAnsi" w:cstheme="minorHAnsi"/>
        </w:rPr>
        <w:t xml:space="preserve"> qui doivent être considérés lors de l’évaluat</w:t>
      </w:r>
      <w:r w:rsidRPr="001A01BE">
        <w:rPr>
          <w:rFonts w:asciiTheme="minorHAnsi" w:hAnsiTheme="minorHAnsi" w:cstheme="minorHAnsi"/>
        </w:rPr>
        <w:t>ion des espaces clos</w:t>
      </w:r>
      <w:r w:rsidR="004A7A2E" w:rsidRPr="001A01BE">
        <w:rPr>
          <w:rFonts w:asciiTheme="minorHAnsi" w:hAnsiTheme="minorHAnsi" w:cstheme="minorHAnsi"/>
        </w:rPr>
        <w:t>:</w:t>
      </w:r>
    </w:p>
    <w:p w14:paraId="506473F7" w14:textId="77777777" w:rsidR="004A7A2E" w:rsidRPr="001A01BE" w:rsidRDefault="004A7A2E" w:rsidP="005476D6">
      <w:pPr>
        <w:pStyle w:val="Titre2"/>
      </w:pPr>
      <w:bookmarkStart w:id="27" w:name="_Toc80865112"/>
      <w:r w:rsidRPr="001A01BE">
        <w:t>Risques biologiques :</w:t>
      </w:r>
      <w:bookmarkEnd w:id="26"/>
      <w:bookmarkEnd w:id="27"/>
    </w:p>
    <w:p w14:paraId="38C19B81" w14:textId="0492E0A0" w:rsidR="004A7A2E" w:rsidRPr="001A01BE" w:rsidRDefault="004A7A2E" w:rsidP="00C122F8">
      <w:pPr>
        <w:numPr>
          <w:ilvl w:val="0"/>
          <w:numId w:val="15"/>
        </w:numPr>
        <w:rPr>
          <w:rFonts w:asciiTheme="minorHAnsi" w:hAnsiTheme="minorHAnsi" w:cstheme="minorHAnsi"/>
          <w:sz w:val="24"/>
          <w:szCs w:val="24"/>
        </w:rPr>
      </w:pPr>
      <w:r w:rsidRPr="001A01BE">
        <w:rPr>
          <w:rFonts w:asciiTheme="minorHAnsi" w:hAnsiTheme="minorHAnsi" w:cstheme="minorHAnsi"/>
          <w:sz w:val="24"/>
          <w:szCs w:val="24"/>
        </w:rPr>
        <w:t>Animaux,</w:t>
      </w:r>
      <w:r w:rsidR="00A426F0" w:rsidRPr="001A01BE">
        <w:rPr>
          <w:rFonts w:asciiTheme="minorHAnsi" w:hAnsiTheme="minorHAnsi" w:cstheme="minorHAnsi"/>
          <w:sz w:val="24"/>
          <w:szCs w:val="24"/>
        </w:rPr>
        <w:t xml:space="preserve"> vermine,</w:t>
      </w:r>
      <w:r w:rsidRPr="001A01BE">
        <w:rPr>
          <w:rFonts w:asciiTheme="minorHAnsi" w:hAnsiTheme="minorHAnsi" w:cstheme="minorHAnsi"/>
          <w:sz w:val="24"/>
          <w:szCs w:val="24"/>
        </w:rPr>
        <w:t xml:space="preserve"> parasites</w:t>
      </w:r>
    </w:p>
    <w:p w14:paraId="7677765B" w14:textId="621E9BE9" w:rsidR="004A7A2E" w:rsidRPr="001A01BE" w:rsidRDefault="004A7A2E" w:rsidP="00C122F8">
      <w:pPr>
        <w:numPr>
          <w:ilvl w:val="0"/>
          <w:numId w:val="15"/>
        </w:numPr>
        <w:rPr>
          <w:rFonts w:asciiTheme="minorHAnsi" w:hAnsiTheme="minorHAnsi" w:cstheme="minorHAnsi"/>
          <w:sz w:val="24"/>
          <w:szCs w:val="24"/>
        </w:rPr>
      </w:pPr>
      <w:r w:rsidRPr="001A01BE">
        <w:rPr>
          <w:rFonts w:asciiTheme="minorHAnsi" w:hAnsiTheme="minorHAnsi" w:cstheme="minorHAnsi"/>
          <w:sz w:val="24"/>
          <w:szCs w:val="24"/>
        </w:rPr>
        <w:t>Bactéries, virus, champignons, moisissures, eaux usées</w:t>
      </w:r>
    </w:p>
    <w:p w14:paraId="600480BC" w14:textId="035F960B" w:rsidR="004A7A2E" w:rsidRPr="001A01BE" w:rsidRDefault="004A7A2E" w:rsidP="00C122F8">
      <w:pPr>
        <w:numPr>
          <w:ilvl w:val="0"/>
          <w:numId w:val="15"/>
        </w:numPr>
        <w:rPr>
          <w:rFonts w:asciiTheme="minorHAnsi" w:hAnsiTheme="minorHAnsi" w:cstheme="minorHAnsi"/>
          <w:sz w:val="24"/>
          <w:szCs w:val="24"/>
        </w:rPr>
      </w:pPr>
      <w:r w:rsidRPr="001A01BE">
        <w:rPr>
          <w:rFonts w:asciiTheme="minorHAnsi" w:hAnsiTheme="minorHAnsi" w:cstheme="minorHAnsi"/>
          <w:sz w:val="24"/>
          <w:szCs w:val="24"/>
        </w:rPr>
        <w:t>Objets pointus (aiguilles</w:t>
      </w:r>
      <w:r w:rsidR="00C94F2C">
        <w:rPr>
          <w:rFonts w:asciiTheme="minorHAnsi" w:hAnsiTheme="minorHAnsi" w:cstheme="minorHAnsi"/>
          <w:sz w:val="24"/>
          <w:szCs w:val="24"/>
        </w:rPr>
        <w:t>,</w:t>
      </w:r>
      <w:r w:rsidRPr="001A01BE">
        <w:rPr>
          <w:rFonts w:asciiTheme="minorHAnsi" w:hAnsiTheme="minorHAnsi" w:cstheme="minorHAnsi"/>
          <w:sz w:val="24"/>
          <w:szCs w:val="24"/>
        </w:rPr>
        <w:t xml:space="preserve"> rouille)</w:t>
      </w:r>
    </w:p>
    <w:p w14:paraId="27CB99EB" w14:textId="07CC6AF8" w:rsidR="004A7A2E" w:rsidRPr="001A01BE" w:rsidRDefault="004A7A2E" w:rsidP="00C122F8">
      <w:pPr>
        <w:numPr>
          <w:ilvl w:val="0"/>
          <w:numId w:val="15"/>
        </w:numPr>
        <w:rPr>
          <w:rFonts w:asciiTheme="minorHAnsi" w:hAnsiTheme="minorHAnsi" w:cstheme="minorHAnsi"/>
          <w:sz w:val="24"/>
          <w:szCs w:val="24"/>
        </w:rPr>
      </w:pPr>
      <w:r w:rsidRPr="001A01BE">
        <w:rPr>
          <w:rFonts w:asciiTheme="minorHAnsi" w:hAnsiTheme="minorHAnsi" w:cstheme="minorHAnsi"/>
          <w:sz w:val="24"/>
          <w:szCs w:val="24"/>
        </w:rPr>
        <w:t>Matières en suspension</w:t>
      </w:r>
      <w:r w:rsidR="005E5376" w:rsidRPr="001A01BE">
        <w:rPr>
          <w:rFonts w:asciiTheme="minorHAnsi" w:hAnsiTheme="minorHAnsi" w:cstheme="minorHAnsi"/>
          <w:sz w:val="24"/>
          <w:szCs w:val="24"/>
        </w:rPr>
        <w:t xml:space="preserve"> dans l’air</w:t>
      </w:r>
    </w:p>
    <w:p w14:paraId="48DC9C3F" w14:textId="77777777" w:rsidR="004A7A2E" w:rsidRPr="001A01BE" w:rsidRDefault="004A7A2E" w:rsidP="005476D6">
      <w:pPr>
        <w:pStyle w:val="Titre2"/>
      </w:pPr>
      <w:bookmarkStart w:id="28" w:name="_Toc444181621"/>
      <w:bookmarkStart w:id="29" w:name="_Toc80865113"/>
      <w:r w:rsidRPr="001A01BE">
        <w:t>Risques environnementaux :</w:t>
      </w:r>
      <w:bookmarkEnd w:id="28"/>
      <w:bookmarkEnd w:id="29"/>
      <w:r w:rsidRPr="001A01BE">
        <w:t xml:space="preserve"> </w:t>
      </w:r>
    </w:p>
    <w:p w14:paraId="5262E87D"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Encombrements au sol, chute de plain-pied</w:t>
      </w:r>
    </w:p>
    <w:p w14:paraId="377DE7D1"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Espaces étroits</w:t>
      </w:r>
    </w:p>
    <w:p w14:paraId="7432FFAF"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Longues traverses</w:t>
      </w:r>
    </w:p>
    <w:p w14:paraId="6387D6B5"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Objets tranchants</w:t>
      </w:r>
    </w:p>
    <w:p w14:paraId="6D44BA96"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Surfaces glissantes</w:t>
      </w:r>
    </w:p>
    <w:p w14:paraId="00B70EB9"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Pas de contacts visuels</w:t>
      </w:r>
    </w:p>
    <w:p w14:paraId="09BC76FF"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Plafonds bas</w:t>
      </w:r>
    </w:p>
    <w:p w14:paraId="1E2DD96D"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Surfaces en angle</w:t>
      </w:r>
    </w:p>
    <w:p w14:paraId="5FFADFD5"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Surfaces glacées</w:t>
      </w:r>
    </w:p>
    <w:p w14:paraId="3669DD89"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Vibration</w:t>
      </w:r>
    </w:p>
    <w:p w14:paraId="1664A930"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Chocs sur objets</w:t>
      </w:r>
    </w:p>
    <w:p w14:paraId="63FDD16F"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Descentes et montées verticales</w:t>
      </w:r>
    </w:p>
    <w:p w14:paraId="1B587CCC"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Compartiments</w:t>
      </w:r>
    </w:p>
    <w:p w14:paraId="2CB8600C"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Coincement d’un membre</w:t>
      </w:r>
    </w:p>
    <w:p w14:paraId="38498034"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Chute de matières</w:t>
      </w:r>
    </w:p>
    <w:p w14:paraId="76C82E8B"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Circulation (piétons et véhicules)</w:t>
      </w:r>
    </w:p>
    <w:p w14:paraId="78AE7AA9" w14:textId="77777777" w:rsidR="004A7A2E" w:rsidRPr="001A01BE" w:rsidRDefault="004A7A2E" w:rsidP="00C122F8">
      <w:pPr>
        <w:numPr>
          <w:ilvl w:val="0"/>
          <w:numId w:val="16"/>
        </w:numPr>
        <w:rPr>
          <w:rFonts w:asciiTheme="minorHAnsi" w:hAnsiTheme="minorHAnsi" w:cstheme="minorHAnsi"/>
          <w:sz w:val="24"/>
          <w:szCs w:val="24"/>
        </w:rPr>
      </w:pPr>
      <w:r w:rsidRPr="001A01BE">
        <w:rPr>
          <w:rFonts w:asciiTheme="minorHAnsi" w:hAnsiTheme="minorHAnsi" w:cstheme="minorHAnsi"/>
          <w:sz w:val="24"/>
          <w:szCs w:val="24"/>
        </w:rPr>
        <w:t>Accès aux dimensions réduites</w:t>
      </w:r>
    </w:p>
    <w:p w14:paraId="58A4A273" w14:textId="77777777" w:rsidR="004A7A2E" w:rsidRPr="001A01BE" w:rsidRDefault="004A7A2E" w:rsidP="005476D6">
      <w:pPr>
        <w:pStyle w:val="Titre2"/>
      </w:pPr>
      <w:bookmarkStart w:id="30" w:name="_Toc444181622"/>
      <w:bookmarkStart w:id="31" w:name="_Toc80865114"/>
      <w:r w:rsidRPr="001A01BE">
        <w:t>Risques physiques :</w:t>
      </w:r>
      <w:bookmarkEnd w:id="30"/>
      <w:bookmarkEnd w:id="31"/>
    </w:p>
    <w:p w14:paraId="3EF8F5C3" w14:textId="542BCA98"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Ventilation déficiente</w:t>
      </w:r>
    </w:p>
    <w:p w14:paraId="6FF90777" w14:textId="0F4B69C3"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Électri</w:t>
      </w:r>
      <w:r w:rsidR="001B5A75">
        <w:rPr>
          <w:rFonts w:asciiTheme="minorHAnsi" w:hAnsiTheme="minorHAnsi" w:cstheme="minorHAnsi"/>
          <w:sz w:val="24"/>
          <w:szCs w:val="24"/>
        </w:rPr>
        <w:t>cité</w:t>
      </w:r>
      <w:r w:rsidRPr="001A01BE">
        <w:rPr>
          <w:rFonts w:asciiTheme="minorHAnsi" w:hAnsiTheme="minorHAnsi" w:cstheme="minorHAnsi"/>
          <w:sz w:val="24"/>
          <w:szCs w:val="24"/>
        </w:rPr>
        <w:t xml:space="preserve"> (câble dénudé, statique, équipement alimenté)</w:t>
      </w:r>
    </w:p>
    <w:p w14:paraId="3FA040F7"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Fluides en circulation</w:t>
      </w:r>
    </w:p>
    <w:p w14:paraId="01E90A64" w14:textId="050BE8C9"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Surfaces chaudes, vapeur</w:t>
      </w:r>
      <w:r w:rsidR="00C94F2C">
        <w:rPr>
          <w:rFonts w:asciiTheme="minorHAnsi" w:hAnsiTheme="minorHAnsi" w:cstheme="minorHAnsi"/>
          <w:sz w:val="24"/>
          <w:szCs w:val="24"/>
        </w:rPr>
        <w:t>s</w:t>
      </w:r>
    </w:p>
    <w:p w14:paraId="64405CD1"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Aveuglement</w:t>
      </w:r>
    </w:p>
    <w:p w14:paraId="1435AA81"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Bruit</w:t>
      </w:r>
    </w:p>
    <w:p w14:paraId="69DAC28B" w14:textId="59DA4FC9"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Br</w:t>
      </w:r>
      <w:r w:rsidR="001358D4" w:rsidRPr="001A01BE">
        <w:rPr>
          <w:rFonts w:asciiTheme="minorHAnsi" w:hAnsiTheme="minorHAnsi" w:cstheme="minorHAnsi"/>
          <w:sz w:val="24"/>
          <w:szCs w:val="24"/>
        </w:rPr>
        <w:t>û</w:t>
      </w:r>
      <w:r w:rsidRPr="001A01BE">
        <w:rPr>
          <w:rFonts w:asciiTheme="minorHAnsi" w:hAnsiTheme="minorHAnsi" w:cstheme="minorHAnsi"/>
          <w:sz w:val="24"/>
          <w:szCs w:val="24"/>
        </w:rPr>
        <w:t>lures</w:t>
      </w:r>
    </w:p>
    <w:p w14:paraId="574DA18D"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Projection de fragments</w:t>
      </w:r>
    </w:p>
    <w:p w14:paraId="583B9236"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Produit chimique</w:t>
      </w:r>
    </w:p>
    <w:p w14:paraId="0065025B"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Phénomènes atmosphériques</w:t>
      </w:r>
    </w:p>
    <w:p w14:paraId="395C6AAE" w14:textId="3D13AB90"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Éclabouss</w:t>
      </w:r>
      <w:r w:rsidR="00C94F2C">
        <w:rPr>
          <w:rFonts w:asciiTheme="minorHAnsi" w:hAnsiTheme="minorHAnsi" w:cstheme="minorHAnsi"/>
          <w:sz w:val="24"/>
          <w:szCs w:val="24"/>
        </w:rPr>
        <w:t>ures</w:t>
      </w:r>
    </w:p>
    <w:p w14:paraId="29756DEE"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Noyade</w:t>
      </w:r>
    </w:p>
    <w:p w14:paraId="1906F956"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Mécanique (pression, mouvement, ressort)</w:t>
      </w:r>
    </w:p>
    <w:p w14:paraId="3B9822B9"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Contraintes thermiques (chaleur ou froid)</w:t>
      </w:r>
    </w:p>
    <w:p w14:paraId="5678DBD0" w14:textId="77777777" w:rsidR="004A7A2E" w:rsidRPr="001A01BE" w:rsidRDefault="004A7A2E" w:rsidP="00C122F8">
      <w:pPr>
        <w:numPr>
          <w:ilvl w:val="0"/>
          <w:numId w:val="17"/>
        </w:numPr>
        <w:rPr>
          <w:rFonts w:asciiTheme="minorHAnsi" w:hAnsiTheme="minorHAnsi" w:cstheme="minorHAnsi"/>
          <w:sz w:val="24"/>
          <w:szCs w:val="24"/>
        </w:rPr>
      </w:pPr>
      <w:r w:rsidRPr="001A01BE">
        <w:rPr>
          <w:rFonts w:asciiTheme="minorHAnsi" w:hAnsiTheme="minorHAnsi" w:cstheme="minorHAnsi"/>
          <w:sz w:val="24"/>
          <w:szCs w:val="24"/>
        </w:rPr>
        <w:t>Glissement/ensevelissement</w:t>
      </w:r>
    </w:p>
    <w:p w14:paraId="759594C6" w14:textId="77777777" w:rsidR="004A7A2E" w:rsidRPr="001A01BE" w:rsidRDefault="004A7A2E" w:rsidP="005476D6">
      <w:pPr>
        <w:pStyle w:val="Titre2"/>
      </w:pPr>
      <w:bookmarkStart w:id="32" w:name="_Toc444181623"/>
      <w:bookmarkStart w:id="33" w:name="_Toc80865115"/>
      <w:r w:rsidRPr="001A01BE">
        <w:lastRenderedPageBreak/>
        <w:t>Risques de tâches spécifiques :</w:t>
      </w:r>
      <w:bookmarkEnd w:id="32"/>
      <w:bookmarkEnd w:id="33"/>
      <w:r w:rsidRPr="001A01BE">
        <w:t xml:space="preserve"> </w:t>
      </w:r>
    </w:p>
    <w:p w14:paraId="7A0F2E45" w14:textId="77777777" w:rsidR="004A7A2E" w:rsidRPr="001A01BE" w:rsidRDefault="004A7A2E" w:rsidP="00C122F8">
      <w:pPr>
        <w:numPr>
          <w:ilvl w:val="0"/>
          <w:numId w:val="18"/>
        </w:numPr>
        <w:rPr>
          <w:rFonts w:asciiTheme="minorHAnsi" w:hAnsiTheme="minorHAnsi" w:cstheme="minorHAnsi"/>
          <w:sz w:val="24"/>
          <w:szCs w:val="24"/>
        </w:rPr>
      </w:pPr>
      <w:r w:rsidRPr="001A01BE">
        <w:rPr>
          <w:rFonts w:asciiTheme="minorHAnsi" w:hAnsiTheme="minorHAnsi" w:cstheme="minorHAnsi"/>
          <w:sz w:val="24"/>
          <w:szCs w:val="24"/>
        </w:rPr>
        <w:t>Explosion/feu</w:t>
      </w:r>
    </w:p>
    <w:p w14:paraId="336F0A7F" w14:textId="645C48F2" w:rsidR="004A7A2E" w:rsidRPr="001A01BE" w:rsidRDefault="004A7A2E" w:rsidP="00C122F8">
      <w:pPr>
        <w:numPr>
          <w:ilvl w:val="0"/>
          <w:numId w:val="18"/>
        </w:numPr>
        <w:rPr>
          <w:rFonts w:asciiTheme="minorHAnsi" w:hAnsiTheme="minorHAnsi" w:cstheme="minorHAnsi"/>
          <w:sz w:val="24"/>
          <w:szCs w:val="24"/>
        </w:rPr>
      </w:pPr>
      <w:r w:rsidRPr="001A01BE">
        <w:rPr>
          <w:rFonts w:asciiTheme="minorHAnsi" w:hAnsiTheme="minorHAnsi" w:cstheme="minorHAnsi"/>
          <w:sz w:val="24"/>
          <w:szCs w:val="24"/>
        </w:rPr>
        <w:t>Dysfonctionnement</w:t>
      </w:r>
      <w:r w:rsidR="008169BA" w:rsidRPr="001A01BE">
        <w:rPr>
          <w:rFonts w:asciiTheme="minorHAnsi" w:hAnsiTheme="minorHAnsi" w:cstheme="minorHAnsi"/>
          <w:sz w:val="24"/>
          <w:szCs w:val="24"/>
        </w:rPr>
        <w:t xml:space="preserve"> </w:t>
      </w:r>
      <w:r w:rsidR="00525823" w:rsidRPr="001A01BE">
        <w:rPr>
          <w:rFonts w:asciiTheme="minorHAnsi" w:hAnsiTheme="minorHAnsi" w:cstheme="minorHAnsi"/>
          <w:sz w:val="24"/>
          <w:szCs w:val="24"/>
        </w:rPr>
        <w:t>d’un outil</w:t>
      </w:r>
      <w:r w:rsidR="008169BA" w:rsidRPr="001A01BE">
        <w:rPr>
          <w:rFonts w:asciiTheme="minorHAnsi" w:hAnsiTheme="minorHAnsi" w:cstheme="minorHAnsi"/>
          <w:sz w:val="24"/>
          <w:szCs w:val="24"/>
        </w:rPr>
        <w:t xml:space="preserve"> de travail</w:t>
      </w:r>
    </w:p>
    <w:p w14:paraId="45F286AC" w14:textId="77777777" w:rsidR="004A7A2E" w:rsidRPr="001A01BE" w:rsidRDefault="004A7A2E" w:rsidP="00C122F8">
      <w:pPr>
        <w:numPr>
          <w:ilvl w:val="0"/>
          <w:numId w:val="18"/>
        </w:numPr>
        <w:rPr>
          <w:rFonts w:asciiTheme="minorHAnsi" w:hAnsiTheme="minorHAnsi" w:cstheme="minorHAnsi"/>
          <w:sz w:val="24"/>
          <w:szCs w:val="24"/>
        </w:rPr>
      </w:pPr>
      <w:r w:rsidRPr="001A01BE">
        <w:rPr>
          <w:rFonts w:asciiTheme="minorHAnsi" w:hAnsiTheme="minorHAnsi" w:cstheme="minorHAnsi"/>
          <w:sz w:val="24"/>
          <w:szCs w:val="24"/>
        </w:rPr>
        <w:t>Électrocution/électrisation</w:t>
      </w:r>
    </w:p>
    <w:p w14:paraId="04255AD7" w14:textId="77777777" w:rsidR="004A7A2E" w:rsidRPr="001A01BE" w:rsidRDefault="004A7A2E" w:rsidP="005476D6">
      <w:pPr>
        <w:pStyle w:val="Titre2"/>
      </w:pPr>
      <w:bookmarkStart w:id="34" w:name="_Toc444181624"/>
      <w:bookmarkStart w:id="35" w:name="_Toc80865116"/>
      <w:r w:rsidRPr="001A01BE">
        <w:t>Autres risques :</w:t>
      </w:r>
      <w:bookmarkEnd w:id="34"/>
      <w:bookmarkEnd w:id="35"/>
    </w:p>
    <w:p w14:paraId="281AA23B" w14:textId="77777777" w:rsidR="004A7A2E" w:rsidRPr="001A01BE" w:rsidRDefault="004A7A2E" w:rsidP="00C122F8">
      <w:pPr>
        <w:numPr>
          <w:ilvl w:val="0"/>
          <w:numId w:val="19"/>
        </w:numPr>
        <w:rPr>
          <w:rFonts w:asciiTheme="minorHAnsi" w:hAnsiTheme="minorHAnsi" w:cstheme="minorHAnsi"/>
          <w:sz w:val="24"/>
          <w:szCs w:val="24"/>
        </w:rPr>
      </w:pPr>
      <w:r w:rsidRPr="001A01BE">
        <w:rPr>
          <w:rFonts w:asciiTheme="minorHAnsi" w:hAnsiTheme="minorHAnsi" w:cstheme="minorHAnsi"/>
          <w:sz w:val="24"/>
          <w:szCs w:val="24"/>
        </w:rPr>
        <w:t>Accès difficiles</w:t>
      </w:r>
    </w:p>
    <w:p w14:paraId="20CE66C9" w14:textId="77777777" w:rsidR="004A7A2E" w:rsidRPr="001A01BE" w:rsidRDefault="004A7A2E" w:rsidP="00C122F8">
      <w:pPr>
        <w:numPr>
          <w:ilvl w:val="0"/>
          <w:numId w:val="19"/>
        </w:numPr>
        <w:rPr>
          <w:rFonts w:asciiTheme="minorHAnsi" w:hAnsiTheme="minorHAnsi" w:cstheme="minorHAnsi"/>
          <w:sz w:val="24"/>
          <w:szCs w:val="24"/>
        </w:rPr>
      </w:pPr>
      <w:r w:rsidRPr="001A01BE">
        <w:rPr>
          <w:rFonts w:asciiTheme="minorHAnsi" w:hAnsiTheme="minorHAnsi" w:cstheme="minorHAnsi"/>
          <w:sz w:val="24"/>
          <w:szCs w:val="24"/>
        </w:rPr>
        <w:t>Surfaces inégales</w:t>
      </w:r>
    </w:p>
    <w:p w14:paraId="2949ED16" w14:textId="77777777" w:rsidR="004A7A2E" w:rsidRPr="001A01BE" w:rsidRDefault="004A7A2E" w:rsidP="00C122F8">
      <w:pPr>
        <w:numPr>
          <w:ilvl w:val="0"/>
          <w:numId w:val="19"/>
        </w:numPr>
        <w:rPr>
          <w:rFonts w:asciiTheme="minorHAnsi" w:hAnsiTheme="minorHAnsi" w:cstheme="minorHAnsi"/>
          <w:sz w:val="24"/>
          <w:szCs w:val="24"/>
        </w:rPr>
      </w:pPr>
      <w:r w:rsidRPr="001A01BE">
        <w:rPr>
          <w:rFonts w:asciiTheme="minorHAnsi" w:hAnsiTheme="minorHAnsi" w:cstheme="minorHAnsi"/>
          <w:sz w:val="24"/>
          <w:szCs w:val="24"/>
        </w:rPr>
        <w:t>Introduction d’un nouveau risque</w:t>
      </w:r>
    </w:p>
    <w:p w14:paraId="14192416" w14:textId="5B251669" w:rsidR="004A7A2E" w:rsidRPr="001A01BE" w:rsidRDefault="004A7A2E" w:rsidP="00C122F8">
      <w:pPr>
        <w:numPr>
          <w:ilvl w:val="0"/>
          <w:numId w:val="19"/>
        </w:numPr>
        <w:rPr>
          <w:rFonts w:asciiTheme="minorHAnsi" w:hAnsiTheme="minorHAnsi" w:cstheme="minorHAnsi"/>
          <w:sz w:val="24"/>
          <w:szCs w:val="24"/>
        </w:rPr>
      </w:pPr>
      <w:r w:rsidRPr="001A01BE">
        <w:rPr>
          <w:rFonts w:asciiTheme="minorHAnsi" w:hAnsiTheme="minorHAnsi" w:cstheme="minorHAnsi"/>
          <w:sz w:val="24"/>
          <w:szCs w:val="24"/>
        </w:rPr>
        <w:t>Connaissance des lieux</w:t>
      </w:r>
    </w:p>
    <w:p w14:paraId="238A1139" w14:textId="38D9994E" w:rsidR="004A7A2E" w:rsidRPr="001A01BE" w:rsidRDefault="004A7A2E" w:rsidP="00C122F8">
      <w:pPr>
        <w:numPr>
          <w:ilvl w:val="0"/>
          <w:numId w:val="19"/>
        </w:numPr>
        <w:rPr>
          <w:rFonts w:asciiTheme="minorHAnsi" w:hAnsiTheme="minorHAnsi" w:cstheme="minorHAnsi"/>
          <w:sz w:val="24"/>
          <w:szCs w:val="24"/>
        </w:rPr>
      </w:pPr>
      <w:r w:rsidRPr="001A01BE">
        <w:rPr>
          <w:rFonts w:asciiTheme="minorHAnsi" w:hAnsiTheme="minorHAnsi" w:cstheme="minorHAnsi"/>
          <w:sz w:val="24"/>
          <w:szCs w:val="24"/>
        </w:rPr>
        <w:t>Connaissance des dangers</w:t>
      </w:r>
    </w:p>
    <w:p w14:paraId="5A0499A4" w14:textId="77777777" w:rsidR="00F72C68" w:rsidRPr="001A01BE" w:rsidRDefault="00F72C68" w:rsidP="00F72C68">
      <w:pPr>
        <w:pStyle w:val="Pointparagtitre2"/>
        <w:numPr>
          <w:ilvl w:val="0"/>
          <w:numId w:val="0"/>
        </w:numPr>
        <w:ind w:left="1440" w:hanging="270"/>
        <w:rPr>
          <w:rFonts w:asciiTheme="minorHAnsi" w:hAnsiTheme="minorHAnsi" w:cstheme="minorHAnsi"/>
        </w:rPr>
      </w:pPr>
    </w:p>
    <w:p w14:paraId="7D871F90" w14:textId="77777777" w:rsidR="00F72C68" w:rsidRPr="001A01BE" w:rsidRDefault="00F72C68" w:rsidP="00F72C68">
      <w:pPr>
        <w:pStyle w:val="Pointparagtitre2"/>
        <w:numPr>
          <w:ilvl w:val="0"/>
          <w:numId w:val="0"/>
        </w:numPr>
        <w:ind w:left="1440" w:hanging="270"/>
        <w:rPr>
          <w:rFonts w:asciiTheme="minorHAnsi" w:hAnsiTheme="minorHAnsi" w:cstheme="minorHAnsi"/>
        </w:rPr>
      </w:pPr>
    </w:p>
    <w:p w14:paraId="43D2C23C" w14:textId="03CD5732" w:rsidR="00F72C68" w:rsidRPr="001A01BE" w:rsidRDefault="00F72C68" w:rsidP="00E74DF7">
      <w:pPr>
        <w:pStyle w:val="Pointparagtitre2"/>
        <w:numPr>
          <w:ilvl w:val="0"/>
          <w:numId w:val="0"/>
        </w:numPr>
        <w:rPr>
          <w:rFonts w:asciiTheme="minorHAnsi" w:hAnsiTheme="minorHAnsi" w:cstheme="minorHAnsi"/>
        </w:rPr>
        <w:sectPr w:rsidR="00F72C68" w:rsidRPr="001A01BE" w:rsidSect="00DB0023">
          <w:headerReference w:type="even" r:id="rId18"/>
          <w:headerReference w:type="default" r:id="rId19"/>
          <w:footerReference w:type="default" r:id="rId20"/>
          <w:pgSz w:w="12240" w:h="15840"/>
          <w:pgMar w:top="1134" w:right="1134" w:bottom="1134" w:left="1418" w:header="720" w:footer="720" w:gutter="0"/>
          <w:cols w:space="720"/>
          <w:docGrid w:linePitch="272"/>
        </w:sectPr>
      </w:pPr>
    </w:p>
    <w:p w14:paraId="7D945F95" w14:textId="77777777" w:rsidR="0055502B" w:rsidRPr="001A01BE" w:rsidRDefault="00A205B2" w:rsidP="006A09BD">
      <w:pPr>
        <w:pStyle w:val="Titre1"/>
        <w:rPr>
          <w:rFonts w:asciiTheme="minorHAnsi" w:hAnsiTheme="minorHAnsi" w:cstheme="minorHAnsi"/>
        </w:rPr>
      </w:pPr>
      <w:bookmarkStart w:id="36" w:name="_Toc80865117"/>
      <w:r w:rsidRPr="001A01BE">
        <w:rPr>
          <w:rFonts w:asciiTheme="minorHAnsi" w:hAnsiTheme="minorHAnsi" w:cstheme="minorHAnsi"/>
        </w:rPr>
        <w:lastRenderedPageBreak/>
        <w:t>Contaminants</w:t>
      </w:r>
      <w:r w:rsidR="00AF6399" w:rsidRPr="001A01BE">
        <w:rPr>
          <w:rFonts w:asciiTheme="minorHAnsi" w:hAnsiTheme="minorHAnsi" w:cstheme="minorHAnsi"/>
        </w:rPr>
        <w:t> :</w:t>
      </w:r>
      <w:bookmarkEnd w:id="36"/>
      <w:r w:rsidR="00AF6399" w:rsidRPr="001A01BE">
        <w:rPr>
          <w:rFonts w:asciiTheme="minorHAnsi" w:hAnsiTheme="minorHAnsi" w:cstheme="minorHAnsi"/>
        </w:rPr>
        <w:t xml:space="preserve"> </w:t>
      </w:r>
    </w:p>
    <w:p w14:paraId="4023C8DF" w14:textId="690714B4" w:rsidR="002868DB" w:rsidRPr="001A01BE" w:rsidRDefault="00077E87" w:rsidP="005476D6">
      <w:pPr>
        <w:pStyle w:val="Titre2"/>
      </w:pPr>
      <w:bookmarkStart w:id="37" w:name="_Toc80865118"/>
      <w:r w:rsidRPr="001A01BE">
        <w:t>Liste des contaminant</w:t>
      </w:r>
      <w:r w:rsidR="00627029" w:rsidRPr="001A01BE">
        <w:t>s</w:t>
      </w:r>
      <w:bookmarkEnd w:id="37"/>
    </w:p>
    <w:p w14:paraId="638EA266" w14:textId="286DAA71" w:rsidR="009B46AD" w:rsidRPr="001A01BE" w:rsidRDefault="00627029" w:rsidP="000041DC">
      <w:pPr>
        <w:pStyle w:val="Paragraphedutitre1"/>
        <w:rPr>
          <w:rFonts w:asciiTheme="minorHAnsi" w:hAnsiTheme="minorHAnsi" w:cstheme="minorHAnsi"/>
          <w:lang w:val="fr-FR"/>
        </w:rPr>
      </w:pPr>
      <w:r w:rsidRPr="001A01BE">
        <w:rPr>
          <w:rFonts w:asciiTheme="minorHAnsi" w:hAnsiTheme="minorHAnsi" w:cstheme="minorHAnsi"/>
          <w:lang w:val="fr-FR"/>
        </w:rPr>
        <w:t>Tous les contaminants pouvant se retrouv</w:t>
      </w:r>
      <w:r w:rsidR="0009197B" w:rsidRPr="001A01BE">
        <w:rPr>
          <w:rFonts w:asciiTheme="minorHAnsi" w:hAnsiTheme="minorHAnsi" w:cstheme="minorHAnsi"/>
          <w:lang w:val="fr-FR"/>
        </w:rPr>
        <w:t>er dans un espace clos doivent être listés</w:t>
      </w:r>
      <w:r w:rsidR="007900F4" w:rsidRPr="001A01BE">
        <w:rPr>
          <w:rFonts w:asciiTheme="minorHAnsi" w:hAnsiTheme="minorHAnsi" w:cstheme="minorHAnsi"/>
          <w:lang w:val="fr-FR"/>
        </w:rPr>
        <w:t xml:space="preserve"> </w:t>
      </w:r>
      <w:r w:rsidR="004A135C" w:rsidRPr="001A01BE">
        <w:rPr>
          <w:rFonts w:asciiTheme="minorHAnsi" w:hAnsiTheme="minorHAnsi" w:cstheme="minorHAnsi"/>
          <w:lang w:val="fr-FR"/>
        </w:rPr>
        <w:t xml:space="preserve">et </w:t>
      </w:r>
      <w:r w:rsidR="00B533A8" w:rsidRPr="001A01BE">
        <w:rPr>
          <w:rFonts w:asciiTheme="minorHAnsi" w:hAnsiTheme="minorHAnsi" w:cstheme="minorHAnsi"/>
          <w:lang w:val="fr-FR"/>
        </w:rPr>
        <w:t>ceux qui nécessitent des vérification</w:t>
      </w:r>
      <w:r w:rsidR="0011323A" w:rsidRPr="001A01BE">
        <w:rPr>
          <w:rFonts w:asciiTheme="minorHAnsi" w:hAnsiTheme="minorHAnsi" w:cstheme="minorHAnsi"/>
          <w:lang w:val="fr-FR"/>
        </w:rPr>
        <w:t xml:space="preserve">s doivent mentionner </w:t>
      </w:r>
      <w:r w:rsidR="009B46AD" w:rsidRPr="001A01BE">
        <w:rPr>
          <w:rFonts w:asciiTheme="minorHAnsi" w:hAnsiTheme="minorHAnsi" w:cstheme="minorHAnsi"/>
          <w:lang w:val="fr-FR"/>
        </w:rPr>
        <w:t>les limites</w:t>
      </w:r>
      <w:r w:rsidR="006234BD" w:rsidRPr="001A01BE">
        <w:rPr>
          <w:rFonts w:asciiTheme="minorHAnsi" w:hAnsiTheme="minorHAnsi" w:cstheme="minorHAnsi"/>
          <w:lang w:val="fr-FR"/>
        </w:rPr>
        <w:t xml:space="preserve"> </w:t>
      </w:r>
      <w:r w:rsidR="00280652" w:rsidRPr="001A01BE">
        <w:rPr>
          <w:rFonts w:asciiTheme="minorHAnsi" w:hAnsiTheme="minorHAnsi" w:cstheme="minorHAnsi"/>
          <w:lang w:val="fr-FR"/>
        </w:rPr>
        <w:t>permises</w:t>
      </w:r>
      <w:r w:rsidR="0011323A" w:rsidRPr="001A01BE">
        <w:rPr>
          <w:rFonts w:asciiTheme="minorHAnsi" w:hAnsiTheme="minorHAnsi" w:cstheme="minorHAnsi"/>
          <w:lang w:val="fr-FR"/>
        </w:rPr>
        <w:t xml:space="preserve"> à respecter</w:t>
      </w:r>
      <w:r w:rsidR="00280652" w:rsidRPr="001A01BE">
        <w:rPr>
          <w:rFonts w:asciiTheme="minorHAnsi" w:hAnsiTheme="minorHAnsi" w:cstheme="minorHAnsi"/>
          <w:lang w:val="fr-FR"/>
        </w:rPr>
        <w:t xml:space="preserve"> afin d’assurer le niveau d’exposition </w:t>
      </w:r>
      <w:r w:rsidR="002B4146" w:rsidRPr="001A01BE">
        <w:rPr>
          <w:rFonts w:asciiTheme="minorHAnsi" w:hAnsiTheme="minorHAnsi" w:cstheme="minorHAnsi"/>
          <w:lang w:val="fr-FR"/>
        </w:rPr>
        <w:t>sécuritaire.</w:t>
      </w:r>
    </w:p>
    <w:p w14:paraId="3CB52D8B" w14:textId="15B6EF15" w:rsidR="000041DC" w:rsidRPr="001A01BE" w:rsidRDefault="000041DC" w:rsidP="000041DC">
      <w:pPr>
        <w:pStyle w:val="Paragraphedutitre1"/>
        <w:rPr>
          <w:rFonts w:asciiTheme="minorHAnsi" w:hAnsiTheme="minorHAnsi" w:cstheme="minorHAnsi"/>
          <w:lang w:val="fr-FR"/>
        </w:rPr>
      </w:pPr>
      <w:r w:rsidRPr="001A01BE">
        <w:rPr>
          <w:rFonts w:asciiTheme="minorHAnsi" w:hAnsiTheme="minorHAnsi" w:cstheme="minorHAnsi"/>
          <w:lang w:val="fr-FR"/>
        </w:rPr>
        <w:t xml:space="preserve">Il est important de bien comprendre </w:t>
      </w:r>
      <w:r w:rsidR="004D5A0F" w:rsidRPr="001A01BE">
        <w:rPr>
          <w:rFonts w:asciiTheme="minorHAnsi" w:hAnsiTheme="minorHAnsi" w:cstheme="minorHAnsi"/>
          <w:lang w:val="fr-FR"/>
        </w:rPr>
        <w:t>les limites afin d’éviter des erreurs. Exemple :</w:t>
      </w:r>
    </w:p>
    <w:p w14:paraId="7D5A68B1" w14:textId="0CD66657" w:rsidR="00D027AA" w:rsidRPr="001A01BE" w:rsidRDefault="00D027AA" w:rsidP="00591984">
      <w:pPr>
        <w:pStyle w:val="Pointparagtitre1"/>
        <w:rPr>
          <w:rFonts w:asciiTheme="minorHAnsi" w:hAnsiTheme="minorHAnsi" w:cstheme="minorHAnsi"/>
        </w:rPr>
      </w:pPr>
      <w:r w:rsidRPr="001A01BE">
        <w:rPr>
          <w:rFonts w:asciiTheme="minorHAnsi" w:hAnsiTheme="minorHAnsi" w:cstheme="minorHAnsi"/>
          <w:color w:val="000000"/>
        </w:rPr>
        <w:t>Une concentration de 20,9 % d’oxygène</w:t>
      </w:r>
      <w:r w:rsidR="009A260A" w:rsidRPr="001A01BE">
        <w:rPr>
          <w:rFonts w:asciiTheme="minorHAnsi" w:hAnsiTheme="minorHAnsi" w:cstheme="minorHAnsi"/>
          <w:color w:val="000000"/>
        </w:rPr>
        <w:t xml:space="preserve"> (O</w:t>
      </w:r>
      <w:r w:rsidR="009A260A" w:rsidRPr="001A01BE">
        <w:rPr>
          <w:rFonts w:asciiTheme="minorHAnsi" w:hAnsiTheme="minorHAnsi" w:cstheme="minorHAnsi"/>
          <w:color w:val="000000"/>
          <w:vertAlign w:val="superscript"/>
        </w:rPr>
        <w:t>2</w:t>
      </w:r>
      <w:r w:rsidR="009A260A" w:rsidRPr="001A01BE">
        <w:rPr>
          <w:rFonts w:asciiTheme="minorHAnsi" w:hAnsiTheme="minorHAnsi" w:cstheme="minorHAnsi"/>
          <w:color w:val="000000"/>
        </w:rPr>
        <w:t>)</w:t>
      </w:r>
      <w:r w:rsidRPr="001A01BE">
        <w:rPr>
          <w:rFonts w:asciiTheme="minorHAnsi" w:hAnsiTheme="minorHAnsi" w:cstheme="minorHAnsi"/>
          <w:color w:val="000000"/>
        </w:rPr>
        <w:t xml:space="preserve"> est normale</w:t>
      </w:r>
      <w:r w:rsidR="00F24E42" w:rsidRPr="001A01BE">
        <w:rPr>
          <w:rFonts w:asciiTheme="minorHAnsi" w:hAnsiTheme="minorHAnsi" w:cstheme="minorHAnsi"/>
          <w:color w:val="000000"/>
        </w:rPr>
        <w:t>.</w:t>
      </w:r>
      <w:r w:rsidR="002B4146" w:rsidRPr="001A01BE">
        <w:rPr>
          <w:rFonts w:asciiTheme="minorHAnsi" w:hAnsiTheme="minorHAnsi" w:cstheme="minorHAnsi"/>
          <w:color w:val="000000"/>
        </w:rPr>
        <w:t xml:space="preserve"> </w:t>
      </w:r>
      <w:r w:rsidRPr="001A01BE">
        <w:rPr>
          <w:rFonts w:asciiTheme="minorHAnsi" w:hAnsiTheme="minorHAnsi" w:cstheme="minorHAnsi"/>
          <w:color w:val="000000"/>
        </w:rPr>
        <w:t>Les limites légales</w:t>
      </w:r>
      <w:r w:rsidR="009A260A" w:rsidRPr="001A01BE">
        <w:rPr>
          <w:rFonts w:asciiTheme="minorHAnsi" w:hAnsiTheme="minorHAnsi" w:cstheme="minorHAnsi"/>
          <w:color w:val="000000"/>
        </w:rPr>
        <w:t xml:space="preserve"> (O</w:t>
      </w:r>
      <w:r w:rsidR="009A260A" w:rsidRPr="001A01BE">
        <w:rPr>
          <w:rFonts w:asciiTheme="minorHAnsi" w:hAnsiTheme="minorHAnsi" w:cstheme="minorHAnsi"/>
          <w:color w:val="000000"/>
          <w:vertAlign w:val="superscript"/>
        </w:rPr>
        <w:t>2</w:t>
      </w:r>
      <w:r w:rsidR="009A260A" w:rsidRPr="001A01BE">
        <w:rPr>
          <w:rFonts w:asciiTheme="minorHAnsi" w:hAnsiTheme="minorHAnsi" w:cstheme="minorHAnsi"/>
          <w:color w:val="000000"/>
        </w:rPr>
        <w:t xml:space="preserve">) </w:t>
      </w:r>
      <w:r w:rsidRPr="001A01BE">
        <w:rPr>
          <w:rFonts w:asciiTheme="minorHAnsi" w:hAnsiTheme="minorHAnsi" w:cstheme="minorHAnsi"/>
          <w:color w:val="000000"/>
        </w:rPr>
        <w:t>sont de 19,5</w:t>
      </w:r>
      <w:r w:rsidR="007F4B75">
        <w:rPr>
          <w:rFonts w:asciiTheme="minorHAnsi" w:hAnsiTheme="minorHAnsi" w:cstheme="minorHAnsi"/>
          <w:color w:val="000000"/>
        </w:rPr>
        <w:t> </w:t>
      </w:r>
      <w:r w:rsidRPr="001A01BE">
        <w:rPr>
          <w:rFonts w:asciiTheme="minorHAnsi" w:hAnsiTheme="minorHAnsi" w:cstheme="minorHAnsi"/>
          <w:color w:val="000000"/>
        </w:rPr>
        <w:t>% et de</w:t>
      </w:r>
      <w:r w:rsidR="00E02001" w:rsidRPr="001A01BE">
        <w:rPr>
          <w:rFonts w:asciiTheme="minorHAnsi" w:hAnsiTheme="minorHAnsi" w:cstheme="minorHAnsi"/>
          <w:color w:val="000000"/>
        </w:rPr>
        <w:t xml:space="preserve"> </w:t>
      </w:r>
      <w:r w:rsidRPr="001A01BE">
        <w:rPr>
          <w:rFonts w:asciiTheme="minorHAnsi" w:hAnsiTheme="minorHAnsi" w:cstheme="minorHAnsi"/>
          <w:color w:val="000000"/>
        </w:rPr>
        <w:t>23</w:t>
      </w:r>
      <w:r w:rsidR="007F4B75">
        <w:rPr>
          <w:rFonts w:asciiTheme="minorHAnsi" w:hAnsiTheme="minorHAnsi" w:cstheme="minorHAnsi"/>
          <w:color w:val="000000"/>
        </w:rPr>
        <w:t> </w:t>
      </w:r>
      <w:r w:rsidRPr="001A01BE">
        <w:rPr>
          <w:rFonts w:asciiTheme="minorHAnsi" w:hAnsiTheme="minorHAnsi" w:cstheme="minorHAnsi"/>
          <w:color w:val="000000"/>
        </w:rPr>
        <w:t>%, à pression atmosphérique normale. Toutefois dès qu’une mesure diffère du 20,9</w:t>
      </w:r>
      <w:r w:rsidR="007F4B75">
        <w:rPr>
          <w:rFonts w:asciiTheme="minorHAnsi" w:hAnsiTheme="minorHAnsi" w:cstheme="minorHAnsi"/>
          <w:color w:val="000000"/>
        </w:rPr>
        <w:t> </w:t>
      </w:r>
      <w:r w:rsidRPr="001A01BE">
        <w:rPr>
          <w:rFonts w:asciiTheme="minorHAnsi" w:hAnsiTheme="minorHAnsi" w:cstheme="minorHAnsi"/>
          <w:color w:val="000000"/>
        </w:rPr>
        <w:t>%, une attention particulière devrait être portée à la situation puisqu’elle peut varier rapidement</w:t>
      </w:r>
      <w:r w:rsidR="00F24E42" w:rsidRPr="001A01BE">
        <w:rPr>
          <w:rFonts w:asciiTheme="minorHAnsi" w:hAnsiTheme="minorHAnsi" w:cstheme="minorHAnsi"/>
          <w:color w:val="000000"/>
        </w:rPr>
        <w:t>.</w:t>
      </w:r>
    </w:p>
    <w:p w14:paraId="106F4C69" w14:textId="3D642338" w:rsidR="009B46AD" w:rsidRPr="001A01BE" w:rsidRDefault="00D027AA" w:rsidP="009B46AD">
      <w:pPr>
        <w:pStyle w:val="Pointparagtitre1"/>
        <w:rPr>
          <w:rFonts w:asciiTheme="minorHAnsi" w:hAnsiTheme="minorHAnsi" w:cstheme="minorHAnsi"/>
        </w:rPr>
      </w:pPr>
      <w:r w:rsidRPr="001A01BE">
        <w:rPr>
          <w:rFonts w:asciiTheme="minorHAnsi" w:hAnsiTheme="minorHAnsi" w:cstheme="minorHAnsi"/>
          <w:color w:val="000000"/>
        </w:rPr>
        <w:t>Le dépassement de la limite inférieure d’explosion (LIE) représente un risque élevé</w:t>
      </w:r>
      <w:r w:rsidR="009B46AD" w:rsidRPr="001A01BE">
        <w:rPr>
          <w:rFonts w:asciiTheme="minorHAnsi" w:hAnsiTheme="minorHAnsi" w:cstheme="minorHAnsi"/>
        </w:rPr>
        <w:t>.</w:t>
      </w:r>
      <w:r w:rsidRPr="001A01BE">
        <w:rPr>
          <w:rFonts w:asciiTheme="minorHAnsi" w:hAnsiTheme="minorHAnsi" w:cstheme="minorHAnsi"/>
          <w:color w:val="000000"/>
        </w:rPr>
        <w:t xml:space="preserve"> Compte tenu de l’imprécision de certaines mesures, due aux conditions environnantes dans les espaces clos, toute tendance vers l’atteinte du 10</w:t>
      </w:r>
      <w:r w:rsidR="0018442C">
        <w:rPr>
          <w:rFonts w:asciiTheme="minorHAnsi" w:hAnsiTheme="minorHAnsi" w:cstheme="minorHAnsi"/>
          <w:color w:val="000000"/>
        </w:rPr>
        <w:t> </w:t>
      </w:r>
      <w:r w:rsidRPr="001A01BE">
        <w:rPr>
          <w:rFonts w:asciiTheme="minorHAnsi" w:hAnsiTheme="minorHAnsi" w:cstheme="minorHAnsi"/>
          <w:color w:val="000000"/>
        </w:rPr>
        <w:t>% de la LIE devrait faire l’objet d’une attention particulière</w:t>
      </w:r>
      <w:r w:rsidR="00F24E42" w:rsidRPr="001A01BE">
        <w:rPr>
          <w:rFonts w:asciiTheme="minorHAnsi" w:hAnsiTheme="minorHAnsi" w:cstheme="minorHAnsi"/>
          <w:color w:val="000000"/>
        </w:rPr>
        <w:t>.</w:t>
      </w:r>
    </w:p>
    <w:p w14:paraId="18D3003C" w14:textId="5995254D" w:rsidR="009B46AD" w:rsidRPr="001A01BE" w:rsidRDefault="00D027AA" w:rsidP="009B46AD">
      <w:pPr>
        <w:pStyle w:val="Pointparagtitre1"/>
        <w:rPr>
          <w:rFonts w:asciiTheme="minorHAnsi" w:hAnsiTheme="minorHAnsi" w:cstheme="minorHAnsi"/>
        </w:rPr>
      </w:pPr>
      <w:r w:rsidRPr="001A01BE">
        <w:rPr>
          <w:rFonts w:asciiTheme="minorHAnsi" w:hAnsiTheme="minorHAnsi" w:cstheme="minorHAnsi"/>
          <w:color w:val="000000"/>
        </w:rPr>
        <w:t>Le respect de la LIE d’une substance n’est pas une garantie de protection contre toute atteinte à la santé des travailleurs. La LIE est souvent de beaucoup supérieure à la valeur moyenne admissible prescrite par la réglementation</w:t>
      </w:r>
      <w:r w:rsidR="00FE1368" w:rsidRPr="001A01BE">
        <w:rPr>
          <w:rFonts w:asciiTheme="minorHAnsi" w:hAnsiTheme="minorHAnsi" w:cstheme="minorHAnsi"/>
          <w:color w:val="000000"/>
        </w:rPr>
        <w:t>.</w:t>
      </w:r>
      <w:r w:rsidRPr="001A01BE">
        <w:rPr>
          <w:rFonts w:asciiTheme="minorHAnsi" w:hAnsiTheme="minorHAnsi" w:cstheme="minorHAnsi"/>
          <w:color w:val="000000"/>
        </w:rPr>
        <w:t xml:space="preserve"> Ainsi, même si une concentration de moins de 10</w:t>
      </w:r>
      <w:r w:rsidR="0018442C">
        <w:rPr>
          <w:rFonts w:asciiTheme="minorHAnsi" w:hAnsiTheme="minorHAnsi" w:cstheme="minorHAnsi"/>
          <w:color w:val="000000"/>
        </w:rPr>
        <w:t> </w:t>
      </w:r>
      <w:r w:rsidRPr="001A01BE">
        <w:rPr>
          <w:rFonts w:asciiTheme="minorHAnsi" w:hAnsiTheme="minorHAnsi" w:cstheme="minorHAnsi"/>
          <w:color w:val="000000"/>
        </w:rPr>
        <w:t xml:space="preserve">% de la LIE réduit les </w:t>
      </w:r>
      <w:r w:rsidR="00D0702F" w:rsidRPr="001A01BE">
        <w:rPr>
          <w:rFonts w:asciiTheme="minorHAnsi" w:hAnsiTheme="minorHAnsi" w:cstheme="minorHAnsi"/>
          <w:color w:val="000000"/>
        </w:rPr>
        <w:t>risque</w:t>
      </w:r>
      <w:r w:rsidRPr="001A01BE">
        <w:rPr>
          <w:rFonts w:asciiTheme="minorHAnsi" w:hAnsiTheme="minorHAnsi" w:cstheme="minorHAnsi"/>
          <w:color w:val="000000"/>
        </w:rPr>
        <w:t>s d’incendie ou d’explosion, elle peut tout de même avoir des effets sur la santé des travailleurs.</w:t>
      </w:r>
    </w:p>
    <w:p w14:paraId="71BCB817" w14:textId="5D4080A8" w:rsidR="0052047C" w:rsidRPr="001A01BE" w:rsidRDefault="00AF6399" w:rsidP="005476D6">
      <w:pPr>
        <w:pStyle w:val="Titre2"/>
      </w:pPr>
      <w:r w:rsidRPr="001A01BE">
        <w:t xml:space="preserve"> </w:t>
      </w:r>
      <w:bookmarkStart w:id="38" w:name="_Toc80865119"/>
      <w:r w:rsidR="00756965" w:rsidRPr="001A01BE">
        <w:t>M</w:t>
      </w:r>
      <w:r w:rsidR="0055502B" w:rsidRPr="001A01BE">
        <w:t>é</w:t>
      </w:r>
      <w:r w:rsidR="00362254" w:rsidRPr="001A01BE">
        <w:t>thode d’</w:t>
      </w:r>
      <w:r w:rsidR="0055502B" w:rsidRPr="001A01BE">
        <w:t>é</w:t>
      </w:r>
      <w:r w:rsidR="00362254" w:rsidRPr="001A01BE">
        <w:t>valuation</w:t>
      </w:r>
      <w:bookmarkEnd w:id="38"/>
    </w:p>
    <w:p w14:paraId="6FEF3055" w14:textId="5F853A54" w:rsidR="00640457" w:rsidRPr="001A01BE" w:rsidRDefault="00640457" w:rsidP="0048662F">
      <w:pPr>
        <w:pStyle w:val="Paragraphedutitre1"/>
        <w:ind w:left="1210"/>
        <w:rPr>
          <w:rFonts w:asciiTheme="minorHAnsi" w:hAnsiTheme="minorHAnsi" w:cstheme="minorHAnsi"/>
          <w:b/>
          <w:bCs/>
          <w:lang w:val="fr-FR"/>
        </w:rPr>
      </w:pPr>
      <w:r w:rsidRPr="001A01BE">
        <w:rPr>
          <w:rFonts w:asciiTheme="minorHAnsi" w:hAnsiTheme="minorHAnsi" w:cstheme="minorHAnsi"/>
          <w:b/>
          <w:bCs/>
          <w:lang w:val="fr-FR"/>
        </w:rPr>
        <w:t>L</w:t>
      </w:r>
      <w:r w:rsidR="00756965" w:rsidRPr="001A01BE">
        <w:rPr>
          <w:rFonts w:asciiTheme="minorHAnsi" w:hAnsiTheme="minorHAnsi" w:cstheme="minorHAnsi"/>
          <w:b/>
          <w:bCs/>
          <w:lang w:val="fr-FR"/>
        </w:rPr>
        <w:t>e préposé à</w:t>
      </w:r>
      <w:r w:rsidR="00F55E26" w:rsidRPr="001A01BE">
        <w:rPr>
          <w:rFonts w:asciiTheme="minorHAnsi" w:hAnsiTheme="minorHAnsi" w:cstheme="minorHAnsi"/>
          <w:b/>
          <w:bCs/>
          <w:lang w:val="fr-FR"/>
        </w:rPr>
        <w:t> l</w:t>
      </w:r>
      <w:r w:rsidR="006B2CDF" w:rsidRPr="001A01BE">
        <w:rPr>
          <w:rFonts w:asciiTheme="minorHAnsi" w:hAnsiTheme="minorHAnsi" w:cstheme="minorHAnsi"/>
          <w:b/>
          <w:bCs/>
          <w:lang w:val="fr-FR"/>
        </w:rPr>
        <w:t>a qualité de l’air</w:t>
      </w:r>
      <w:r w:rsidRPr="001A01BE">
        <w:rPr>
          <w:rFonts w:asciiTheme="minorHAnsi" w:hAnsiTheme="minorHAnsi" w:cstheme="minorHAnsi"/>
          <w:b/>
          <w:bCs/>
          <w:lang w:val="fr-FR"/>
        </w:rPr>
        <w:t xml:space="preserve"> doit :</w:t>
      </w:r>
    </w:p>
    <w:p w14:paraId="461E0EF6" w14:textId="78A7AF04" w:rsidR="00640457" w:rsidRPr="001A01BE" w:rsidRDefault="00640457" w:rsidP="00640457">
      <w:pPr>
        <w:pStyle w:val="Pointparagtitre1"/>
        <w:rPr>
          <w:rFonts w:asciiTheme="minorHAnsi" w:hAnsiTheme="minorHAnsi" w:cstheme="minorHAnsi"/>
        </w:rPr>
      </w:pPr>
      <w:r w:rsidRPr="001A01BE">
        <w:rPr>
          <w:rFonts w:asciiTheme="minorHAnsi" w:hAnsiTheme="minorHAnsi" w:cstheme="minorHAnsi"/>
          <w:color w:val="000000"/>
        </w:rPr>
        <w:t>Comprendre les limites (exactitude, précision et limite de détection) de l’appareil qu’</w:t>
      </w:r>
      <w:r w:rsidR="00C23E9F" w:rsidRPr="001A01BE">
        <w:rPr>
          <w:rFonts w:asciiTheme="minorHAnsi" w:hAnsiTheme="minorHAnsi" w:cstheme="minorHAnsi"/>
          <w:color w:val="000000"/>
        </w:rPr>
        <w:t>il</w:t>
      </w:r>
      <w:r w:rsidRPr="001A01BE">
        <w:rPr>
          <w:rFonts w:asciiTheme="minorHAnsi" w:hAnsiTheme="minorHAnsi" w:cstheme="minorHAnsi"/>
          <w:color w:val="000000"/>
        </w:rPr>
        <w:t xml:space="preserve"> utilise</w:t>
      </w:r>
      <w:r w:rsidR="00B93114" w:rsidRPr="001A01BE">
        <w:rPr>
          <w:rFonts w:asciiTheme="minorHAnsi" w:hAnsiTheme="minorHAnsi" w:cstheme="minorHAnsi"/>
          <w:color w:val="000000"/>
        </w:rPr>
        <w:t>.</w:t>
      </w:r>
    </w:p>
    <w:p w14:paraId="0A30C45E" w14:textId="77777777" w:rsidR="00640457" w:rsidRPr="001A01BE" w:rsidRDefault="00640457" w:rsidP="00640457">
      <w:pPr>
        <w:pStyle w:val="Pointparagtitre1"/>
        <w:rPr>
          <w:rFonts w:asciiTheme="minorHAnsi" w:hAnsiTheme="minorHAnsi" w:cstheme="minorHAnsi"/>
        </w:rPr>
      </w:pPr>
      <w:r w:rsidRPr="001A01BE">
        <w:rPr>
          <w:rFonts w:asciiTheme="minorHAnsi" w:hAnsiTheme="minorHAnsi" w:cstheme="minorHAnsi"/>
          <w:color w:val="000000"/>
        </w:rPr>
        <w:t>Suivre les indications du fabricant pour l’utilisation et l’entretien</w:t>
      </w:r>
      <w:r w:rsidR="00B93114" w:rsidRPr="001A01BE">
        <w:rPr>
          <w:rFonts w:asciiTheme="minorHAnsi" w:hAnsiTheme="minorHAnsi" w:cstheme="minorHAnsi"/>
          <w:color w:val="000000"/>
        </w:rPr>
        <w:t>.</w:t>
      </w:r>
    </w:p>
    <w:p w14:paraId="0BEA0B31" w14:textId="4A3C16D5" w:rsidR="00640457" w:rsidRPr="001A01BE" w:rsidRDefault="00640457" w:rsidP="00640457">
      <w:pPr>
        <w:pStyle w:val="Pointparagtitre1"/>
        <w:rPr>
          <w:rFonts w:asciiTheme="minorHAnsi" w:hAnsiTheme="minorHAnsi" w:cstheme="minorHAnsi"/>
        </w:rPr>
      </w:pPr>
      <w:r w:rsidRPr="001A01BE">
        <w:rPr>
          <w:rFonts w:asciiTheme="minorHAnsi" w:hAnsiTheme="minorHAnsi" w:cstheme="minorHAnsi"/>
          <w:color w:val="000000"/>
        </w:rPr>
        <w:t>Respecter la procédure d’étalonnage ou s’assurer que l’étalonnage a été fait par une personne qualifiée</w:t>
      </w:r>
      <w:r w:rsidR="00B93114" w:rsidRPr="001A01BE">
        <w:rPr>
          <w:rFonts w:asciiTheme="minorHAnsi" w:hAnsiTheme="minorHAnsi" w:cstheme="minorHAnsi"/>
          <w:color w:val="000000"/>
        </w:rPr>
        <w:t>.</w:t>
      </w:r>
      <w:r w:rsidR="00216FA4" w:rsidRPr="001A01BE">
        <w:rPr>
          <w:rFonts w:asciiTheme="minorHAnsi" w:hAnsiTheme="minorHAnsi" w:cstheme="minorHAnsi"/>
          <w:color w:val="000000"/>
        </w:rPr>
        <w:t xml:space="preserve"> </w:t>
      </w:r>
      <w:r w:rsidR="00D52090" w:rsidRPr="001A01BE">
        <w:rPr>
          <w:rFonts w:asciiTheme="minorHAnsi" w:hAnsiTheme="minorHAnsi" w:cstheme="minorHAnsi"/>
          <w:color w:val="000000"/>
        </w:rPr>
        <w:t xml:space="preserve">Faire le test fonctionnel </w:t>
      </w:r>
      <w:r w:rsidR="00C41748" w:rsidRPr="001A01BE">
        <w:rPr>
          <w:rFonts w:asciiTheme="minorHAnsi" w:hAnsiTheme="minorHAnsi" w:cstheme="minorHAnsi"/>
          <w:color w:val="000000"/>
        </w:rPr>
        <w:t>(</w:t>
      </w:r>
      <w:r w:rsidR="00485888" w:rsidRPr="001A01BE">
        <w:rPr>
          <w:rFonts w:asciiTheme="minorHAnsi" w:hAnsiTheme="minorHAnsi" w:cstheme="minorHAnsi"/>
          <w:color w:val="000000"/>
        </w:rPr>
        <w:t>b</w:t>
      </w:r>
      <w:r w:rsidR="00C41748" w:rsidRPr="001A01BE">
        <w:rPr>
          <w:rFonts w:asciiTheme="minorHAnsi" w:hAnsiTheme="minorHAnsi" w:cstheme="minorHAnsi"/>
          <w:color w:val="000000"/>
        </w:rPr>
        <w:t xml:space="preserve">ump test) </w:t>
      </w:r>
      <w:r w:rsidR="00D52090" w:rsidRPr="001A01BE">
        <w:rPr>
          <w:rFonts w:asciiTheme="minorHAnsi" w:hAnsiTheme="minorHAnsi" w:cstheme="minorHAnsi"/>
          <w:color w:val="000000"/>
        </w:rPr>
        <w:t xml:space="preserve">de l’appareil avant </w:t>
      </w:r>
      <w:r w:rsidR="00216BF2" w:rsidRPr="001A01BE">
        <w:rPr>
          <w:rFonts w:asciiTheme="minorHAnsi" w:hAnsiTheme="minorHAnsi" w:cstheme="minorHAnsi"/>
          <w:color w:val="000000"/>
        </w:rPr>
        <w:t>de l’utiliser.</w:t>
      </w:r>
    </w:p>
    <w:p w14:paraId="2CBBFD64" w14:textId="77777777" w:rsidR="00640457" w:rsidRPr="001A01BE" w:rsidRDefault="00640457" w:rsidP="00640457">
      <w:pPr>
        <w:pStyle w:val="Pointparagtitre1"/>
        <w:rPr>
          <w:rFonts w:asciiTheme="minorHAnsi" w:hAnsiTheme="minorHAnsi" w:cstheme="minorHAnsi"/>
        </w:rPr>
      </w:pPr>
      <w:r w:rsidRPr="001A01BE">
        <w:rPr>
          <w:rFonts w:asciiTheme="minorHAnsi" w:hAnsiTheme="minorHAnsi" w:cstheme="minorHAnsi"/>
          <w:color w:val="000000"/>
        </w:rPr>
        <w:t>Prendre les mesures de façon à ne pas nuire à sa sécurité en s’assurant que l’ensemble de l’atmosphère de l’espace clos soit vérifié</w:t>
      </w:r>
      <w:r w:rsidR="00B93114" w:rsidRPr="001A01BE">
        <w:rPr>
          <w:rFonts w:asciiTheme="minorHAnsi" w:hAnsiTheme="minorHAnsi" w:cstheme="minorHAnsi"/>
          <w:color w:val="000000"/>
        </w:rPr>
        <w:t>.</w:t>
      </w:r>
    </w:p>
    <w:p w14:paraId="42F4ADB6" w14:textId="77777777" w:rsidR="00B93114" w:rsidRPr="001A01BE" w:rsidRDefault="00B93114" w:rsidP="00640457">
      <w:pPr>
        <w:pStyle w:val="Pointparagtitre1"/>
        <w:rPr>
          <w:rFonts w:asciiTheme="minorHAnsi" w:hAnsiTheme="minorHAnsi" w:cstheme="minorHAnsi"/>
        </w:rPr>
      </w:pPr>
      <w:r w:rsidRPr="001A01BE">
        <w:rPr>
          <w:rFonts w:asciiTheme="minorHAnsi" w:hAnsiTheme="minorHAnsi" w:cstheme="minorHAnsi"/>
          <w:color w:val="000000"/>
        </w:rPr>
        <w:t>Interpréter les résultats par rapport aux valeurs admissibles d’exposition de la réglementation applicable</w:t>
      </w:r>
      <w:r w:rsidR="00F24E42" w:rsidRPr="001A01BE">
        <w:rPr>
          <w:rFonts w:asciiTheme="minorHAnsi" w:hAnsiTheme="minorHAnsi" w:cstheme="minorHAnsi"/>
          <w:color w:val="000000"/>
        </w:rPr>
        <w:t>.</w:t>
      </w:r>
    </w:p>
    <w:p w14:paraId="3FB8E46D" w14:textId="41754094" w:rsidR="00795E3D" w:rsidRPr="001A01BE" w:rsidRDefault="00A5062B" w:rsidP="0048662F">
      <w:pPr>
        <w:pStyle w:val="Paragraphedutitre1"/>
        <w:ind w:left="1210"/>
        <w:rPr>
          <w:rFonts w:asciiTheme="minorHAnsi" w:hAnsiTheme="minorHAnsi" w:cstheme="minorHAnsi"/>
          <w:b/>
          <w:bCs/>
          <w:lang w:val="fr-FR"/>
        </w:rPr>
      </w:pPr>
      <w:r w:rsidRPr="001A01BE">
        <w:rPr>
          <w:rFonts w:asciiTheme="minorHAnsi" w:hAnsiTheme="minorHAnsi" w:cstheme="minorHAnsi"/>
          <w:b/>
          <w:bCs/>
          <w:lang w:val="fr-FR"/>
        </w:rPr>
        <w:t xml:space="preserve">S'il y a lieu, </w:t>
      </w:r>
      <w:r w:rsidR="0001360E" w:rsidRPr="001A01BE">
        <w:rPr>
          <w:rFonts w:asciiTheme="minorHAnsi" w:hAnsiTheme="minorHAnsi" w:cstheme="minorHAnsi"/>
          <w:b/>
          <w:bCs/>
          <w:lang w:val="fr-FR"/>
        </w:rPr>
        <w:t xml:space="preserve">les mesures </w:t>
      </w:r>
      <w:r w:rsidR="00AF6399" w:rsidRPr="001A01BE">
        <w:rPr>
          <w:rFonts w:asciiTheme="minorHAnsi" w:hAnsiTheme="minorHAnsi" w:cstheme="minorHAnsi"/>
          <w:b/>
          <w:bCs/>
          <w:lang w:val="fr-FR"/>
        </w:rPr>
        <w:t xml:space="preserve">suivantes </w:t>
      </w:r>
      <w:r w:rsidR="0001360E" w:rsidRPr="001A01BE">
        <w:rPr>
          <w:rFonts w:asciiTheme="minorHAnsi" w:hAnsiTheme="minorHAnsi" w:cstheme="minorHAnsi"/>
          <w:b/>
          <w:bCs/>
          <w:lang w:val="fr-FR"/>
        </w:rPr>
        <w:t xml:space="preserve">doivent </w:t>
      </w:r>
      <w:r w:rsidRPr="001A01BE">
        <w:rPr>
          <w:rFonts w:asciiTheme="minorHAnsi" w:hAnsiTheme="minorHAnsi" w:cstheme="minorHAnsi"/>
          <w:b/>
          <w:bCs/>
          <w:lang w:val="fr-FR"/>
        </w:rPr>
        <w:t>ê</w:t>
      </w:r>
      <w:r w:rsidR="0001360E" w:rsidRPr="001A01BE">
        <w:rPr>
          <w:rFonts w:asciiTheme="minorHAnsi" w:hAnsiTheme="minorHAnsi" w:cstheme="minorHAnsi"/>
          <w:b/>
          <w:bCs/>
          <w:lang w:val="fr-FR"/>
        </w:rPr>
        <w:t>tre prises</w:t>
      </w:r>
      <w:r w:rsidR="00640457" w:rsidRPr="001A01BE">
        <w:rPr>
          <w:rFonts w:asciiTheme="minorHAnsi" w:hAnsiTheme="minorHAnsi" w:cstheme="minorHAnsi"/>
          <w:b/>
          <w:bCs/>
          <w:lang w:val="fr-FR"/>
        </w:rPr>
        <w:t xml:space="preserve"> </w:t>
      </w:r>
      <w:r w:rsidRPr="001A01BE">
        <w:rPr>
          <w:rFonts w:asciiTheme="minorHAnsi" w:hAnsiTheme="minorHAnsi" w:cstheme="minorHAnsi"/>
          <w:b/>
          <w:bCs/>
          <w:lang w:val="fr-FR"/>
        </w:rPr>
        <w:t xml:space="preserve">avant d’ouvrir </w:t>
      </w:r>
      <w:r w:rsidR="005D6C0D" w:rsidRPr="001A01BE">
        <w:rPr>
          <w:rFonts w:asciiTheme="minorHAnsi" w:hAnsiTheme="minorHAnsi" w:cstheme="minorHAnsi"/>
          <w:b/>
          <w:bCs/>
          <w:lang w:val="fr-FR"/>
        </w:rPr>
        <w:t xml:space="preserve">un </w:t>
      </w:r>
      <w:r w:rsidR="00093C1E" w:rsidRPr="001A01BE">
        <w:rPr>
          <w:rFonts w:asciiTheme="minorHAnsi" w:hAnsiTheme="minorHAnsi" w:cstheme="minorHAnsi"/>
          <w:b/>
          <w:bCs/>
          <w:lang w:val="fr-FR"/>
        </w:rPr>
        <w:t>accès :</w:t>
      </w:r>
    </w:p>
    <w:p w14:paraId="3320041D" w14:textId="77777777" w:rsidR="00640457" w:rsidRPr="001A01BE" w:rsidRDefault="00640457" w:rsidP="00640457">
      <w:pPr>
        <w:pStyle w:val="Pointparagtitre1"/>
        <w:rPr>
          <w:rFonts w:asciiTheme="minorHAnsi" w:hAnsiTheme="minorHAnsi" w:cstheme="minorHAnsi"/>
          <w:szCs w:val="24"/>
        </w:rPr>
      </w:pPr>
      <w:r w:rsidRPr="001A01BE">
        <w:rPr>
          <w:rFonts w:asciiTheme="minorHAnsi" w:hAnsiTheme="minorHAnsi" w:cstheme="minorHAnsi"/>
          <w:color w:val="000000"/>
          <w:szCs w:val="24"/>
        </w:rPr>
        <w:t>La concentration d’oxygène</w:t>
      </w:r>
      <w:r w:rsidR="00F24E42" w:rsidRPr="001A01BE">
        <w:rPr>
          <w:rFonts w:asciiTheme="minorHAnsi" w:hAnsiTheme="minorHAnsi" w:cstheme="minorHAnsi"/>
          <w:color w:val="000000"/>
          <w:szCs w:val="24"/>
        </w:rPr>
        <w:t>.</w:t>
      </w:r>
    </w:p>
    <w:p w14:paraId="6E4A9031" w14:textId="77777777" w:rsidR="00640457" w:rsidRPr="001A01BE" w:rsidRDefault="00640457" w:rsidP="00795E3D">
      <w:pPr>
        <w:pStyle w:val="Pointparagtitre1"/>
        <w:autoSpaceDE w:val="0"/>
        <w:autoSpaceDN w:val="0"/>
        <w:adjustRightInd w:val="0"/>
        <w:rPr>
          <w:rFonts w:asciiTheme="minorHAnsi" w:hAnsiTheme="minorHAnsi" w:cstheme="minorHAnsi"/>
          <w:color w:val="000000"/>
          <w:szCs w:val="24"/>
        </w:rPr>
      </w:pPr>
      <w:r w:rsidRPr="001A01BE">
        <w:rPr>
          <w:rFonts w:asciiTheme="minorHAnsi" w:hAnsiTheme="minorHAnsi" w:cstheme="minorHAnsi"/>
          <w:color w:val="000000"/>
          <w:szCs w:val="24"/>
        </w:rPr>
        <w:t>La concentration de gaz ou de vapeurs inflammables ou combustibles</w:t>
      </w:r>
      <w:r w:rsidR="00F24E42" w:rsidRPr="001A01BE">
        <w:rPr>
          <w:rFonts w:asciiTheme="minorHAnsi" w:hAnsiTheme="minorHAnsi" w:cstheme="minorHAnsi"/>
          <w:color w:val="000000"/>
          <w:szCs w:val="24"/>
        </w:rPr>
        <w:t>.</w:t>
      </w:r>
    </w:p>
    <w:p w14:paraId="0B7B9EC4" w14:textId="49C4EF1C" w:rsidR="00795E3D" w:rsidRPr="001A01BE" w:rsidRDefault="00640457" w:rsidP="00591984">
      <w:pPr>
        <w:pStyle w:val="Pointparagtitre1"/>
        <w:autoSpaceDE w:val="0"/>
        <w:autoSpaceDN w:val="0"/>
        <w:adjustRightInd w:val="0"/>
        <w:rPr>
          <w:rFonts w:asciiTheme="minorHAnsi" w:hAnsiTheme="minorHAnsi" w:cstheme="minorHAnsi"/>
        </w:rPr>
      </w:pPr>
      <w:r w:rsidRPr="001A01BE">
        <w:rPr>
          <w:rFonts w:asciiTheme="minorHAnsi" w:hAnsiTheme="minorHAnsi" w:cstheme="minorHAnsi"/>
          <w:szCs w:val="24"/>
        </w:rPr>
        <w:t>La concentration</w:t>
      </w:r>
      <w:r w:rsidRPr="001A01BE">
        <w:rPr>
          <w:rFonts w:asciiTheme="minorHAnsi" w:hAnsiTheme="minorHAnsi" w:cstheme="minorHAnsi"/>
          <w:color w:val="000000"/>
          <w:szCs w:val="24"/>
        </w:rPr>
        <w:t xml:space="preserve"> de contaminants susceptibles d'être présents.</w:t>
      </w:r>
      <w:r w:rsidR="008D5B63" w:rsidRPr="001A01BE">
        <w:rPr>
          <w:rFonts w:asciiTheme="minorHAnsi" w:hAnsiTheme="minorHAnsi" w:cstheme="minorHAnsi"/>
          <w:color w:val="000000"/>
          <w:szCs w:val="24"/>
        </w:rPr>
        <w:t xml:space="preserve"> </w:t>
      </w:r>
      <w:r w:rsidR="00795E3D" w:rsidRPr="001A01BE">
        <w:rPr>
          <w:rFonts w:asciiTheme="minorHAnsi" w:hAnsiTheme="minorHAnsi" w:cstheme="minorHAnsi"/>
        </w:rPr>
        <w:t>On doit s’assurer que ces concentrations respectent</w:t>
      </w:r>
      <w:r w:rsidR="00D8435B" w:rsidRPr="001A01BE">
        <w:rPr>
          <w:rFonts w:asciiTheme="minorHAnsi" w:hAnsiTheme="minorHAnsi" w:cstheme="minorHAnsi"/>
        </w:rPr>
        <w:t xml:space="preserve"> </w:t>
      </w:r>
      <w:r w:rsidR="00795E3D" w:rsidRPr="001A01BE">
        <w:rPr>
          <w:rFonts w:asciiTheme="minorHAnsi" w:hAnsiTheme="minorHAnsi" w:cstheme="minorHAnsi"/>
        </w:rPr>
        <w:t>les exigences réglementaires</w:t>
      </w:r>
      <w:r w:rsidR="00F24E42" w:rsidRPr="001A01BE">
        <w:rPr>
          <w:rFonts w:asciiTheme="minorHAnsi" w:hAnsiTheme="minorHAnsi" w:cstheme="minorHAnsi"/>
        </w:rPr>
        <w:t>.</w:t>
      </w:r>
    </w:p>
    <w:p w14:paraId="20867F33" w14:textId="418B032D" w:rsidR="00795E3D" w:rsidRPr="001A01BE" w:rsidRDefault="008D5B63" w:rsidP="0052047C">
      <w:pPr>
        <w:rPr>
          <w:rFonts w:asciiTheme="minorHAnsi" w:hAnsiTheme="minorHAnsi" w:cstheme="minorHAnsi"/>
          <w:sz w:val="24"/>
          <w:szCs w:val="24"/>
          <w:highlight w:val="yellow"/>
          <w:lang w:val="fr-FR"/>
        </w:rPr>
      </w:pPr>
      <w:r w:rsidRPr="001A01BE">
        <w:rPr>
          <w:rFonts w:asciiTheme="minorHAnsi" w:hAnsiTheme="minorHAnsi" w:cstheme="minorHAnsi"/>
          <w:sz w:val="24"/>
          <w:szCs w:val="24"/>
          <w:highlight w:val="yellow"/>
          <w:lang w:val="fr-FR"/>
        </w:rPr>
        <w:br w:type="page"/>
      </w:r>
    </w:p>
    <w:p w14:paraId="7561BC8A" w14:textId="290A5518" w:rsidR="008D5B63" w:rsidRPr="001A01BE" w:rsidRDefault="00795E3D" w:rsidP="0048662F">
      <w:pPr>
        <w:pStyle w:val="Paragraphedutitre1"/>
        <w:ind w:left="900"/>
        <w:rPr>
          <w:rFonts w:asciiTheme="minorHAnsi" w:hAnsiTheme="minorHAnsi" w:cstheme="minorHAnsi"/>
          <w:b/>
          <w:bCs/>
          <w:lang w:val="fr-FR"/>
        </w:rPr>
      </w:pPr>
      <w:r w:rsidRPr="001A01BE">
        <w:rPr>
          <w:rFonts w:asciiTheme="minorHAnsi" w:hAnsiTheme="minorHAnsi" w:cstheme="minorHAnsi"/>
          <w:b/>
          <w:bCs/>
          <w:lang w:val="fr-FR"/>
        </w:rPr>
        <w:t>Avant d’entrer dans un espace clos</w:t>
      </w:r>
      <w:r w:rsidR="00267BCE" w:rsidRPr="001A01BE">
        <w:rPr>
          <w:rFonts w:asciiTheme="minorHAnsi" w:hAnsiTheme="minorHAnsi" w:cstheme="minorHAnsi"/>
          <w:b/>
          <w:bCs/>
          <w:lang w:val="fr-FR"/>
        </w:rPr>
        <w:t> :</w:t>
      </w:r>
      <w:r w:rsidR="00C43929" w:rsidRPr="001A01BE">
        <w:rPr>
          <w:rFonts w:asciiTheme="minorHAnsi" w:hAnsiTheme="minorHAnsi" w:cstheme="minorHAnsi"/>
          <w:b/>
          <w:bCs/>
          <w:lang w:val="fr-FR"/>
        </w:rPr>
        <w:t xml:space="preserve"> (si requis sur la fiche d’espace clos ou au permis)</w:t>
      </w:r>
    </w:p>
    <w:p w14:paraId="62CA91A1" w14:textId="7E44BCD8" w:rsidR="00687EE7" w:rsidRPr="001A01BE" w:rsidRDefault="001B7DEE" w:rsidP="001B5A75">
      <w:pPr>
        <w:pStyle w:val="Pointparagtitre1"/>
        <w:numPr>
          <w:ilvl w:val="0"/>
          <w:numId w:val="0"/>
        </w:numPr>
        <w:ind w:left="900"/>
        <w:rPr>
          <w:rFonts w:asciiTheme="minorHAnsi" w:hAnsiTheme="minorHAnsi" w:cstheme="minorHAnsi"/>
        </w:rPr>
      </w:pPr>
      <w:r w:rsidRPr="001A01BE">
        <w:rPr>
          <w:rFonts w:asciiTheme="minorHAnsi" w:hAnsiTheme="minorHAnsi" w:cstheme="minorHAnsi"/>
        </w:rPr>
        <w:t>Des</w:t>
      </w:r>
      <w:r w:rsidR="00795E3D" w:rsidRPr="001A01BE">
        <w:rPr>
          <w:rFonts w:asciiTheme="minorHAnsi" w:hAnsiTheme="minorHAnsi" w:cstheme="minorHAnsi"/>
        </w:rPr>
        <w:t xml:space="preserve"> relevés </w:t>
      </w:r>
      <w:r w:rsidR="00687EE7" w:rsidRPr="001A01BE">
        <w:rPr>
          <w:rFonts w:asciiTheme="minorHAnsi" w:hAnsiTheme="minorHAnsi" w:cstheme="minorHAnsi"/>
          <w:color w:val="000000"/>
          <w:szCs w:val="24"/>
          <w:lang w:eastAsia="fr-CA"/>
        </w:rPr>
        <w:t>de la concentration de l'oxygène dans l'espace clos ainsi que des gaz et des vapeurs inflammables et des contaminants mesurables par lecture directe doivent être fait</w:t>
      </w:r>
      <w:r w:rsidR="00485888" w:rsidRPr="001A01BE">
        <w:rPr>
          <w:rFonts w:asciiTheme="minorHAnsi" w:hAnsiTheme="minorHAnsi" w:cstheme="minorHAnsi"/>
          <w:color w:val="000000"/>
          <w:szCs w:val="24"/>
          <w:lang w:eastAsia="fr-CA"/>
        </w:rPr>
        <w:t>s</w:t>
      </w:r>
      <w:r w:rsidR="00687EE7" w:rsidRPr="001A01BE">
        <w:rPr>
          <w:rFonts w:asciiTheme="minorHAnsi" w:hAnsiTheme="minorHAnsi" w:cstheme="minorHAnsi"/>
          <w:color w:val="000000"/>
          <w:szCs w:val="24"/>
          <w:lang w:eastAsia="fr-CA"/>
        </w:rPr>
        <w:t xml:space="preserve"> :</w:t>
      </w:r>
    </w:p>
    <w:p w14:paraId="1041BFFB" w14:textId="17A357C6" w:rsidR="00687EE7" w:rsidRPr="001A01BE" w:rsidRDefault="001B7DEE" w:rsidP="00C122F8">
      <w:pPr>
        <w:pStyle w:val="Pointparagtitre1"/>
        <w:numPr>
          <w:ilvl w:val="0"/>
          <w:numId w:val="20"/>
        </w:numPr>
        <w:rPr>
          <w:rFonts w:asciiTheme="minorHAnsi" w:hAnsiTheme="minorHAnsi" w:cstheme="minorHAnsi"/>
        </w:rPr>
      </w:pPr>
      <w:r w:rsidRPr="001A01BE">
        <w:rPr>
          <w:rFonts w:asciiTheme="minorHAnsi" w:hAnsiTheme="minorHAnsi" w:cstheme="minorHAnsi"/>
        </w:rPr>
        <w:t>À</w:t>
      </w:r>
      <w:r w:rsidR="00687EE7" w:rsidRPr="001A01BE">
        <w:rPr>
          <w:rFonts w:asciiTheme="minorHAnsi" w:hAnsiTheme="minorHAnsi" w:cstheme="minorHAnsi"/>
        </w:rPr>
        <w:t xml:space="preserve"> tous les mètres.</w:t>
      </w:r>
    </w:p>
    <w:p w14:paraId="58471BB9" w14:textId="40D1DA78" w:rsidR="00267BCE" w:rsidRPr="001A01BE" w:rsidRDefault="001B7DEE" w:rsidP="00C122F8">
      <w:pPr>
        <w:pStyle w:val="Pointparagtitre1"/>
        <w:numPr>
          <w:ilvl w:val="0"/>
          <w:numId w:val="20"/>
        </w:numPr>
        <w:rPr>
          <w:rFonts w:asciiTheme="minorHAnsi" w:hAnsiTheme="minorHAnsi" w:cstheme="minorHAnsi"/>
          <w:szCs w:val="24"/>
        </w:rPr>
      </w:pPr>
      <w:r w:rsidRPr="001A01BE">
        <w:rPr>
          <w:rFonts w:asciiTheme="minorHAnsi" w:hAnsiTheme="minorHAnsi" w:cstheme="minorHAnsi"/>
        </w:rPr>
        <w:t>Dans</w:t>
      </w:r>
      <w:r w:rsidR="00687EE7" w:rsidRPr="001A01BE">
        <w:rPr>
          <w:rFonts w:asciiTheme="minorHAnsi" w:hAnsiTheme="minorHAnsi" w:cstheme="minorHAnsi"/>
        </w:rPr>
        <w:t xml:space="preserve"> tous les coins.</w:t>
      </w:r>
    </w:p>
    <w:p w14:paraId="461407DB" w14:textId="029D7A1C" w:rsidR="00D8435B" w:rsidRPr="001A01BE" w:rsidRDefault="001B7DEE" w:rsidP="00C122F8">
      <w:pPr>
        <w:pStyle w:val="Pointparagtitre1"/>
        <w:numPr>
          <w:ilvl w:val="0"/>
          <w:numId w:val="20"/>
        </w:numPr>
        <w:rPr>
          <w:rFonts w:asciiTheme="minorHAnsi" w:hAnsiTheme="minorHAnsi" w:cstheme="minorHAnsi"/>
          <w:szCs w:val="24"/>
        </w:rPr>
      </w:pPr>
      <w:r w:rsidRPr="001A01BE">
        <w:rPr>
          <w:rFonts w:asciiTheme="minorHAnsi" w:hAnsiTheme="minorHAnsi" w:cstheme="minorHAnsi"/>
          <w:color w:val="000000"/>
          <w:szCs w:val="24"/>
        </w:rPr>
        <w:t>Dans</w:t>
      </w:r>
      <w:r w:rsidR="00D8435B" w:rsidRPr="001A01BE">
        <w:rPr>
          <w:rFonts w:asciiTheme="minorHAnsi" w:hAnsiTheme="minorHAnsi" w:cstheme="minorHAnsi"/>
          <w:color w:val="000000"/>
          <w:szCs w:val="24"/>
        </w:rPr>
        <w:t xml:space="preserve"> tous les compartiments</w:t>
      </w:r>
      <w:r w:rsidR="00AF6399" w:rsidRPr="001A01BE">
        <w:rPr>
          <w:rFonts w:asciiTheme="minorHAnsi" w:hAnsiTheme="minorHAnsi" w:cstheme="minorHAnsi"/>
          <w:color w:val="000000"/>
          <w:szCs w:val="24"/>
        </w:rPr>
        <w:t>,</w:t>
      </w:r>
      <w:r w:rsidR="00D8435B" w:rsidRPr="001A01BE">
        <w:rPr>
          <w:rFonts w:asciiTheme="minorHAnsi" w:hAnsiTheme="minorHAnsi" w:cstheme="minorHAnsi"/>
          <w:color w:val="000000"/>
          <w:szCs w:val="24"/>
        </w:rPr>
        <w:t xml:space="preserve"> s’il y a lieu.</w:t>
      </w:r>
    </w:p>
    <w:p w14:paraId="097E32F4" w14:textId="4A89D921" w:rsidR="00795E3D" w:rsidRPr="001A01BE" w:rsidRDefault="00795E3D" w:rsidP="006D5CEE">
      <w:pPr>
        <w:pStyle w:val="Paragraphedutitre1"/>
        <w:ind w:left="850"/>
        <w:rPr>
          <w:rFonts w:asciiTheme="minorHAnsi" w:hAnsiTheme="minorHAnsi" w:cstheme="minorHAnsi"/>
          <w:b/>
          <w:bCs/>
          <w:lang w:val="fr-FR"/>
        </w:rPr>
      </w:pPr>
      <w:r w:rsidRPr="001A01BE">
        <w:rPr>
          <w:rFonts w:asciiTheme="minorHAnsi" w:hAnsiTheme="minorHAnsi" w:cstheme="minorHAnsi"/>
          <w:b/>
          <w:bCs/>
          <w:lang w:val="fr-FR"/>
        </w:rPr>
        <w:t>Une fois à l’intérieur, les mesures doivent être</w:t>
      </w:r>
      <w:r w:rsidR="00D8435B" w:rsidRPr="001A01BE">
        <w:rPr>
          <w:rFonts w:asciiTheme="minorHAnsi" w:hAnsiTheme="minorHAnsi" w:cstheme="minorHAnsi"/>
          <w:b/>
          <w:bCs/>
          <w:lang w:val="fr-FR"/>
        </w:rPr>
        <w:t xml:space="preserve"> </w:t>
      </w:r>
      <w:r w:rsidR="00CD7ED4" w:rsidRPr="001A01BE">
        <w:rPr>
          <w:rFonts w:asciiTheme="minorHAnsi" w:hAnsiTheme="minorHAnsi" w:cstheme="minorHAnsi"/>
          <w:b/>
          <w:bCs/>
          <w:lang w:val="fr-FR"/>
        </w:rPr>
        <w:t>prises :</w:t>
      </w:r>
    </w:p>
    <w:p w14:paraId="49757EAD" w14:textId="34B27D08" w:rsidR="00D8435B" w:rsidRPr="001A01BE" w:rsidRDefault="00F10DFC" w:rsidP="00D8435B">
      <w:pPr>
        <w:pStyle w:val="Pointparagtitre1"/>
        <w:rPr>
          <w:rFonts w:asciiTheme="minorHAnsi" w:hAnsiTheme="minorHAnsi" w:cstheme="minorHAnsi"/>
          <w:szCs w:val="24"/>
        </w:rPr>
      </w:pPr>
      <w:r w:rsidRPr="001A01BE">
        <w:rPr>
          <w:rFonts w:asciiTheme="minorHAnsi" w:hAnsiTheme="minorHAnsi" w:cstheme="minorHAnsi"/>
          <w:color w:val="000000"/>
          <w:szCs w:val="24"/>
        </w:rPr>
        <w:t>À</w:t>
      </w:r>
      <w:r w:rsidR="00D8435B" w:rsidRPr="001A01BE">
        <w:rPr>
          <w:rFonts w:asciiTheme="minorHAnsi" w:hAnsiTheme="minorHAnsi" w:cstheme="minorHAnsi"/>
          <w:color w:val="000000"/>
          <w:szCs w:val="24"/>
        </w:rPr>
        <w:t xml:space="preserve"> chaque endroit où la configuration de l’espace le nécessite</w:t>
      </w:r>
      <w:r w:rsidR="00E7089C">
        <w:rPr>
          <w:rFonts w:asciiTheme="minorHAnsi" w:hAnsiTheme="minorHAnsi" w:cstheme="minorHAnsi"/>
          <w:color w:val="000000"/>
          <w:szCs w:val="24"/>
        </w:rPr>
        <w:t> ;</w:t>
      </w:r>
    </w:p>
    <w:p w14:paraId="3B8989FD" w14:textId="5A8F4FAD" w:rsidR="00D8435B" w:rsidRPr="001A01BE" w:rsidRDefault="00F10DFC" w:rsidP="00D8435B">
      <w:pPr>
        <w:pStyle w:val="Pointparagtitre1"/>
        <w:rPr>
          <w:rFonts w:asciiTheme="minorHAnsi" w:hAnsiTheme="minorHAnsi" w:cstheme="minorHAnsi"/>
          <w:szCs w:val="24"/>
        </w:rPr>
      </w:pPr>
      <w:r w:rsidRPr="001A01BE">
        <w:rPr>
          <w:rFonts w:asciiTheme="minorHAnsi" w:hAnsiTheme="minorHAnsi" w:cstheme="minorHAnsi"/>
          <w:color w:val="000000"/>
          <w:szCs w:val="24"/>
        </w:rPr>
        <w:t>À</w:t>
      </w:r>
      <w:r w:rsidR="00D8435B" w:rsidRPr="001A01BE">
        <w:rPr>
          <w:rFonts w:asciiTheme="minorHAnsi" w:hAnsiTheme="minorHAnsi" w:cstheme="minorHAnsi"/>
          <w:color w:val="000000"/>
          <w:szCs w:val="24"/>
        </w:rPr>
        <w:t xml:space="preserve"> chaque endroit où l’oxygène a pu être déplacé par la présence d’autres gaz</w:t>
      </w:r>
      <w:r w:rsidR="00E7089C">
        <w:rPr>
          <w:rFonts w:asciiTheme="minorHAnsi" w:hAnsiTheme="minorHAnsi" w:cstheme="minorHAnsi"/>
          <w:color w:val="000000"/>
          <w:szCs w:val="24"/>
        </w:rPr>
        <w:t> ;</w:t>
      </w:r>
    </w:p>
    <w:p w14:paraId="267F9244" w14:textId="604C6520" w:rsidR="00A5062B" w:rsidRPr="001A01BE" w:rsidRDefault="00F10DFC" w:rsidP="00D8435B">
      <w:pPr>
        <w:pStyle w:val="Pointparagtitre1"/>
        <w:rPr>
          <w:rFonts w:asciiTheme="minorHAnsi" w:hAnsiTheme="minorHAnsi" w:cstheme="minorHAnsi"/>
          <w:szCs w:val="24"/>
        </w:rPr>
      </w:pPr>
      <w:r w:rsidRPr="001A01BE">
        <w:rPr>
          <w:rFonts w:asciiTheme="minorHAnsi" w:hAnsiTheme="minorHAnsi" w:cstheme="minorHAnsi"/>
          <w:color w:val="000000"/>
        </w:rPr>
        <w:t>À</w:t>
      </w:r>
      <w:r w:rsidR="00D8435B" w:rsidRPr="001A01BE">
        <w:rPr>
          <w:rFonts w:asciiTheme="minorHAnsi" w:hAnsiTheme="minorHAnsi" w:cstheme="minorHAnsi"/>
          <w:color w:val="000000"/>
        </w:rPr>
        <w:t xml:space="preserve"> chaque fois que les caractéristiques de l’atmosphère peuvent changer : travaux interrompus, espace clos laissé sans surveillance constante, changement dans la procédure de travail prévue</w:t>
      </w:r>
      <w:r w:rsidR="00E7089C">
        <w:rPr>
          <w:rFonts w:asciiTheme="minorHAnsi" w:hAnsiTheme="minorHAnsi" w:cstheme="minorHAnsi"/>
          <w:color w:val="000000"/>
        </w:rPr>
        <w:t> ;</w:t>
      </w:r>
      <w:r w:rsidR="00D8435B" w:rsidRPr="001A01BE">
        <w:rPr>
          <w:rFonts w:asciiTheme="minorHAnsi" w:hAnsiTheme="minorHAnsi" w:cstheme="minorHAnsi"/>
          <w:color w:val="000000"/>
        </w:rPr>
        <w:t xml:space="preserve"> </w:t>
      </w:r>
    </w:p>
    <w:p w14:paraId="071B0F00" w14:textId="084D9D0C" w:rsidR="00535A9A" w:rsidRPr="001A01BE" w:rsidRDefault="00F10DFC" w:rsidP="00535A9A">
      <w:pPr>
        <w:pStyle w:val="Pointparagtitre1"/>
        <w:rPr>
          <w:rFonts w:asciiTheme="minorHAnsi" w:hAnsiTheme="minorHAnsi" w:cstheme="minorHAnsi"/>
          <w:lang w:eastAsia="fr-CA"/>
        </w:rPr>
      </w:pPr>
      <w:r w:rsidRPr="001A01BE">
        <w:rPr>
          <w:rFonts w:asciiTheme="minorHAnsi" w:hAnsiTheme="minorHAnsi" w:cstheme="minorHAnsi"/>
          <w:lang w:eastAsia="fr-CA"/>
        </w:rPr>
        <w:t>Si</w:t>
      </w:r>
      <w:r w:rsidR="00422C3C" w:rsidRPr="001A01BE">
        <w:rPr>
          <w:rFonts w:asciiTheme="minorHAnsi" w:hAnsiTheme="minorHAnsi" w:cstheme="minorHAnsi"/>
          <w:lang w:eastAsia="fr-CA"/>
        </w:rPr>
        <w:t xml:space="preserve"> les travailleurs quittent l'espace clos et le lieu de travail, même momentanément, à moins que ces relevés ne soient effectués de façon continue.</w:t>
      </w:r>
    </w:p>
    <w:p w14:paraId="341B33BD" w14:textId="77777777" w:rsidR="00535A9A" w:rsidRPr="001A01BE" w:rsidRDefault="00535A9A" w:rsidP="005E7475">
      <w:pPr>
        <w:pStyle w:val="Pointparagtitre1"/>
        <w:numPr>
          <w:ilvl w:val="0"/>
          <w:numId w:val="0"/>
        </w:numPr>
        <w:ind w:left="567"/>
        <w:rPr>
          <w:rFonts w:asciiTheme="minorHAnsi" w:hAnsiTheme="minorHAnsi" w:cstheme="minorHAnsi"/>
          <w:lang w:val="fr-CA"/>
        </w:rPr>
      </w:pPr>
      <w:r w:rsidRPr="001A01BE">
        <w:rPr>
          <w:rFonts w:asciiTheme="minorHAnsi" w:hAnsiTheme="minorHAnsi" w:cstheme="minorHAnsi"/>
          <w:lang w:val="fr-CA"/>
        </w:rPr>
        <w:t>La première mesure est inscrit</w:t>
      </w:r>
      <w:r w:rsidR="00AC51B5" w:rsidRPr="001A01BE">
        <w:rPr>
          <w:rFonts w:asciiTheme="minorHAnsi" w:hAnsiTheme="minorHAnsi" w:cstheme="minorHAnsi"/>
          <w:lang w:val="fr-CA"/>
        </w:rPr>
        <w:t>e</w:t>
      </w:r>
      <w:r w:rsidRPr="001A01BE">
        <w:rPr>
          <w:rFonts w:asciiTheme="minorHAnsi" w:hAnsiTheme="minorHAnsi" w:cstheme="minorHAnsi"/>
          <w:lang w:val="fr-CA"/>
        </w:rPr>
        <w:t xml:space="preserve"> sur le permis et s'il y a des alarme</w:t>
      </w:r>
      <w:r w:rsidR="00AC51B5" w:rsidRPr="001A01BE">
        <w:rPr>
          <w:rFonts w:asciiTheme="minorHAnsi" w:hAnsiTheme="minorHAnsi" w:cstheme="minorHAnsi"/>
          <w:lang w:val="fr-CA"/>
        </w:rPr>
        <w:t>s</w:t>
      </w:r>
      <w:r w:rsidRPr="001A01BE">
        <w:rPr>
          <w:rFonts w:asciiTheme="minorHAnsi" w:hAnsiTheme="minorHAnsi" w:cstheme="minorHAnsi"/>
          <w:lang w:val="fr-CA"/>
        </w:rPr>
        <w:t xml:space="preserve"> durant les travaux, elle</w:t>
      </w:r>
      <w:r w:rsidR="00AC51B5" w:rsidRPr="001A01BE">
        <w:rPr>
          <w:rFonts w:asciiTheme="minorHAnsi" w:hAnsiTheme="minorHAnsi" w:cstheme="minorHAnsi"/>
          <w:lang w:val="fr-CA"/>
        </w:rPr>
        <w:t>s</w:t>
      </w:r>
      <w:r w:rsidRPr="001A01BE">
        <w:rPr>
          <w:rFonts w:asciiTheme="minorHAnsi" w:hAnsiTheme="minorHAnsi" w:cstheme="minorHAnsi"/>
          <w:lang w:val="fr-CA"/>
        </w:rPr>
        <w:t xml:space="preserve"> devront être écrite</w:t>
      </w:r>
      <w:r w:rsidR="00AC51B5" w:rsidRPr="001A01BE">
        <w:rPr>
          <w:rFonts w:asciiTheme="minorHAnsi" w:hAnsiTheme="minorHAnsi" w:cstheme="minorHAnsi"/>
          <w:lang w:val="fr-CA"/>
        </w:rPr>
        <w:t>s</w:t>
      </w:r>
      <w:r w:rsidRPr="001A01BE">
        <w:rPr>
          <w:rFonts w:asciiTheme="minorHAnsi" w:hAnsiTheme="minorHAnsi" w:cstheme="minorHAnsi"/>
          <w:lang w:val="fr-CA"/>
        </w:rPr>
        <w:t xml:space="preserve"> sur le permis et/ou dans un registre.</w:t>
      </w:r>
    </w:p>
    <w:p w14:paraId="129CB11B" w14:textId="77777777" w:rsidR="00A5062B" w:rsidRPr="001A01BE" w:rsidRDefault="00D8435B" w:rsidP="005E7475">
      <w:pPr>
        <w:pStyle w:val="Paragraphedutitre1"/>
        <w:rPr>
          <w:rFonts w:asciiTheme="minorHAnsi" w:hAnsiTheme="minorHAnsi" w:cstheme="minorHAnsi"/>
        </w:rPr>
      </w:pPr>
      <w:r w:rsidRPr="001A01BE">
        <w:rPr>
          <w:rFonts w:asciiTheme="minorHAnsi" w:hAnsiTheme="minorHAnsi" w:cstheme="minorHAnsi"/>
        </w:rPr>
        <w:t>Les résultats des mesures ponctuelles doivent être notés dans un registre</w:t>
      </w:r>
      <w:r w:rsidR="00687EE7" w:rsidRPr="001A01BE">
        <w:rPr>
          <w:rFonts w:asciiTheme="minorHAnsi" w:hAnsiTheme="minorHAnsi" w:cstheme="minorHAnsi"/>
        </w:rPr>
        <w:t xml:space="preserve"> à chaque fois qu'il y a une alarme qui est déclenchée. Dans ce cas, on quitte les lieux et il doit y avoir une évaluation pour définir les causes du problème.  </w:t>
      </w:r>
    </w:p>
    <w:p w14:paraId="20430B50" w14:textId="77777777" w:rsidR="00D8435B" w:rsidRPr="001A01BE" w:rsidRDefault="00D8435B" w:rsidP="005E7475">
      <w:pPr>
        <w:pStyle w:val="Paragraphedutitre1"/>
        <w:rPr>
          <w:rFonts w:asciiTheme="minorHAnsi" w:hAnsiTheme="minorHAnsi" w:cstheme="minorHAnsi"/>
        </w:rPr>
      </w:pPr>
      <w:r w:rsidRPr="001A01BE">
        <w:rPr>
          <w:rFonts w:asciiTheme="minorHAnsi" w:hAnsiTheme="minorHAnsi" w:cstheme="minorHAnsi"/>
        </w:rPr>
        <w:t xml:space="preserve">Ces registres </w:t>
      </w:r>
      <w:r w:rsidR="00350847" w:rsidRPr="001A01BE">
        <w:rPr>
          <w:rFonts w:asciiTheme="minorHAnsi" w:hAnsiTheme="minorHAnsi" w:cstheme="minorHAnsi"/>
        </w:rPr>
        <w:t xml:space="preserve">d'alarme </w:t>
      </w:r>
      <w:r w:rsidRPr="001A01BE">
        <w:rPr>
          <w:rFonts w:asciiTheme="minorHAnsi" w:hAnsiTheme="minorHAnsi" w:cstheme="minorHAnsi"/>
        </w:rPr>
        <w:t>doivent être conservés pendant cinq ans.</w:t>
      </w:r>
    </w:p>
    <w:p w14:paraId="4715BFDF" w14:textId="77777777" w:rsidR="006D3774" w:rsidRPr="001A01BE" w:rsidRDefault="00093620" w:rsidP="005476D6">
      <w:pPr>
        <w:pStyle w:val="Titre2"/>
      </w:pPr>
      <w:bookmarkStart w:id="39" w:name="_Toc80865120"/>
      <w:r w:rsidRPr="001A01BE">
        <w:t>Ventilation</w:t>
      </w:r>
      <w:bookmarkEnd w:id="39"/>
    </w:p>
    <w:p w14:paraId="286EB69D" w14:textId="77777777" w:rsidR="009A5949" w:rsidRPr="001A01BE" w:rsidRDefault="00795A28" w:rsidP="00093620">
      <w:pPr>
        <w:ind w:left="567"/>
        <w:rPr>
          <w:rFonts w:asciiTheme="minorHAnsi" w:hAnsiTheme="minorHAnsi" w:cstheme="minorHAnsi"/>
          <w:sz w:val="24"/>
          <w:szCs w:val="24"/>
          <w:lang w:val="fr-FR"/>
        </w:rPr>
      </w:pPr>
      <w:r w:rsidRPr="001A01BE">
        <w:rPr>
          <w:rFonts w:asciiTheme="minorHAnsi" w:hAnsiTheme="minorHAnsi" w:cstheme="minorHAnsi"/>
          <w:sz w:val="24"/>
          <w:szCs w:val="24"/>
          <w:lang w:val="fr-FR"/>
        </w:rPr>
        <w:t>La ventilation devrait être établie pour les raison</w:t>
      </w:r>
      <w:r w:rsidR="00AC51B5" w:rsidRPr="001A01BE">
        <w:rPr>
          <w:rFonts w:asciiTheme="minorHAnsi" w:hAnsiTheme="minorHAnsi" w:cstheme="minorHAnsi"/>
          <w:sz w:val="24"/>
          <w:szCs w:val="24"/>
          <w:lang w:val="fr-FR"/>
        </w:rPr>
        <w:t>s</w:t>
      </w:r>
      <w:r w:rsidRPr="001A01BE">
        <w:rPr>
          <w:rFonts w:asciiTheme="minorHAnsi" w:hAnsiTheme="minorHAnsi" w:cstheme="minorHAnsi"/>
          <w:sz w:val="24"/>
          <w:szCs w:val="24"/>
          <w:lang w:val="fr-FR"/>
        </w:rPr>
        <w:t xml:space="preserve"> suivant</w:t>
      </w:r>
      <w:r w:rsidR="00AC51B5" w:rsidRPr="001A01BE">
        <w:rPr>
          <w:rFonts w:asciiTheme="minorHAnsi" w:hAnsiTheme="minorHAnsi" w:cstheme="minorHAnsi"/>
          <w:sz w:val="24"/>
          <w:szCs w:val="24"/>
          <w:lang w:val="fr-FR"/>
        </w:rPr>
        <w:t>es :</w:t>
      </w:r>
      <w:r w:rsidRPr="001A01BE">
        <w:rPr>
          <w:rFonts w:asciiTheme="minorHAnsi" w:hAnsiTheme="minorHAnsi" w:cstheme="minorHAnsi"/>
          <w:sz w:val="24"/>
          <w:szCs w:val="24"/>
          <w:lang w:val="fr-FR"/>
        </w:rPr>
        <w:t xml:space="preserve"> </w:t>
      </w:r>
    </w:p>
    <w:p w14:paraId="3A606E64" w14:textId="48E2036B" w:rsidR="009A5949" w:rsidRPr="001A01BE" w:rsidRDefault="00CD7ED4" w:rsidP="00215233">
      <w:pPr>
        <w:numPr>
          <w:ilvl w:val="0"/>
          <w:numId w:val="13"/>
        </w:numPr>
        <w:rPr>
          <w:rFonts w:asciiTheme="minorHAnsi" w:hAnsiTheme="minorHAnsi" w:cstheme="minorHAnsi"/>
          <w:sz w:val="24"/>
          <w:szCs w:val="24"/>
          <w:lang w:val="fr-FR"/>
        </w:rPr>
      </w:pPr>
      <w:r w:rsidRPr="001A01BE">
        <w:rPr>
          <w:rFonts w:asciiTheme="minorHAnsi" w:hAnsiTheme="minorHAnsi" w:cstheme="minorHAnsi"/>
          <w:sz w:val="24"/>
          <w:szCs w:val="24"/>
          <w:lang w:val="fr-FR"/>
        </w:rPr>
        <w:t>Permettre</w:t>
      </w:r>
      <w:r w:rsidR="00795A28" w:rsidRPr="001A01BE">
        <w:rPr>
          <w:rFonts w:asciiTheme="minorHAnsi" w:hAnsiTheme="minorHAnsi" w:cstheme="minorHAnsi"/>
          <w:sz w:val="24"/>
          <w:szCs w:val="24"/>
          <w:lang w:val="fr-FR"/>
        </w:rPr>
        <w:t xml:space="preserve"> une intervention sécuritaire</w:t>
      </w:r>
      <w:r w:rsidR="00AC51B5" w:rsidRPr="001A01BE">
        <w:rPr>
          <w:rFonts w:asciiTheme="minorHAnsi" w:hAnsiTheme="minorHAnsi" w:cstheme="minorHAnsi"/>
          <w:sz w:val="24"/>
          <w:szCs w:val="24"/>
          <w:lang w:val="fr-FR"/>
        </w:rPr>
        <w:t> ;</w:t>
      </w:r>
    </w:p>
    <w:p w14:paraId="2077C580" w14:textId="10C3ADF5" w:rsidR="00795A28" w:rsidRPr="001A01BE" w:rsidRDefault="00CD7ED4" w:rsidP="00215233">
      <w:pPr>
        <w:numPr>
          <w:ilvl w:val="0"/>
          <w:numId w:val="13"/>
        </w:numPr>
        <w:rPr>
          <w:rFonts w:asciiTheme="minorHAnsi" w:hAnsiTheme="minorHAnsi" w:cstheme="minorHAnsi"/>
          <w:sz w:val="24"/>
          <w:szCs w:val="24"/>
          <w:lang w:val="fr-FR"/>
        </w:rPr>
      </w:pPr>
      <w:r w:rsidRPr="001A01BE">
        <w:rPr>
          <w:rFonts w:asciiTheme="minorHAnsi" w:hAnsiTheme="minorHAnsi" w:cstheme="minorHAnsi"/>
          <w:sz w:val="24"/>
          <w:szCs w:val="24"/>
          <w:lang w:val="fr-FR"/>
        </w:rPr>
        <w:t>Améliorer</w:t>
      </w:r>
      <w:r w:rsidR="00795A28" w:rsidRPr="001A01BE">
        <w:rPr>
          <w:rFonts w:asciiTheme="minorHAnsi" w:hAnsiTheme="minorHAnsi" w:cstheme="minorHAnsi"/>
          <w:sz w:val="24"/>
          <w:szCs w:val="24"/>
          <w:lang w:val="fr-FR"/>
        </w:rPr>
        <w:t xml:space="preserve"> le confort du travailleur</w:t>
      </w:r>
      <w:r w:rsidR="00AC51B5" w:rsidRPr="001A01BE">
        <w:rPr>
          <w:rFonts w:asciiTheme="minorHAnsi" w:hAnsiTheme="minorHAnsi" w:cstheme="minorHAnsi"/>
          <w:sz w:val="24"/>
          <w:szCs w:val="24"/>
          <w:lang w:val="fr-FR"/>
        </w:rPr>
        <w:t> ;</w:t>
      </w:r>
    </w:p>
    <w:p w14:paraId="2DE08ACE" w14:textId="65A9D3F6" w:rsidR="009A5949" w:rsidRPr="001A01BE" w:rsidRDefault="00CD7ED4" w:rsidP="00215233">
      <w:pPr>
        <w:numPr>
          <w:ilvl w:val="0"/>
          <w:numId w:val="13"/>
        </w:numPr>
        <w:rPr>
          <w:rFonts w:asciiTheme="minorHAnsi" w:hAnsiTheme="minorHAnsi" w:cstheme="minorHAnsi"/>
          <w:sz w:val="24"/>
          <w:szCs w:val="24"/>
          <w:lang w:val="fr-FR"/>
        </w:rPr>
      </w:pPr>
      <w:r w:rsidRPr="001A01BE">
        <w:rPr>
          <w:rFonts w:asciiTheme="minorHAnsi" w:hAnsiTheme="minorHAnsi" w:cstheme="minorHAnsi"/>
          <w:sz w:val="24"/>
          <w:szCs w:val="24"/>
          <w:lang w:val="fr-FR"/>
        </w:rPr>
        <w:t>Maintenir</w:t>
      </w:r>
      <w:r w:rsidR="004E72C3" w:rsidRPr="001A01BE">
        <w:rPr>
          <w:rFonts w:asciiTheme="minorHAnsi" w:hAnsiTheme="minorHAnsi" w:cstheme="minorHAnsi"/>
          <w:sz w:val="24"/>
          <w:szCs w:val="24"/>
          <w:lang w:val="fr-FR"/>
        </w:rPr>
        <w:t xml:space="preserve"> le niveau </w:t>
      </w:r>
      <w:r w:rsidR="00AC51B5" w:rsidRPr="001A01BE">
        <w:rPr>
          <w:rFonts w:asciiTheme="minorHAnsi" w:hAnsiTheme="minorHAnsi" w:cstheme="minorHAnsi"/>
          <w:sz w:val="24"/>
          <w:szCs w:val="24"/>
          <w:lang w:val="fr-FR"/>
        </w:rPr>
        <w:t>d'oxygène adéquat dans l'espace ; et</w:t>
      </w:r>
    </w:p>
    <w:p w14:paraId="1A39C95F" w14:textId="6E63BF06" w:rsidR="004E72C3" w:rsidRPr="001A01BE" w:rsidRDefault="00CD7ED4" w:rsidP="00215233">
      <w:pPr>
        <w:numPr>
          <w:ilvl w:val="0"/>
          <w:numId w:val="13"/>
        </w:numPr>
        <w:rPr>
          <w:rFonts w:asciiTheme="minorHAnsi" w:hAnsiTheme="minorHAnsi" w:cstheme="minorHAnsi"/>
          <w:sz w:val="24"/>
          <w:szCs w:val="24"/>
          <w:lang w:val="fr-FR"/>
        </w:rPr>
      </w:pPr>
      <w:r w:rsidRPr="001A01BE">
        <w:rPr>
          <w:rFonts w:asciiTheme="minorHAnsi" w:hAnsiTheme="minorHAnsi" w:cstheme="minorHAnsi"/>
          <w:sz w:val="24"/>
          <w:szCs w:val="24"/>
          <w:lang w:val="fr-FR"/>
        </w:rPr>
        <w:t>Éliminer</w:t>
      </w:r>
      <w:r w:rsidR="004E72C3" w:rsidRPr="001A01BE">
        <w:rPr>
          <w:rFonts w:asciiTheme="minorHAnsi" w:hAnsiTheme="minorHAnsi" w:cstheme="minorHAnsi"/>
          <w:sz w:val="24"/>
          <w:szCs w:val="24"/>
          <w:lang w:val="fr-FR"/>
        </w:rPr>
        <w:t xml:space="preserve"> et contrôler les contaminants toxiques ou explosifs.</w:t>
      </w:r>
    </w:p>
    <w:p w14:paraId="35EEEE65" w14:textId="77777777" w:rsidR="004E72C3" w:rsidRPr="001A01BE" w:rsidRDefault="004E72C3" w:rsidP="004E72C3">
      <w:pPr>
        <w:ind w:left="1287"/>
        <w:rPr>
          <w:rFonts w:asciiTheme="minorHAnsi" w:hAnsiTheme="minorHAnsi" w:cstheme="minorHAnsi"/>
          <w:sz w:val="24"/>
          <w:szCs w:val="24"/>
          <w:lang w:val="fr-FR"/>
        </w:rPr>
      </w:pPr>
    </w:p>
    <w:p w14:paraId="2A3C6AF7" w14:textId="473FEA7A" w:rsidR="0055502B" w:rsidRPr="001A01BE" w:rsidRDefault="0055502B" w:rsidP="0055502B">
      <w:pPr>
        <w:ind w:left="567"/>
        <w:rPr>
          <w:rFonts w:asciiTheme="minorHAnsi" w:hAnsiTheme="minorHAnsi" w:cstheme="minorHAnsi"/>
          <w:sz w:val="24"/>
          <w:szCs w:val="24"/>
          <w:lang w:val="fr-FR"/>
        </w:rPr>
      </w:pPr>
      <w:r w:rsidRPr="001A01BE">
        <w:rPr>
          <w:rFonts w:asciiTheme="minorHAnsi" w:hAnsiTheme="minorHAnsi" w:cstheme="minorHAnsi"/>
          <w:sz w:val="24"/>
          <w:szCs w:val="24"/>
          <w:lang w:val="fr-FR"/>
        </w:rPr>
        <w:t>Pendant toute la durée de l’intervention en espace clos, la ventilation doit être maintenue et surveillée puisqu'il est possible que les conditions atmosphériques de l’espace clos changent ou deviennent dangereuses.</w:t>
      </w:r>
    </w:p>
    <w:p w14:paraId="39891AB3" w14:textId="77777777" w:rsidR="00093620" w:rsidRPr="001A01BE" w:rsidRDefault="00093620" w:rsidP="00093620">
      <w:pPr>
        <w:ind w:left="567"/>
        <w:rPr>
          <w:rFonts w:asciiTheme="minorHAnsi" w:hAnsiTheme="minorHAnsi" w:cstheme="minorHAnsi"/>
          <w:sz w:val="24"/>
          <w:szCs w:val="24"/>
          <w:lang w:val="fr-FR"/>
        </w:rPr>
      </w:pPr>
      <w:r w:rsidRPr="001A01BE">
        <w:rPr>
          <w:rFonts w:asciiTheme="minorHAnsi" w:hAnsiTheme="minorHAnsi" w:cstheme="minorHAnsi"/>
          <w:sz w:val="24"/>
          <w:szCs w:val="24"/>
          <w:lang w:val="fr-FR"/>
        </w:rPr>
        <w:t xml:space="preserve"> </w:t>
      </w:r>
    </w:p>
    <w:p w14:paraId="5BD213C7" w14:textId="5BF31505" w:rsidR="00535A9A" w:rsidRPr="001A01BE" w:rsidRDefault="00535A9A" w:rsidP="00535A9A">
      <w:pPr>
        <w:ind w:left="567"/>
        <w:rPr>
          <w:rFonts w:asciiTheme="minorHAnsi" w:hAnsiTheme="minorHAnsi" w:cstheme="minorHAnsi"/>
          <w:sz w:val="24"/>
          <w:szCs w:val="24"/>
          <w:lang w:val="fr-FR"/>
        </w:rPr>
      </w:pPr>
      <w:r w:rsidRPr="001A01BE">
        <w:rPr>
          <w:rFonts w:asciiTheme="minorHAnsi" w:hAnsiTheme="minorHAnsi" w:cstheme="minorHAnsi"/>
          <w:sz w:val="24"/>
          <w:szCs w:val="24"/>
          <w:lang w:val="fr-FR"/>
        </w:rPr>
        <w:t xml:space="preserve">Il y a </w:t>
      </w:r>
      <w:r w:rsidR="004623D8">
        <w:rPr>
          <w:rFonts w:asciiTheme="minorHAnsi" w:hAnsiTheme="minorHAnsi" w:cstheme="minorHAnsi"/>
          <w:sz w:val="24"/>
          <w:szCs w:val="24"/>
          <w:lang w:val="fr-FR"/>
        </w:rPr>
        <w:t>trois (</w:t>
      </w:r>
      <w:r w:rsidR="0055502B" w:rsidRPr="001A01BE">
        <w:rPr>
          <w:rFonts w:asciiTheme="minorHAnsi" w:hAnsiTheme="minorHAnsi" w:cstheme="minorHAnsi"/>
          <w:sz w:val="24"/>
          <w:szCs w:val="24"/>
          <w:lang w:val="fr-FR"/>
        </w:rPr>
        <w:t>3</w:t>
      </w:r>
      <w:r w:rsidR="004623D8">
        <w:rPr>
          <w:rFonts w:asciiTheme="minorHAnsi" w:hAnsiTheme="minorHAnsi" w:cstheme="minorHAnsi"/>
          <w:sz w:val="24"/>
          <w:szCs w:val="24"/>
          <w:lang w:val="fr-FR"/>
        </w:rPr>
        <w:t>)</w:t>
      </w:r>
      <w:r w:rsidR="00E01A51" w:rsidRPr="001A01BE">
        <w:rPr>
          <w:rFonts w:asciiTheme="minorHAnsi" w:hAnsiTheme="minorHAnsi" w:cstheme="minorHAnsi"/>
          <w:sz w:val="24"/>
          <w:szCs w:val="24"/>
          <w:lang w:val="fr-FR"/>
        </w:rPr>
        <w:t xml:space="preserve"> </w:t>
      </w:r>
      <w:r w:rsidRPr="001A01BE">
        <w:rPr>
          <w:rFonts w:asciiTheme="minorHAnsi" w:hAnsiTheme="minorHAnsi" w:cstheme="minorHAnsi"/>
          <w:sz w:val="24"/>
          <w:szCs w:val="24"/>
          <w:lang w:val="fr-FR"/>
        </w:rPr>
        <w:t xml:space="preserve">types </w:t>
      </w:r>
      <w:r w:rsidR="00E01A51" w:rsidRPr="001A01BE">
        <w:rPr>
          <w:rFonts w:asciiTheme="minorHAnsi" w:hAnsiTheme="minorHAnsi" w:cstheme="minorHAnsi"/>
          <w:sz w:val="24"/>
          <w:szCs w:val="24"/>
          <w:lang w:val="fr-FR"/>
        </w:rPr>
        <w:t xml:space="preserve">différents possibles </w:t>
      </w:r>
      <w:r w:rsidRPr="001A01BE">
        <w:rPr>
          <w:rFonts w:asciiTheme="minorHAnsi" w:hAnsiTheme="minorHAnsi" w:cstheme="minorHAnsi"/>
          <w:sz w:val="24"/>
          <w:szCs w:val="24"/>
          <w:lang w:val="fr-FR"/>
        </w:rPr>
        <w:t xml:space="preserve">de ventilation </w:t>
      </w:r>
      <w:r w:rsidR="00F10DFC" w:rsidRPr="001A01BE">
        <w:rPr>
          <w:rFonts w:asciiTheme="minorHAnsi" w:hAnsiTheme="minorHAnsi" w:cstheme="minorHAnsi"/>
          <w:sz w:val="24"/>
          <w:szCs w:val="24"/>
          <w:lang w:val="fr-FR"/>
        </w:rPr>
        <w:t>soient :</w:t>
      </w:r>
      <w:r w:rsidRPr="001A01BE">
        <w:rPr>
          <w:rFonts w:asciiTheme="minorHAnsi" w:hAnsiTheme="minorHAnsi" w:cstheme="minorHAnsi"/>
          <w:sz w:val="24"/>
          <w:szCs w:val="24"/>
          <w:lang w:val="fr-FR"/>
        </w:rPr>
        <w:t xml:space="preserve"> </w:t>
      </w:r>
    </w:p>
    <w:p w14:paraId="254D8F76" w14:textId="77777777" w:rsidR="00535A9A" w:rsidRPr="001A01BE" w:rsidRDefault="0055502B" w:rsidP="00535A9A">
      <w:pPr>
        <w:numPr>
          <w:ilvl w:val="0"/>
          <w:numId w:val="14"/>
        </w:numPr>
        <w:rPr>
          <w:rFonts w:asciiTheme="minorHAnsi" w:hAnsiTheme="minorHAnsi" w:cstheme="minorHAnsi"/>
          <w:sz w:val="24"/>
          <w:szCs w:val="24"/>
          <w:lang w:val="fr-FR"/>
        </w:rPr>
      </w:pPr>
      <w:r w:rsidRPr="001A01BE">
        <w:rPr>
          <w:rFonts w:asciiTheme="minorHAnsi" w:hAnsiTheme="minorHAnsi" w:cstheme="minorHAnsi"/>
          <w:sz w:val="24"/>
          <w:szCs w:val="24"/>
          <w:lang w:val="fr-FR"/>
        </w:rPr>
        <w:t xml:space="preserve">Naturel, </w:t>
      </w:r>
      <w:r w:rsidR="00535A9A" w:rsidRPr="001A01BE">
        <w:rPr>
          <w:rFonts w:asciiTheme="minorHAnsi" w:hAnsiTheme="minorHAnsi" w:cstheme="minorHAnsi"/>
          <w:sz w:val="24"/>
          <w:szCs w:val="24"/>
          <w:lang w:val="fr-FR"/>
        </w:rPr>
        <w:t xml:space="preserve"> </w:t>
      </w:r>
    </w:p>
    <w:p w14:paraId="2B85775D" w14:textId="041B1501" w:rsidR="0055502B" w:rsidRPr="001A01BE" w:rsidRDefault="00535A9A" w:rsidP="00535A9A">
      <w:pPr>
        <w:numPr>
          <w:ilvl w:val="0"/>
          <w:numId w:val="14"/>
        </w:numPr>
        <w:rPr>
          <w:rFonts w:asciiTheme="minorHAnsi" w:hAnsiTheme="minorHAnsi" w:cstheme="minorHAnsi"/>
          <w:sz w:val="24"/>
          <w:szCs w:val="24"/>
          <w:lang w:val="fr-FR"/>
        </w:rPr>
      </w:pPr>
      <w:r w:rsidRPr="001A01BE">
        <w:rPr>
          <w:rFonts w:asciiTheme="minorHAnsi" w:hAnsiTheme="minorHAnsi" w:cstheme="minorHAnsi"/>
          <w:sz w:val="24"/>
          <w:szCs w:val="24"/>
          <w:lang w:val="fr-FR"/>
        </w:rPr>
        <w:t>Mécanique</w:t>
      </w:r>
      <w:r w:rsidR="0055502B" w:rsidRPr="001A01BE">
        <w:rPr>
          <w:rFonts w:asciiTheme="minorHAnsi" w:hAnsiTheme="minorHAnsi" w:cstheme="minorHAnsi"/>
          <w:sz w:val="24"/>
          <w:szCs w:val="24"/>
          <w:lang w:val="fr-FR"/>
        </w:rPr>
        <w:t xml:space="preserve"> et </w:t>
      </w:r>
    </w:p>
    <w:p w14:paraId="3A40E7ED" w14:textId="77777777" w:rsidR="00535A9A" w:rsidRPr="001A01BE" w:rsidRDefault="0055502B" w:rsidP="00535A9A">
      <w:pPr>
        <w:numPr>
          <w:ilvl w:val="0"/>
          <w:numId w:val="14"/>
        </w:numPr>
        <w:rPr>
          <w:rFonts w:asciiTheme="minorHAnsi" w:hAnsiTheme="minorHAnsi" w:cstheme="minorHAnsi"/>
          <w:sz w:val="24"/>
          <w:szCs w:val="24"/>
          <w:lang w:val="fr-FR"/>
        </w:rPr>
      </w:pPr>
      <w:r w:rsidRPr="001A01BE">
        <w:rPr>
          <w:rFonts w:asciiTheme="minorHAnsi" w:hAnsiTheme="minorHAnsi" w:cstheme="minorHAnsi"/>
          <w:sz w:val="24"/>
          <w:szCs w:val="24"/>
          <w:lang w:val="fr-FR"/>
        </w:rPr>
        <w:t>Un mélange des 2</w:t>
      </w:r>
      <w:r w:rsidR="00535A9A" w:rsidRPr="001A01BE">
        <w:rPr>
          <w:rFonts w:asciiTheme="minorHAnsi" w:hAnsiTheme="minorHAnsi" w:cstheme="minorHAnsi"/>
          <w:sz w:val="24"/>
          <w:szCs w:val="24"/>
          <w:lang w:val="fr-FR"/>
        </w:rPr>
        <w:t>.</w:t>
      </w:r>
    </w:p>
    <w:p w14:paraId="670E5154" w14:textId="77777777" w:rsidR="00093620" w:rsidRPr="001A01BE" w:rsidRDefault="00093620" w:rsidP="00093620">
      <w:pPr>
        <w:ind w:left="567"/>
        <w:rPr>
          <w:rFonts w:asciiTheme="minorHAnsi" w:hAnsiTheme="minorHAnsi" w:cstheme="minorHAnsi"/>
          <w:sz w:val="24"/>
          <w:szCs w:val="24"/>
          <w:lang w:val="fr-FR"/>
        </w:rPr>
      </w:pPr>
    </w:p>
    <w:p w14:paraId="2B52E260" w14:textId="77777777" w:rsidR="004E72C3" w:rsidRPr="001A01BE" w:rsidRDefault="00093620" w:rsidP="00093620">
      <w:pPr>
        <w:ind w:left="567"/>
        <w:rPr>
          <w:rFonts w:asciiTheme="minorHAnsi" w:hAnsiTheme="minorHAnsi" w:cstheme="minorHAnsi"/>
          <w:sz w:val="24"/>
          <w:szCs w:val="24"/>
          <w:lang w:val="fr-FR"/>
        </w:rPr>
      </w:pPr>
      <w:r w:rsidRPr="001A01BE">
        <w:rPr>
          <w:rFonts w:asciiTheme="minorHAnsi" w:hAnsiTheme="minorHAnsi" w:cstheme="minorHAnsi"/>
          <w:sz w:val="24"/>
          <w:szCs w:val="24"/>
          <w:lang w:val="fr-FR"/>
        </w:rPr>
        <w:lastRenderedPageBreak/>
        <w:t>Lorsque des ventilateurs sont utilisés pour introduire de l’air dans les espaces clos, ils doivent être placés de façon à réduire au minimum la possibilité d’infiltration de contaminants atmosphériques pouvant créer une atmosphère dangereuse.</w:t>
      </w:r>
    </w:p>
    <w:p w14:paraId="51A33EFF" w14:textId="77777777" w:rsidR="00350847" w:rsidRPr="001A01BE" w:rsidRDefault="00350847" w:rsidP="00093620">
      <w:pPr>
        <w:ind w:left="567"/>
        <w:rPr>
          <w:rFonts w:asciiTheme="minorHAnsi" w:hAnsiTheme="minorHAnsi" w:cstheme="minorHAnsi"/>
          <w:sz w:val="24"/>
          <w:szCs w:val="24"/>
          <w:highlight w:val="green"/>
          <w:lang w:val="fr-FR"/>
        </w:rPr>
      </w:pPr>
    </w:p>
    <w:p w14:paraId="7EB4A3F6" w14:textId="77777777" w:rsidR="002868DB" w:rsidRPr="001A01BE" w:rsidRDefault="002868DB" w:rsidP="006A09BD">
      <w:pPr>
        <w:pStyle w:val="Titre1"/>
        <w:rPr>
          <w:rFonts w:asciiTheme="minorHAnsi" w:hAnsiTheme="minorHAnsi" w:cstheme="minorHAnsi"/>
        </w:rPr>
      </w:pPr>
      <w:bookmarkStart w:id="40" w:name="_Toc80865121"/>
      <w:r w:rsidRPr="001A01BE">
        <w:rPr>
          <w:rFonts w:asciiTheme="minorHAnsi" w:hAnsiTheme="minorHAnsi" w:cstheme="minorHAnsi"/>
        </w:rPr>
        <w:t>EFFETS PERCEPTIBLES PAR UNE PERSONNE</w:t>
      </w:r>
      <w:bookmarkEnd w:id="40"/>
    </w:p>
    <w:p w14:paraId="730300B6" w14:textId="77777777" w:rsidR="002868DB" w:rsidRPr="001A01BE" w:rsidRDefault="002868DB">
      <w:pPr>
        <w:pStyle w:val="Paragraphedutitre1"/>
        <w:rPr>
          <w:rFonts w:asciiTheme="minorHAnsi" w:hAnsiTheme="minorHAnsi" w:cstheme="minorHAnsi"/>
          <w:lang w:val="fr-FR"/>
        </w:rPr>
      </w:pPr>
      <w:r w:rsidRPr="001A01BE">
        <w:rPr>
          <w:rFonts w:asciiTheme="minorHAnsi" w:hAnsiTheme="minorHAnsi" w:cstheme="minorHAnsi"/>
          <w:lang w:val="fr-FR"/>
        </w:rPr>
        <w:t>Lorsqu'un employé travaille dans l'espace clos et éprouve un des symptômes suivants :</w:t>
      </w:r>
    </w:p>
    <w:p w14:paraId="553F3922" w14:textId="1E0173CC" w:rsidR="002868DB" w:rsidRPr="001A01BE" w:rsidRDefault="002868DB">
      <w:pPr>
        <w:pStyle w:val="Pointparagtitre1"/>
        <w:rPr>
          <w:rFonts w:asciiTheme="minorHAnsi" w:hAnsiTheme="minorHAnsi" w:cstheme="minorHAnsi"/>
        </w:rPr>
      </w:pPr>
      <w:r w:rsidRPr="001A01BE">
        <w:rPr>
          <w:rFonts w:asciiTheme="minorHAnsi" w:hAnsiTheme="minorHAnsi" w:cstheme="minorHAnsi"/>
        </w:rPr>
        <w:t>Des vertiges</w:t>
      </w:r>
    </w:p>
    <w:p w14:paraId="757FA04B" w14:textId="583CD8F5" w:rsidR="002868DB" w:rsidRPr="001A01BE" w:rsidRDefault="002868DB">
      <w:pPr>
        <w:pStyle w:val="Pointparagtitre1"/>
        <w:rPr>
          <w:rFonts w:asciiTheme="minorHAnsi" w:hAnsiTheme="minorHAnsi" w:cstheme="minorHAnsi"/>
        </w:rPr>
      </w:pPr>
      <w:r w:rsidRPr="001A01BE">
        <w:rPr>
          <w:rFonts w:asciiTheme="minorHAnsi" w:hAnsiTheme="minorHAnsi" w:cstheme="minorHAnsi"/>
        </w:rPr>
        <w:t>Une défaillance</w:t>
      </w:r>
      <w:r w:rsidR="009B2FA2" w:rsidRPr="001A01BE">
        <w:rPr>
          <w:rFonts w:asciiTheme="minorHAnsi" w:hAnsiTheme="minorHAnsi" w:cstheme="minorHAnsi"/>
        </w:rPr>
        <w:t xml:space="preserve"> (</w:t>
      </w:r>
      <w:r w:rsidR="003E67CB" w:rsidRPr="001A01BE">
        <w:rPr>
          <w:rFonts w:asciiTheme="minorHAnsi" w:hAnsiTheme="minorHAnsi" w:cstheme="minorHAnsi"/>
        </w:rPr>
        <w:t>s</w:t>
      </w:r>
      <w:r w:rsidR="009B2FA2" w:rsidRPr="001A01BE">
        <w:rPr>
          <w:rFonts w:asciiTheme="minorHAnsi" w:hAnsiTheme="minorHAnsi" w:cstheme="minorHAnsi"/>
        </w:rPr>
        <w:t>e sen</w:t>
      </w:r>
      <w:r w:rsidR="000332FD" w:rsidRPr="001A01BE">
        <w:rPr>
          <w:rFonts w:asciiTheme="minorHAnsi" w:hAnsiTheme="minorHAnsi" w:cstheme="minorHAnsi"/>
        </w:rPr>
        <w:t>tir</w:t>
      </w:r>
      <w:r w:rsidR="009B2FA2" w:rsidRPr="001A01BE">
        <w:rPr>
          <w:rFonts w:asciiTheme="minorHAnsi" w:hAnsiTheme="minorHAnsi" w:cstheme="minorHAnsi"/>
        </w:rPr>
        <w:t xml:space="preserve"> faible)</w:t>
      </w:r>
    </w:p>
    <w:p w14:paraId="3C35605F" w14:textId="315C26BE" w:rsidR="002868DB" w:rsidRPr="001A01BE" w:rsidRDefault="002868DB">
      <w:pPr>
        <w:pStyle w:val="Pointparagtitre1"/>
        <w:rPr>
          <w:rFonts w:asciiTheme="minorHAnsi" w:hAnsiTheme="minorHAnsi" w:cstheme="minorHAnsi"/>
        </w:rPr>
      </w:pPr>
      <w:r w:rsidRPr="001A01BE">
        <w:rPr>
          <w:rFonts w:asciiTheme="minorHAnsi" w:hAnsiTheme="minorHAnsi" w:cstheme="minorHAnsi"/>
        </w:rPr>
        <w:t>Des nausées</w:t>
      </w:r>
    </w:p>
    <w:p w14:paraId="66BEF18E" w14:textId="3747048A" w:rsidR="002868DB" w:rsidRPr="001A01BE" w:rsidRDefault="002868DB">
      <w:pPr>
        <w:pStyle w:val="Pointparagtitre1"/>
        <w:rPr>
          <w:rFonts w:asciiTheme="minorHAnsi" w:hAnsiTheme="minorHAnsi" w:cstheme="minorHAnsi"/>
        </w:rPr>
      </w:pPr>
      <w:r w:rsidRPr="001A01BE">
        <w:rPr>
          <w:rFonts w:asciiTheme="minorHAnsi" w:hAnsiTheme="minorHAnsi" w:cstheme="minorHAnsi"/>
        </w:rPr>
        <w:t>Un bourdonnement ou une sonnerie dans les oreilles</w:t>
      </w:r>
    </w:p>
    <w:p w14:paraId="4645B4A5" w14:textId="3A8600D8" w:rsidR="002868DB" w:rsidRPr="001A01BE" w:rsidRDefault="002868DB">
      <w:pPr>
        <w:pStyle w:val="Pointparagtitre1"/>
        <w:rPr>
          <w:rFonts w:asciiTheme="minorHAnsi" w:hAnsiTheme="minorHAnsi" w:cstheme="minorHAnsi"/>
        </w:rPr>
      </w:pPr>
      <w:r w:rsidRPr="001A01BE">
        <w:rPr>
          <w:rFonts w:asciiTheme="minorHAnsi" w:hAnsiTheme="minorHAnsi" w:cstheme="minorHAnsi"/>
        </w:rPr>
        <w:t>Un battement de cœur rapide</w:t>
      </w:r>
    </w:p>
    <w:p w14:paraId="7B2FF288" w14:textId="41DB28B9" w:rsidR="0074006E" w:rsidRPr="001A01BE" w:rsidRDefault="00E01A51">
      <w:pPr>
        <w:pStyle w:val="Pointparagtitre1"/>
        <w:rPr>
          <w:rFonts w:asciiTheme="minorHAnsi" w:hAnsiTheme="minorHAnsi" w:cstheme="minorHAnsi"/>
        </w:rPr>
      </w:pPr>
      <w:r w:rsidRPr="001A01BE">
        <w:rPr>
          <w:rFonts w:asciiTheme="minorHAnsi" w:hAnsiTheme="minorHAnsi" w:cstheme="minorHAnsi"/>
        </w:rPr>
        <w:t>Une i</w:t>
      </w:r>
      <w:r w:rsidR="0074006E" w:rsidRPr="001A01BE">
        <w:rPr>
          <w:rFonts w:asciiTheme="minorHAnsi" w:hAnsiTheme="minorHAnsi" w:cstheme="minorHAnsi"/>
        </w:rPr>
        <w:t>rritation des yeux ou de la gorge</w:t>
      </w:r>
    </w:p>
    <w:p w14:paraId="6AAB6463" w14:textId="0FB61B46" w:rsidR="004320A7" w:rsidRPr="001A01BE" w:rsidRDefault="004320A7">
      <w:pPr>
        <w:pStyle w:val="Pointparagtitre1"/>
        <w:rPr>
          <w:rFonts w:asciiTheme="minorHAnsi" w:hAnsiTheme="minorHAnsi" w:cstheme="minorHAnsi"/>
        </w:rPr>
      </w:pPr>
      <w:r w:rsidRPr="001A01BE">
        <w:rPr>
          <w:rFonts w:asciiTheme="minorHAnsi" w:hAnsiTheme="minorHAnsi" w:cstheme="minorHAnsi"/>
        </w:rPr>
        <w:t>Une perte de l'odorat</w:t>
      </w:r>
    </w:p>
    <w:p w14:paraId="4C370D05" w14:textId="58410CA4" w:rsidR="004320A7" w:rsidRPr="001A01BE" w:rsidRDefault="004320A7">
      <w:pPr>
        <w:pStyle w:val="Pointparagtitre1"/>
        <w:rPr>
          <w:rFonts w:asciiTheme="minorHAnsi" w:hAnsiTheme="minorHAnsi" w:cstheme="minorHAnsi"/>
        </w:rPr>
      </w:pPr>
      <w:r w:rsidRPr="001A01BE">
        <w:rPr>
          <w:rFonts w:asciiTheme="minorHAnsi" w:hAnsiTheme="minorHAnsi" w:cstheme="minorHAnsi"/>
        </w:rPr>
        <w:t>Des maux de tête</w:t>
      </w:r>
    </w:p>
    <w:p w14:paraId="76FB5799" w14:textId="0DDE37A9" w:rsidR="004320A7" w:rsidRPr="001A01BE" w:rsidRDefault="002868DB" w:rsidP="004320A7">
      <w:pPr>
        <w:pStyle w:val="Pointparagtitre1"/>
        <w:rPr>
          <w:rFonts w:asciiTheme="minorHAnsi" w:hAnsiTheme="minorHAnsi" w:cstheme="minorHAnsi"/>
        </w:rPr>
      </w:pPr>
      <w:r w:rsidRPr="001A01BE">
        <w:rPr>
          <w:rFonts w:asciiTheme="minorHAnsi" w:hAnsiTheme="minorHAnsi" w:cstheme="minorHAnsi"/>
        </w:rPr>
        <w:t>Sent</w:t>
      </w:r>
      <w:r w:rsidR="00FE6A88">
        <w:rPr>
          <w:rFonts w:asciiTheme="minorHAnsi" w:hAnsiTheme="minorHAnsi" w:cstheme="minorHAnsi"/>
        </w:rPr>
        <w:t>ir</w:t>
      </w:r>
      <w:r w:rsidRPr="001A01BE">
        <w:rPr>
          <w:rFonts w:asciiTheme="minorHAnsi" w:hAnsiTheme="minorHAnsi" w:cstheme="minorHAnsi"/>
        </w:rPr>
        <w:t xml:space="preserve"> quelque chose d'anormal</w:t>
      </w:r>
    </w:p>
    <w:p w14:paraId="235C802B" w14:textId="49C1D53B" w:rsidR="004320A7" w:rsidRPr="001A01BE" w:rsidRDefault="004320A7" w:rsidP="004320A7">
      <w:pPr>
        <w:pStyle w:val="Pointparagtitre1"/>
        <w:rPr>
          <w:rFonts w:asciiTheme="minorHAnsi" w:hAnsiTheme="minorHAnsi" w:cstheme="minorHAnsi"/>
        </w:rPr>
      </w:pPr>
      <w:r w:rsidRPr="001A01BE">
        <w:rPr>
          <w:rFonts w:asciiTheme="minorHAnsi" w:hAnsiTheme="minorHAnsi" w:cstheme="minorHAnsi"/>
        </w:rPr>
        <w:t xml:space="preserve">Ou </w:t>
      </w:r>
      <w:r w:rsidR="00E01A51" w:rsidRPr="001A01BE">
        <w:rPr>
          <w:rFonts w:asciiTheme="minorHAnsi" w:hAnsiTheme="minorHAnsi" w:cstheme="minorHAnsi"/>
        </w:rPr>
        <w:t>tou</w:t>
      </w:r>
      <w:r w:rsidR="00F57D71">
        <w:rPr>
          <w:rFonts w:asciiTheme="minorHAnsi" w:hAnsiTheme="minorHAnsi" w:cstheme="minorHAnsi"/>
        </w:rPr>
        <w:t>t</w:t>
      </w:r>
      <w:r w:rsidR="00E01A51" w:rsidRPr="001A01BE">
        <w:rPr>
          <w:rFonts w:asciiTheme="minorHAnsi" w:hAnsiTheme="minorHAnsi" w:cstheme="minorHAnsi"/>
        </w:rPr>
        <w:t xml:space="preserve"> autre symptôme anorma</w:t>
      </w:r>
      <w:r w:rsidR="00FE6A88">
        <w:rPr>
          <w:rFonts w:asciiTheme="minorHAnsi" w:hAnsiTheme="minorHAnsi" w:cstheme="minorHAnsi"/>
        </w:rPr>
        <w:t>l</w:t>
      </w:r>
    </w:p>
    <w:p w14:paraId="2EADC791" w14:textId="77777777" w:rsidR="002868DB" w:rsidRPr="001A01BE" w:rsidRDefault="002868DB">
      <w:pPr>
        <w:pStyle w:val="Paragraphedutitre1"/>
        <w:rPr>
          <w:rFonts w:asciiTheme="minorHAnsi" w:hAnsiTheme="minorHAnsi" w:cstheme="minorHAnsi"/>
        </w:rPr>
      </w:pPr>
      <w:r w:rsidRPr="001A01BE">
        <w:rPr>
          <w:rFonts w:asciiTheme="minorHAnsi" w:hAnsiTheme="minorHAnsi" w:cstheme="minorHAnsi"/>
        </w:rPr>
        <w:t>Il doit quitter immédiatement l'espace clos et</w:t>
      </w:r>
      <w:r w:rsidR="00893A09" w:rsidRPr="001A01BE">
        <w:rPr>
          <w:rFonts w:asciiTheme="minorHAnsi" w:hAnsiTheme="minorHAnsi" w:cstheme="minorHAnsi"/>
        </w:rPr>
        <w:t>/ou</w:t>
      </w:r>
      <w:r w:rsidRPr="001A01BE">
        <w:rPr>
          <w:rFonts w:asciiTheme="minorHAnsi" w:hAnsiTheme="minorHAnsi" w:cstheme="minorHAnsi"/>
        </w:rPr>
        <w:t xml:space="preserve"> demander de l'aide.</w:t>
      </w:r>
    </w:p>
    <w:p w14:paraId="5BCDC643" w14:textId="13426614" w:rsidR="0001360E" w:rsidRPr="001A01BE" w:rsidRDefault="00986F48">
      <w:pPr>
        <w:pStyle w:val="Paragraphedutitre1"/>
        <w:rPr>
          <w:rFonts w:asciiTheme="minorHAnsi" w:hAnsiTheme="minorHAnsi" w:cstheme="minorHAnsi"/>
        </w:rPr>
      </w:pPr>
      <w:r w:rsidRPr="001A01BE">
        <w:rPr>
          <w:rFonts w:asciiTheme="minorHAnsi" w:hAnsiTheme="minorHAnsi" w:cstheme="minorHAnsi"/>
        </w:rPr>
        <w:t xml:space="preserve">Les </w:t>
      </w:r>
      <w:r w:rsidR="00331083" w:rsidRPr="001A01BE">
        <w:rPr>
          <w:rFonts w:asciiTheme="minorHAnsi" w:hAnsiTheme="minorHAnsi" w:cstheme="minorHAnsi"/>
        </w:rPr>
        <w:t>cadres et les responsables doivent</w:t>
      </w:r>
      <w:r w:rsidR="002868DB" w:rsidRPr="001A01BE">
        <w:rPr>
          <w:rFonts w:asciiTheme="minorHAnsi" w:hAnsiTheme="minorHAnsi" w:cstheme="minorHAnsi"/>
        </w:rPr>
        <w:t xml:space="preserve"> </w:t>
      </w:r>
      <w:r w:rsidR="00331083" w:rsidRPr="001A01BE">
        <w:rPr>
          <w:rFonts w:asciiTheme="minorHAnsi" w:hAnsiTheme="minorHAnsi" w:cstheme="minorHAnsi"/>
        </w:rPr>
        <w:t xml:space="preserve">être </w:t>
      </w:r>
      <w:r w:rsidR="002868DB" w:rsidRPr="001A01BE">
        <w:rPr>
          <w:rFonts w:asciiTheme="minorHAnsi" w:hAnsiTheme="minorHAnsi" w:cstheme="minorHAnsi"/>
        </w:rPr>
        <w:t>immédiat</w:t>
      </w:r>
      <w:r w:rsidR="00331083" w:rsidRPr="001A01BE">
        <w:rPr>
          <w:rFonts w:asciiTheme="minorHAnsi" w:hAnsiTheme="minorHAnsi" w:cstheme="minorHAnsi"/>
        </w:rPr>
        <w:t>ement</w:t>
      </w:r>
      <w:r w:rsidR="002868DB" w:rsidRPr="001A01BE">
        <w:rPr>
          <w:rFonts w:asciiTheme="minorHAnsi" w:hAnsiTheme="minorHAnsi" w:cstheme="minorHAnsi"/>
        </w:rPr>
        <w:t xml:space="preserve"> averti</w:t>
      </w:r>
      <w:r w:rsidR="00C71B7F" w:rsidRPr="001A01BE">
        <w:rPr>
          <w:rFonts w:asciiTheme="minorHAnsi" w:hAnsiTheme="minorHAnsi" w:cstheme="minorHAnsi"/>
        </w:rPr>
        <w:t>s</w:t>
      </w:r>
      <w:r w:rsidR="002868DB" w:rsidRPr="001A01BE">
        <w:rPr>
          <w:rFonts w:asciiTheme="minorHAnsi" w:hAnsiTheme="minorHAnsi" w:cstheme="minorHAnsi"/>
        </w:rPr>
        <w:t xml:space="preserve"> de l</w:t>
      </w:r>
      <w:r w:rsidR="003E67CB" w:rsidRPr="001A01BE">
        <w:rPr>
          <w:rFonts w:asciiTheme="minorHAnsi" w:hAnsiTheme="minorHAnsi" w:cstheme="minorHAnsi"/>
        </w:rPr>
        <w:t>’</w:t>
      </w:r>
      <w:r w:rsidR="002868DB" w:rsidRPr="001A01BE">
        <w:rPr>
          <w:rFonts w:asciiTheme="minorHAnsi" w:hAnsiTheme="minorHAnsi" w:cstheme="minorHAnsi"/>
        </w:rPr>
        <w:t xml:space="preserve">incident et </w:t>
      </w:r>
      <w:r w:rsidR="00331083" w:rsidRPr="001A01BE">
        <w:rPr>
          <w:rFonts w:asciiTheme="minorHAnsi" w:hAnsiTheme="minorHAnsi" w:cstheme="minorHAnsi"/>
        </w:rPr>
        <w:t>le su</w:t>
      </w:r>
      <w:r w:rsidR="00220B7E" w:rsidRPr="001A01BE">
        <w:rPr>
          <w:rFonts w:asciiTheme="minorHAnsi" w:hAnsiTheme="minorHAnsi" w:cstheme="minorHAnsi"/>
        </w:rPr>
        <w:t xml:space="preserve">rveillant </w:t>
      </w:r>
      <w:r w:rsidR="002868DB" w:rsidRPr="001A01BE">
        <w:rPr>
          <w:rFonts w:asciiTheme="minorHAnsi" w:hAnsiTheme="minorHAnsi" w:cstheme="minorHAnsi"/>
        </w:rPr>
        <w:t xml:space="preserve">interdira l'accès à cet espace clos jusqu'à ce que la cause du problème soit </w:t>
      </w:r>
      <w:r w:rsidR="00F57D71">
        <w:rPr>
          <w:rFonts w:asciiTheme="minorHAnsi" w:hAnsiTheme="minorHAnsi" w:cstheme="minorHAnsi"/>
        </w:rPr>
        <w:t>connue</w:t>
      </w:r>
      <w:r w:rsidR="002868DB" w:rsidRPr="001A01BE">
        <w:rPr>
          <w:rFonts w:asciiTheme="minorHAnsi" w:hAnsiTheme="minorHAnsi" w:cstheme="minorHAnsi"/>
        </w:rPr>
        <w:t>.</w:t>
      </w:r>
      <w:r w:rsidR="0001360E" w:rsidRPr="001A01BE">
        <w:rPr>
          <w:rFonts w:asciiTheme="minorHAnsi" w:hAnsiTheme="minorHAnsi" w:cstheme="minorHAnsi"/>
        </w:rPr>
        <w:t xml:space="preserve"> </w:t>
      </w:r>
      <w:r w:rsidR="002868DB" w:rsidRPr="001A01BE">
        <w:rPr>
          <w:rFonts w:asciiTheme="minorHAnsi" w:hAnsiTheme="minorHAnsi" w:cstheme="minorHAnsi"/>
        </w:rPr>
        <w:t xml:space="preserve">La personne ayant eu des </w:t>
      </w:r>
      <w:r w:rsidR="00883F9E" w:rsidRPr="001A01BE">
        <w:rPr>
          <w:rFonts w:asciiTheme="minorHAnsi" w:hAnsiTheme="minorHAnsi" w:cstheme="minorHAnsi"/>
        </w:rPr>
        <w:t>symptômes</w:t>
      </w:r>
      <w:r w:rsidR="002868DB" w:rsidRPr="001A01BE">
        <w:rPr>
          <w:rFonts w:asciiTheme="minorHAnsi" w:hAnsiTheme="minorHAnsi" w:cstheme="minorHAnsi"/>
        </w:rPr>
        <w:t xml:space="preserve"> doit avoir une évaluation médicale avant de retourner </w:t>
      </w:r>
      <w:r w:rsidR="00822102" w:rsidRPr="001A01BE">
        <w:rPr>
          <w:rFonts w:asciiTheme="minorHAnsi" w:hAnsiTheme="minorHAnsi" w:cstheme="minorHAnsi"/>
        </w:rPr>
        <w:t>au travail</w:t>
      </w:r>
      <w:r w:rsidR="002868DB" w:rsidRPr="001A01BE">
        <w:rPr>
          <w:rFonts w:asciiTheme="minorHAnsi" w:hAnsiTheme="minorHAnsi" w:cstheme="minorHAnsi"/>
        </w:rPr>
        <w:t>.</w:t>
      </w:r>
    </w:p>
    <w:p w14:paraId="2B3EC442" w14:textId="77777777" w:rsidR="00F55396" w:rsidRPr="001A01BE" w:rsidRDefault="0001360E" w:rsidP="006A09BD">
      <w:pPr>
        <w:pStyle w:val="Titre1"/>
        <w:numPr>
          <w:ilvl w:val="0"/>
          <w:numId w:val="0"/>
        </w:numPr>
        <w:rPr>
          <w:rFonts w:asciiTheme="minorHAnsi" w:hAnsiTheme="minorHAnsi" w:cstheme="minorHAnsi"/>
        </w:rPr>
      </w:pPr>
      <w:r w:rsidRPr="001A01BE">
        <w:rPr>
          <w:rFonts w:asciiTheme="minorHAnsi" w:hAnsiTheme="minorHAnsi" w:cstheme="minorHAnsi"/>
        </w:rPr>
        <w:br w:type="page"/>
      </w:r>
    </w:p>
    <w:p w14:paraId="21FBCFF3" w14:textId="77CA27CF" w:rsidR="002868DB" w:rsidRPr="001A01BE" w:rsidRDefault="00E11796" w:rsidP="006A09BD">
      <w:pPr>
        <w:pStyle w:val="Titre1"/>
        <w:rPr>
          <w:rFonts w:asciiTheme="minorHAnsi" w:hAnsiTheme="minorHAnsi" w:cstheme="minorHAnsi"/>
        </w:rPr>
      </w:pPr>
      <w:bookmarkStart w:id="41" w:name="_Toc80865122"/>
      <w:r w:rsidRPr="001A01BE">
        <w:rPr>
          <w:rFonts w:asciiTheme="minorHAnsi" w:hAnsiTheme="minorHAnsi" w:cstheme="minorHAnsi"/>
        </w:rPr>
        <w:t>DOCUments RELATIFS AUX espaces clos</w:t>
      </w:r>
      <w:bookmarkEnd w:id="41"/>
    </w:p>
    <w:p w14:paraId="54656B0D" w14:textId="3EF587CC" w:rsidR="00495B6B" w:rsidRPr="001A01BE" w:rsidRDefault="005C2932" w:rsidP="00EB08BB">
      <w:pPr>
        <w:ind w:left="567"/>
        <w:rPr>
          <w:rFonts w:asciiTheme="minorHAnsi" w:hAnsiTheme="minorHAnsi" w:cstheme="minorHAnsi"/>
          <w:sz w:val="24"/>
          <w:szCs w:val="24"/>
          <w:vertAlign w:val="superscript"/>
        </w:rPr>
      </w:pPr>
      <w:r w:rsidRPr="001A01BE">
        <w:rPr>
          <w:rFonts w:asciiTheme="minorHAnsi" w:hAnsiTheme="minorHAnsi" w:cstheme="minorHAnsi"/>
          <w:sz w:val="24"/>
          <w:szCs w:val="24"/>
        </w:rPr>
        <w:t>Les d</w:t>
      </w:r>
      <w:r w:rsidR="00495B6B" w:rsidRPr="001A01BE">
        <w:rPr>
          <w:rFonts w:asciiTheme="minorHAnsi" w:hAnsiTheme="minorHAnsi" w:cstheme="minorHAnsi"/>
          <w:sz w:val="24"/>
          <w:szCs w:val="24"/>
        </w:rPr>
        <w:t xml:space="preserve">ocuments électroniques </w:t>
      </w:r>
      <w:r w:rsidR="00E01A51" w:rsidRPr="001A01BE">
        <w:rPr>
          <w:rFonts w:asciiTheme="minorHAnsi" w:hAnsiTheme="minorHAnsi" w:cstheme="minorHAnsi"/>
          <w:sz w:val="24"/>
          <w:szCs w:val="24"/>
        </w:rPr>
        <w:t xml:space="preserve">suivants </w:t>
      </w:r>
      <w:r w:rsidR="00D533B2" w:rsidRPr="001A01BE">
        <w:rPr>
          <w:rFonts w:asciiTheme="minorHAnsi" w:hAnsiTheme="minorHAnsi" w:cstheme="minorHAnsi"/>
          <w:sz w:val="24"/>
          <w:szCs w:val="24"/>
        </w:rPr>
        <w:t>devraient</w:t>
      </w:r>
      <w:r w:rsidR="00B440E5" w:rsidRPr="001A01BE">
        <w:rPr>
          <w:rFonts w:asciiTheme="minorHAnsi" w:hAnsiTheme="minorHAnsi" w:cstheme="minorHAnsi"/>
          <w:sz w:val="24"/>
          <w:szCs w:val="24"/>
        </w:rPr>
        <w:t xml:space="preserve"> être disponible</w:t>
      </w:r>
      <w:r w:rsidR="00342CD4" w:rsidRPr="001A01BE">
        <w:rPr>
          <w:rFonts w:asciiTheme="minorHAnsi" w:hAnsiTheme="minorHAnsi" w:cstheme="minorHAnsi"/>
          <w:sz w:val="24"/>
          <w:szCs w:val="24"/>
        </w:rPr>
        <w:t>s</w:t>
      </w:r>
      <w:r w:rsidR="00B440E5" w:rsidRPr="001A01BE">
        <w:rPr>
          <w:rFonts w:asciiTheme="minorHAnsi" w:hAnsiTheme="minorHAnsi" w:cstheme="minorHAnsi"/>
          <w:sz w:val="24"/>
          <w:szCs w:val="24"/>
        </w:rPr>
        <w:t xml:space="preserve"> </w:t>
      </w:r>
      <w:r w:rsidR="009642AE" w:rsidRPr="001A01BE">
        <w:rPr>
          <w:rFonts w:asciiTheme="minorHAnsi" w:hAnsiTheme="minorHAnsi" w:cstheme="minorHAnsi"/>
          <w:sz w:val="24"/>
          <w:szCs w:val="24"/>
        </w:rPr>
        <w:t xml:space="preserve">aux </w:t>
      </w:r>
      <w:r w:rsidR="009E04E9" w:rsidRPr="001A01BE">
        <w:rPr>
          <w:rFonts w:asciiTheme="minorHAnsi" w:hAnsiTheme="minorHAnsi" w:cstheme="minorHAnsi"/>
          <w:sz w:val="24"/>
          <w:szCs w:val="24"/>
        </w:rPr>
        <w:t>fin</w:t>
      </w:r>
      <w:r w:rsidR="009642AE" w:rsidRPr="001A01BE">
        <w:rPr>
          <w:rFonts w:asciiTheme="minorHAnsi" w:hAnsiTheme="minorHAnsi" w:cstheme="minorHAnsi"/>
          <w:sz w:val="24"/>
          <w:szCs w:val="24"/>
        </w:rPr>
        <w:t>s</w:t>
      </w:r>
      <w:r w:rsidR="009E04E9" w:rsidRPr="001A01BE">
        <w:rPr>
          <w:rFonts w:asciiTheme="minorHAnsi" w:hAnsiTheme="minorHAnsi" w:cstheme="minorHAnsi"/>
          <w:sz w:val="24"/>
          <w:szCs w:val="24"/>
        </w:rPr>
        <w:t xml:space="preserve"> de consultation et d’utilisation pour tous les intervenants </w:t>
      </w:r>
      <w:r w:rsidR="006B0F94" w:rsidRPr="001A01BE">
        <w:rPr>
          <w:rFonts w:asciiTheme="minorHAnsi" w:hAnsiTheme="minorHAnsi" w:cstheme="minorHAnsi"/>
          <w:sz w:val="24"/>
          <w:szCs w:val="24"/>
        </w:rPr>
        <w:t>en espace clos.</w:t>
      </w:r>
    </w:p>
    <w:p w14:paraId="1D89A109" w14:textId="77777777" w:rsidR="002868DB" w:rsidRPr="001A01BE" w:rsidRDefault="00E11796" w:rsidP="005476D6">
      <w:pPr>
        <w:pStyle w:val="Titre2"/>
      </w:pPr>
      <w:bookmarkStart w:id="42" w:name="_Toc199062363"/>
      <w:bookmarkStart w:id="43" w:name="_Toc80865123"/>
      <w:r w:rsidRPr="001A01BE">
        <w:t>Fiche</w:t>
      </w:r>
      <w:r w:rsidR="002868DB" w:rsidRPr="001A01BE">
        <w:t xml:space="preserve"> d'espace clos</w:t>
      </w:r>
      <w:bookmarkEnd w:id="42"/>
      <w:bookmarkEnd w:id="43"/>
    </w:p>
    <w:p w14:paraId="43F38E8A" w14:textId="367C750E"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 xml:space="preserve">Une fiche d'espace clos indique les étapes préliminaires à suivre avant d'effectuer tout travail dans un espace clos. Cette fiche contient </w:t>
      </w:r>
      <w:r w:rsidR="00D82115" w:rsidRPr="001A01BE">
        <w:rPr>
          <w:rFonts w:asciiTheme="minorHAnsi" w:hAnsiTheme="minorHAnsi" w:cstheme="minorHAnsi"/>
        </w:rPr>
        <w:t xml:space="preserve">toutes </w:t>
      </w:r>
      <w:r w:rsidRPr="001A01BE">
        <w:rPr>
          <w:rFonts w:asciiTheme="minorHAnsi" w:hAnsiTheme="minorHAnsi" w:cstheme="minorHAnsi"/>
        </w:rPr>
        <w:t>les caractéristiques de l'espace clos et de ses accès</w:t>
      </w:r>
      <w:r w:rsidR="00EB6CEC" w:rsidRPr="001A01BE">
        <w:rPr>
          <w:rFonts w:asciiTheme="minorHAnsi" w:hAnsiTheme="minorHAnsi" w:cstheme="minorHAnsi"/>
        </w:rPr>
        <w:t xml:space="preserve">, les </w:t>
      </w:r>
      <w:r w:rsidR="009233E0" w:rsidRPr="001A01BE">
        <w:rPr>
          <w:rFonts w:asciiTheme="minorHAnsi" w:hAnsiTheme="minorHAnsi" w:cstheme="minorHAnsi"/>
        </w:rPr>
        <w:t>risques et ses moyens de prévent</w:t>
      </w:r>
      <w:r w:rsidR="00EB6CEC" w:rsidRPr="001A01BE">
        <w:rPr>
          <w:rFonts w:asciiTheme="minorHAnsi" w:hAnsiTheme="minorHAnsi" w:cstheme="minorHAnsi"/>
        </w:rPr>
        <w:t>ion généraux</w:t>
      </w:r>
      <w:r w:rsidR="005476D6">
        <w:rPr>
          <w:rFonts w:asciiTheme="minorHAnsi" w:hAnsiTheme="minorHAnsi" w:cstheme="minorHAnsi"/>
        </w:rPr>
        <w:t>.</w:t>
      </w:r>
      <w:r w:rsidR="004F3F66" w:rsidRPr="001A01BE">
        <w:rPr>
          <w:rFonts w:asciiTheme="minorHAnsi" w:hAnsiTheme="minorHAnsi" w:cstheme="minorHAnsi"/>
        </w:rPr>
        <w:t xml:space="preserve"> </w:t>
      </w:r>
      <w:r w:rsidR="00D82115" w:rsidRPr="001A01BE">
        <w:rPr>
          <w:rFonts w:asciiTheme="minorHAnsi" w:hAnsiTheme="minorHAnsi" w:cstheme="minorHAnsi"/>
        </w:rPr>
        <w:t xml:space="preserve">Des photos de chaque accès </w:t>
      </w:r>
      <w:r w:rsidR="0088525F" w:rsidRPr="001A01BE">
        <w:rPr>
          <w:rFonts w:asciiTheme="minorHAnsi" w:hAnsiTheme="minorHAnsi" w:cstheme="minorHAnsi"/>
        </w:rPr>
        <w:t>devraient</w:t>
      </w:r>
      <w:r w:rsidR="00D82115" w:rsidRPr="001A01BE">
        <w:rPr>
          <w:rFonts w:asciiTheme="minorHAnsi" w:hAnsiTheme="minorHAnsi" w:cstheme="minorHAnsi"/>
        </w:rPr>
        <w:t xml:space="preserve"> y être attachées.</w:t>
      </w:r>
    </w:p>
    <w:p w14:paraId="3D0D3162" w14:textId="094E3B2A" w:rsidR="000B6809" w:rsidRPr="001A01BE" w:rsidRDefault="006B7E99">
      <w:pPr>
        <w:pStyle w:val="Paragraphedutitre2"/>
        <w:rPr>
          <w:rFonts w:asciiTheme="minorHAnsi" w:hAnsiTheme="minorHAnsi" w:cstheme="minorHAnsi"/>
        </w:rPr>
      </w:pPr>
      <w:r w:rsidRPr="001A01BE">
        <w:rPr>
          <w:rFonts w:asciiTheme="minorHAnsi" w:hAnsiTheme="minorHAnsi" w:cstheme="minorHAnsi"/>
        </w:rPr>
        <w:t xml:space="preserve">EXEMPLE </w:t>
      </w:r>
      <w:r w:rsidR="00555B53" w:rsidRPr="001A01BE">
        <w:rPr>
          <w:rFonts w:asciiTheme="minorHAnsi" w:hAnsiTheme="minorHAnsi" w:cstheme="minorHAnsi"/>
        </w:rPr>
        <w:t xml:space="preserve">EN ANNEXE </w:t>
      </w:r>
      <w:r w:rsidR="0017704B" w:rsidRPr="001A01BE">
        <w:rPr>
          <w:rFonts w:asciiTheme="minorHAnsi" w:hAnsiTheme="minorHAnsi" w:cstheme="minorHAnsi"/>
        </w:rPr>
        <w:t>1</w:t>
      </w:r>
    </w:p>
    <w:p w14:paraId="3E2C541E" w14:textId="693725C8" w:rsidR="00E11796" w:rsidRPr="001A01BE" w:rsidRDefault="00C369F7" w:rsidP="005476D6">
      <w:pPr>
        <w:pStyle w:val="Titre2"/>
      </w:pPr>
      <w:bookmarkStart w:id="44" w:name="_Toc80865124"/>
      <w:r w:rsidRPr="001A01BE">
        <w:t>Plan</w:t>
      </w:r>
      <w:r w:rsidR="00E11796" w:rsidRPr="001A01BE">
        <w:t xml:space="preserve"> de sauvetage</w:t>
      </w:r>
      <w:bookmarkEnd w:id="44"/>
      <w:r w:rsidR="00E11796" w:rsidRPr="001A01BE">
        <w:t xml:space="preserve"> </w:t>
      </w:r>
    </w:p>
    <w:p w14:paraId="518BD10A" w14:textId="56AC1CF1" w:rsidR="00E823DA" w:rsidRPr="001A01BE" w:rsidRDefault="00C369F7" w:rsidP="00E823DA">
      <w:pPr>
        <w:pStyle w:val="Paragraphedutitre2"/>
        <w:rPr>
          <w:rFonts w:asciiTheme="minorHAnsi" w:hAnsiTheme="minorHAnsi" w:cstheme="minorHAnsi"/>
        </w:rPr>
      </w:pPr>
      <w:r w:rsidRPr="001A01BE">
        <w:rPr>
          <w:rFonts w:asciiTheme="minorHAnsi" w:hAnsiTheme="minorHAnsi" w:cstheme="minorHAnsi"/>
        </w:rPr>
        <w:t>Le plan</w:t>
      </w:r>
      <w:r w:rsidR="00E11796" w:rsidRPr="001A01BE">
        <w:rPr>
          <w:rFonts w:asciiTheme="minorHAnsi" w:hAnsiTheme="minorHAnsi" w:cstheme="minorHAnsi"/>
        </w:rPr>
        <w:t xml:space="preserve"> </w:t>
      </w:r>
      <w:r w:rsidR="0006330E" w:rsidRPr="001A01BE">
        <w:rPr>
          <w:rFonts w:asciiTheme="minorHAnsi" w:hAnsiTheme="minorHAnsi" w:cstheme="minorHAnsi"/>
        </w:rPr>
        <w:t>de sauvetage contient les étapes de préparation, de vérification</w:t>
      </w:r>
      <w:r w:rsidR="00B40F7A" w:rsidRPr="001A01BE">
        <w:rPr>
          <w:rFonts w:asciiTheme="minorHAnsi" w:hAnsiTheme="minorHAnsi" w:cstheme="minorHAnsi"/>
        </w:rPr>
        <w:t xml:space="preserve"> et</w:t>
      </w:r>
      <w:r w:rsidR="0006330E" w:rsidRPr="001A01BE">
        <w:rPr>
          <w:rFonts w:asciiTheme="minorHAnsi" w:hAnsiTheme="minorHAnsi" w:cstheme="minorHAnsi"/>
        </w:rPr>
        <w:t xml:space="preserve"> de sauvetage lui-m</w:t>
      </w:r>
      <w:r w:rsidR="007F1E21" w:rsidRPr="001A01BE">
        <w:rPr>
          <w:rFonts w:asciiTheme="minorHAnsi" w:hAnsiTheme="minorHAnsi" w:cstheme="minorHAnsi"/>
        </w:rPr>
        <w:t>ême</w:t>
      </w:r>
      <w:r w:rsidR="00B40F7A" w:rsidRPr="001A01BE">
        <w:rPr>
          <w:rFonts w:asciiTheme="minorHAnsi" w:hAnsiTheme="minorHAnsi" w:cstheme="minorHAnsi"/>
        </w:rPr>
        <w:t xml:space="preserve"> ainsi que la liste des</w:t>
      </w:r>
      <w:r w:rsidR="0006330E" w:rsidRPr="001A01BE">
        <w:rPr>
          <w:rFonts w:asciiTheme="minorHAnsi" w:hAnsiTheme="minorHAnsi" w:cstheme="minorHAnsi"/>
        </w:rPr>
        <w:t xml:space="preserve"> équipements de sauvetage minimums nécessaires</w:t>
      </w:r>
      <w:r w:rsidR="007F1E21" w:rsidRPr="001A01BE">
        <w:rPr>
          <w:rFonts w:asciiTheme="minorHAnsi" w:hAnsiTheme="minorHAnsi" w:cstheme="minorHAnsi"/>
        </w:rPr>
        <w:t xml:space="preserve"> </w:t>
      </w:r>
      <w:r w:rsidRPr="001A01BE">
        <w:rPr>
          <w:rFonts w:asciiTheme="minorHAnsi" w:hAnsiTheme="minorHAnsi" w:cstheme="minorHAnsi"/>
        </w:rPr>
        <w:t>jusqu’à</w:t>
      </w:r>
      <w:r w:rsidR="007F1E21" w:rsidRPr="001A01BE">
        <w:rPr>
          <w:rFonts w:asciiTheme="minorHAnsi" w:hAnsiTheme="minorHAnsi" w:cstheme="minorHAnsi"/>
        </w:rPr>
        <w:t xml:space="preserve"> la </w:t>
      </w:r>
      <w:r w:rsidRPr="001A01BE">
        <w:rPr>
          <w:rFonts w:asciiTheme="minorHAnsi" w:hAnsiTheme="minorHAnsi" w:cstheme="minorHAnsi"/>
        </w:rPr>
        <w:t>fin d’un</w:t>
      </w:r>
      <w:r w:rsidR="007F1E21" w:rsidRPr="001A01BE">
        <w:rPr>
          <w:rFonts w:asciiTheme="minorHAnsi" w:hAnsiTheme="minorHAnsi" w:cstheme="minorHAnsi"/>
        </w:rPr>
        <w:t xml:space="preserve"> sauvetage</w:t>
      </w:r>
      <w:r w:rsidR="009D297D" w:rsidRPr="001A01BE">
        <w:rPr>
          <w:rFonts w:asciiTheme="minorHAnsi" w:hAnsiTheme="minorHAnsi" w:cstheme="minorHAnsi"/>
        </w:rPr>
        <w:t>.</w:t>
      </w:r>
      <w:r w:rsidRPr="001A01BE">
        <w:rPr>
          <w:rFonts w:asciiTheme="minorHAnsi" w:hAnsiTheme="minorHAnsi" w:cstheme="minorHAnsi"/>
        </w:rPr>
        <w:t xml:space="preserve"> Les installations et </w:t>
      </w:r>
      <w:r w:rsidR="00B40F7A" w:rsidRPr="001A01BE">
        <w:rPr>
          <w:rFonts w:asciiTheme="minorHAnsi" w:hAnsiTheme="minorHAnsi" w:cstheme="minorHAnsi"/>
        </w:rPr>
        <w:t xml:space="preserve">les </w:t>
      </w:r>
      <w:r w:rsidRPr="001A01BE">
        <w:rPr>
          <w:rFonts w:asciiTheme="minorHAnsi" w:hAnsiTheme="minorHAnsi" w:cstheme="minorHAnsi"/>
        </w:rPr>
        <w:t>équipements pour accéder de l’extérieur et à l’intérieur d’un espace clos doivent prioriser un sauvetage efficace.</w:t>
      </w:r>
    </w:p>
    <w:p w14:paraId="3D4BF642" w14:textId="30BCE80A" w:rsidR="00E823DA" w:rsidRPr="001A01BE" w:rsidRDefault="00E823DA" w:rsidP="00E823DA">
      <w:pPr>
        <w:pStyle w:val="Paragraphedutitre2"/>
        <w:rPr>
          <w:rFonts w:asciiTheme="minorHAnsi" w:hAnsiTheme="minorHAnsi" w:cstheme="minorHAnsi"/>
        </w:rPr>
      </w:pPr>
      <w:r w:rsidRPr="001A01BE">
        <w:rPr>
          <w:rFonts w:asciiTheme="minorHAnsi" w:hAnsiTheme="minorHAnsi" w:cstheme="minorHAnsi"/>
        </w:rPr>
        <w:t xml:space="preserve">Le plan de sauvetage peut contenir un aide-mémoire au sauvetage </w:t>
      </w:r>
      <w:r w:rsidR="00516F77" w:rsidRPr="001A01BE">
        <w:rPr>
          <w:rFonts w:asciiTheme="minorHAnsi" w:hAnsiTheme="minorHAnsi" w:cstheme="minorHAnsi"/>
        </w:rPr>
        <w:t>pour être</w:t>
      </w:r>
      <w:r w:rsidRPr="001A01BE">
        <w:rPr>
          <w:rFonts w:asciiTheme="minorHAnsi" w:hAnsiTheme="minorHAnsi" w:cstheme="minorHAnsi"/>
        </w:rPr>
        <w:t xml:space="preserve"> utilisé et lu intégralement par le surveillant en cas d’urgence. Il contient un message clair à transmettre afin d’optimiser une intervention d’urgence. Il doit être complété par le surveillant et le responsable des travaux, sur les lieux des travaux avant l’entrée en espace clos.</w:t>
      </w:r>
    </w:p>
    <w:p w14:paraId="5CDA330F" w14:textId="669A5392" w:rsidR="000B6809" w:rsidRPr="001A01BE" w:rsidRDefault="00D92B5D" w:rsidP="006B7E99">
      <w:pPr>
        <w:pStyle w:val="Paragraphedutitre2"/>
        <w:rPr>
          <w:rFonts w:asciiTheme="minorHAnsi" w:hAnsiTheme="minorHAnsi" w:cstheme="minorHAnsi"/>
        </w:rPr>
      </w:pPr>
      <w:r w:rsidRPr="001A01BE">
        <w:rPr>
          <w:rFonts w:asciiTheme="minorHAnsi" w:hAnsiTheme="minorHAnsi" w:cstheme="minorHAnsi"/>
        </w:rPr>
        <w:t>EXEMPLE EN ANNEXE 2</w:t>
      </w:r>
    </w:p>
    <w:p w14:paraId="7A1CC5AE" w14:textId="77777777" w:rsidR="008D3208" w:rsidRPr="001A01BE" w:rsidRDefault="008D3208" w:rsidP="005476D6">
      <w:pPr>
        <w:pStyle w:val="Titre2"/>
      </w:pPr>
      <w:bookmarkStart w:id="45" w:name="_Toc80865125"/>
      <w:r w:rsidRPr="001A01BE">
        <w:t>Permis d’entrée en espace clos</w:t>
      </w:r>
      <w:bookmarkEnd w:id="45"/>
    </w:p>
    <w:p w14:paraId="3CD89ABF" w14:textId="3A5AC309" w:rsidR="0088525F" w:rsidRPr="001A01BE" w:rsidRDefault="008D3208" w:rsidP="008D3208">
      <w:pPr>
        <w:pStyle w:val="Paragraphedutitre2"/>
        <w:rPr>
          <w:rFonts w:asciiTheme="minorHAnsi" w:hAnsiTheme="minorHAnsi" w:cstheme="minorHAnsi"/>
        </w:rPr>
      </w:pPr>
      <w:r w:rsidRPr="001A01BE">
        <w:rPr>
          <w:rFonts w:asciiTheme="minorHAnsi" w:hAnsiTheme="minorHAnsi" w:cstheme="minorHAnsi"/>
        </w:rPr>
        <w:t xml:space="preserve">Document fourni par l'émetteur en vue d'autoriser et de contrôler l'entrée dans un espace clos. Il contient toutes les informations requises </w:t>
      </w:r>
      <w:r w:rsidR="004F3F66" w:rsidRPr="001A01BE">
        <w:rPr>
          <w:rFonts w:asciiTheme="minorHAnsi" w:hAnsiTheme="minorHAnsi" w:cstheme="minorHAnsi"/>
        </w:rPr>
        <w:t>pour contrôler les danger</w:t>
      </w:r>
      <w:r w:rsidR="00E01A51" w:rsidRPr="001A01BE">
        <w:rPr>
          <w:rFonts w:asciiTheme="minorHAnsi" w:hAnsiTheme="minorHAnsi" w:cstheme="minorHAnsi"/>
        </w:rPr>
        <w:t>s</w:t>
      </w:r>
      <w:r w:rsidR="004F3F66" w:rsidRPr="001A01BE">
        <w:rPr>
          <w:rFonts w:asciiTheme="minorHAnsi" w:hAnsiTheme="minorHAnsi" w:cstheme="minorHAnsi"/>
        </w:rPr>
        <w:t xml:space="preserve"> </w:t>
      </w:r>
      <w:r w:rsidR="00FC34B1" w:rsidRPr="001A01BE">
        <w:rPr>
          <w:rFonts w:asciiTheme="minorHAnsi" w:hAnsiTheme="minorHAnsi" w:cstheme="minorHAnsi"/>
        </w:rPr>
        <w:t>et</w:t>
      </w:r>
      <w:r w:rsidR="004F3F66" w:rsidRPr="001A01BE">
        <w:rPr>
          <w:rFonts w:asciiTheme="minorHAnsi" w:hAnsiTheme="minorHAnsi" w:cstheme="minorHAnsi"/>
        </w:rPr>
        <w:t xml:space="preserve"> mettre en place </w:t>
      </w:r>
      <w:r w:rsidR="00FC34B1" w:rsidRPr="001A01BE">
        <w:rPr>
          <w:rFonts w:asciiTheme="minorHAnsi" w:hAnsiTheme="minorHAnsi" w:cstheme="minorHAnsi"/>
        </w:rPr>
        <w:t xml:space="preserve">les mesures préventives </w:t>
      </w:r>
      <w:r w:rsidRPr="001A01BE">
        <w:rPr>
          <w:rFonts w:asciiTheme="minorHAnsi" w:hAnsiTheme="minorHAnsi" w:cstheme="minorHAnsi"/>
        </w:rPr>
        <w:t>pour exécuter les travaux d'une façon sécuritaire</w:t>
      </w:r>
      <w:r w:rsidR="004F3F66" w:rsidRPr="001A01BE">
        <w:rPr>
          <w:rFonts w:asciiTheme="minorHAnsi" w:hAnsiTheme="minorHAnsi" w:cstheme="minorHAnsi"/>
        </w:rPr>
        <w:t>.</w:t>
      </w:r>
      <w:r w:rsidRPr="001A01BE">
        <w:rPr>
          <w:rFonts w:asciiTheme="minorHAnsi" w:hAnsiTheme="minorHAnsi" w:cstheme="minorHAnsi"/>
        </w:rPr>
        <w:t xml:space="preserve"> </w:t>
      </w:r>
      <w:r w:rsidR="004F3F66" w:rsidRPr="001A01BE">
        <w:rPr>
          <w:rFonts w:asciiTheme="minorHAnsi" w:hAnsiTheme="minorHAnsi" w:cstheme="minorHAnsi"/>
        </w:rPr>
        <w:t>On y retrouve aussi</w:t>
      </w:r>
      <w:r w:rsidRPr="001A01BE">
        <w:rPr>
          <w:rFonts w:asciiTheme="minorHAnsi" w:hAnsiTheme="minorHAnsi" w:cstheme="minorHAnsi"/>
        </w:rPr>
        <w:t xml:space="preserve"> </w:t>
      </w:r>
      <w:r w:rsidR="0068703E" w:rsidRPr="001A01BE">
        <w:rPr>
          <w:rFonts w:asciiTheme="minorHAnsi" w:hAnsiTheme="minorHAnsi" w:cstheme="minorHAnsi"/>
        </w:rPr>
        <w:t xml:space="preserve">la liste de </w:t>
      </w:r>
      <w:r w:rsidRPr="001A01BE">
        <w:rPr>
          <w:rFonts w:asciiTheme="minorHAnsi" w:hAnsiTheme="minorHAnsi" w:cstheme="minorHAnsi"/>
        </w:rPr>
        <w:t>toutes les personnes impliquées</w:t>
      </w:r>
      <w:r w:rsidR="004F3F66" w:rsidRPr="001A01BE">
        <w:rPr>
          <w:rFonts w:asciiTheme="minorHAnsi" w:hAnsiTheme="minorHAnsi" w:cstheme="minorHAnsi"/>
        </w:rPr>
        <w:t xml:space="preserve"> dans les travaux</w:t>
      </w:r>
      <w:r w:rsidR="00A31F8D" w:rsidRPr="001A01BE">
        <w:rPr>
          <w:rFonts w:asciiTheme="minorHAnsi" w:hAnsiTheme="minorHAnsi" w:cstheme="minorHAnsi"/>
        </w:rPr>
        <w:t>, la date, la durée et les signatures requise</w:t>
      </w:r>
      <w:r w:rsidR="00E01A51" w:rsidRPr="001A01BE">
        <w:rPr>
          <w:rFonts w:asciiTheme="minorHAnsi" w:hAnsiTheme="minorHAnsi" w:cstheme="minorHAnsi"/>
        </w:rPr>
        <w:t>s</w:t>
      </w:r>
      <w:r w:rsidR="00A31F8D" w:rsidRPr="001A01BE">
        <w:rPr>
          <w:rFonts w:asciiTheme="minorHAnsi" w:hAnsiTheme="minorHAnsi" w:cstheme="minorHAnsi"/>
        </w:rPr>
        <w:t>.</w:t>
      </w:r>
    </w:p>
    <w:p w14:paraId="5E7ADA51" w14:textId="0B4A35DC" w:rsidR="00D92B5D" w:rsidRPr="001A01BE" w:rsidRDefault="00D92B5D" w:rsidP="00D92B5D">
      <w:pPr>
        <w:pStyle w:val="Paragraphedutitre2"/>
        <w:rPr>
          <w:rFonts w:asciiTheme="minorHAnsi" w:hAnsiTheme="minorHAnsi" w:cstheme="minorHAnsi"/>
        </w:rPr>
      </w:pPr>
      <w:r w:rsidRPr="001A01BE">
        <w:rPr>
          <w:rFonts w:asciiTheme="minorHAnsi" w:hAnsiTheme="minorHAnsi" w:cstheme="minorHAnsi"/>
        </w:rPr>
        <w:t xml:space="preserve">EXEMPLE EN ANNEXE </w:t>
      </w:r>
      <w:r w:rsidR="009D42C7" w:rsidRPr="001A01BE">
        <w:rPr>
          <w:rFonts w:asciiTheme="minorHAnsi" w:hAnsiTheme="minorHAnsi" w:cstheme="minorHAnsi"/>
        </w:rPr>
        <w:t>3</w:t>
      </w:r>
    </w:p>
    <w:p w14:paraId="059D5280" w14:textId="665A4847" w:rsidR="00D92B5D" w:rsidRPr="001A01BE" w:rsidRDefault="00986FA9" w:rsidP="006B7E99">
      <w:pPr>
        <w:pStyle w:val="Paragraphedutitre2"/>
        <w:rPr>
          <w:rFonts w:asciiTheme="minorHAnsi" w:hAnsiTheme="minorHAnsi" w:cstheme="minorHAnsi"/>
        </w:rPr>
      </w:pPr>
      <w:r w:rsidRPr="001A01BE">
        <w:rPr>
          <w:rFonts w:asciiTheme="minorHAnsi" w:hAnsiTheme="minorHAnsi" w:cstheme="minorHAnsi"/>
        </w:rPr>
        <w:br w:type="page"/>
      </w:r>
    </w:p>
    <w:p w14:paraId="38F049F2" w14:textId="77777777" w:rsidR="002868DB" w:rsidRPr="001A01BE" w:rsidRDefault="002868DB" w:rsidP="006A09BD">
      <w:pPr>
        <w:pStyle w:val="Titre1"/>
        <w:rPr>
          <w:rFonts w:asciiTheme="minorHAnsi" w:hAnsiTheme="minorHAnsi" w:cstheme="minorHAnsi"/>
        </w:rPr>
      </w:pPr>
      <w:bookmarkStart w:id="46" w:name="_Toc80865126"/>
      <w:r w:rsidRPr="001A01BE">
        <w:rPr>
          <w:rFonts w:asciiTheme="minorHAnsi" w:hAnsiTheme="minorHAnsi" w:cstheme="minorHAnsi"/>
        </w:rPr>
        <w:t>PROCÉDURE D'ACCÈS DANS UN ESPACE CLOS</w:t>
      </w:r>
      <w:bookmarkEnd w:id="46"/>
      <w:r w:rsidRPr="001A01BE">
        <w:rPr>
          <w:rFonts w:asciiTheme="minorHAnsi" w:hAnsiTheme="minorHAnsi" w:cstheme="minorHAnsi"/>
        </w:rPr>
        <w:t xml:space="preserve"> </w:t>
      </w:r>
    </w:p>
    <w:p w14:paraId="7551AB4B" w14:textId="0A294038" w:rsidR="003D7907" w:rsidRPr="001A01BE" w:rsidRDefault="00FC34B1" w:rsidP="005476D6">
      <w:pPr>
        <w:pStyle w:val="Paragraphedutitre1"/>
        <w:spacing w:after="0"/>
        <w:rPr>
          <w:rFonts w:asciiTheme="minorHAnsi" w:hAnsiTheme="minorHAnsi" w:cstheme="minorHAnsi"/>
        </w:rPr>
      </w:pPr>
      <w:r w:rsidRPr="001A01BE">
        <w:rPr>
          <w:rFonts w:asciiTheme="minorHAnsi" w:hAnsiTheme="minorHAnsi" w:cstheme="minorHAnsi"/>
        </w:rPr>
        <w:t xml:space="preserve">Avant chaque entrée dans un espace clos, un permis d'entrée, tel que défini précédemment, </w:t>
      </w:r>
      <w:r w:rsidR="00DC031F" w:rsidRPr="001A01BE">
        <w:rPr>
          <w:rFonts w:asciiTheme="minorHAnsi" w:hAnsiTheme="minorHAnsi" w:cstheme="minorHAnsi"/>
        </w:rPr>
        <w:t>devra être</w:t>
      </w:r>
      <w:r w:rsidRPr="001A01BE">
        <w:rPr>
          <w:rFonts w:asciiTheme="minorHAnsi" w:hAnsiTheme="minorHAnsi" w:cstheme="minorHAnsi"/>
        </w:rPr>
        <w:t xml:space="preserve"> rempli par </w:t>
      </w:r>
      <w:r w:rsidR="00C34FF2" w:rsidRPr="001A01BE">
        <w:rPr>
          <w:rFonts w:asciiTheme="minorHAnsi" w:hAnsiTheme="minorHAnsi" w:cstheme="minorHAnsi"/>
        </w:rPr>
        <w:t>le responsable des travaux</w:t>
      </w:r>
      <w:r w:rsidRPr="001A01BE">
        <w:rPr>
          <w:rFonts w:asciiTheme="minorHAnsi" w:hAnsiTheme="minorHAnsi" w:cstheme="minorHAnsi"/>
        </w:rPr>
        <w:t xml:space="preserve"> et son contenu sera communiqué </w:t>
      </w:r>
      <w:r w:rsidR="00BF1CDE" w:rsidRPr="001A01BE">
        <w:rPr>
          <w:rFonts w:asciiTheme="minorHAnsi" w:hAnsiTheme="minorHAnsi" w:cstheme="minorHAnsi"/>
        </w:rPr>
        <w:t xml:space="preserve">au surveillant et </w:t>
      </w:r>
      <w:r w:rsidRPr="001A01BE">
        <w:rPr>
          <w:rFonts w:asciiTheme="minorHAnsi" w:hAnsiTheme="minorHAnsi" w:cstheme="minorHAnsi"/>
        </w:rPr>
        <w:t>aux personnes autorisées à entrer. Les étapes à suivre se résument comme suit :</w:t>
      </w:r>
      <w:r w:rsidR="003D7907" w:rsidRPr="001A01BE">
        <w:rPr>
          <w:rFonts w:asciiTheme="minorHAnsi" w:hAnsiTheme="minorHAnsi" w:cstheme="minorHAnsi"/>
        </w:rPr>
        <w:t xml:space="preserve"> </w:t>
      </w:r>
    </w:p>
    <w:p w14:paraId="5925490A" w14:textId="27CD27D6" w:rsidR="003D7907" w:rsidRPr="001A01BE" w:rsidRDefault="00934869" w:rsidP="005476D6">
      <w:pPr>
        <w:pStyle w:val="Titre2"/>
      </w:pPr>
      <w:r w:rsidRPr="001A01BE">
        <w:t xml:space="preserve"> </w:t>
      </w:r>
      <w:bookmarkStart w:id="47" w:name="_Toc80865127"/>
      <w:r w:rsidR="003D7907" w:rsidRPr="001A01BE">
        <w:t>É</w:t>
      </w:r>
      <w:r w:rsidR="00681CE0" w:rsidRPr="001A01BE">
        <w:t>tape</w:t>
      </w:r>
      <w:r w:rsidR="005F2B86" w:rsidRPr="001A01BE">
        <w:t>s</w:t>
      </w:r>
      <w:r w:rsidR="00681CE0" w:rsidRPr="001A01BE">
        <w:t xml:space="preserve"> fait</w:t>
      </w:r>
      <w:r w:rsidR="005F2B86" w:rsidRPr="001A01BE">
        <w:t>es</w:t>
      </w:r>
      <w:r w:rsidR="00681CE0" w:rsidRPr="001A01BE">
        <w:t xml:space="preserve"> par l’émetteur</w:t>
      </w:r>
      <w:r w:rsidR="00A75E21" w:rsidRPr="001A01BE">
        <w:t xml:space="preserve"> (Responsable des travaux)</w:t>
      </w:r>
      <w:bookmarkEnd w:id="47"/>
    </w:p>
    <w:p w14:paraId="066FFAF3" w14:textId="1C5F80FE" w:rsidR="003D7907" w:rsidRPr="001A01BE" w:rsidRDefault="003D7907" w:rsidP="007812B7">
      <w:pPr>
        <w:pStyle w:val="Pointparagtitre2"/>
        <w:rPr>
          <w:rFonts w:asciiTheme="minorHAnsi" w:hAnsiTheme="minorHAnsi" w:cstheme="minorHAnsi"/>
        </w:rPr>
      </w:pPr>
      <w:r w:rsidRPr="001A01BE">
        <w:rPr>
          <w:rFonts w:asciiTheme="minorHAnsi" w:hAnsiTheme="minorHAnsi" w:cstheme="minorHAnsi"/>
        </w:rPr>
        <w:t>Prépare un permis d’</w:t>
      </w:r>
      <w:r w:rsidR="00276454" w:rsidRPr="001A01BE">
        <w:rPr>
          <w:rFonts w:asciiTheme="minorHAnsi" w:hAnsiTheme="minorHAnsi" w:cstheme="minorHAnsi"/>
        </w:rPr>
        <w:t xml:space="preserve">entrée en </w:t>
      </w:r>
      <w:r w:rsidRPr="001A01BE">
        <w:rPr>
          <w:rFonts w:asciiTheme="minorHAnsi" w:hAnsiTheme="minorHAnsi" w:cstheme="minorHAnsi"/>
        </w:rPr>
        <w:t>espace clos</w:t>
      </w:r>
    </w:p>
    <w:p w14:paraId="10FAE87D" w14:textId="77777777" w:rsidR="003D7907" w:rsidRPr="001A01BE" w:rsidRDefault="003D7907" w:rsidP="007812B7">
      <w:pPr>
        <w:pStyle w:val="Pointparagtitre2"/>
        <w:rPr>
          <w:rFonts w:asciiTheme="minorHAnsi" w:hAnsiTheme="minorHAnsi" w:cstheme="minorHAnsi"/>
        </w:rPr>
      </w:pPr>
      <w:r w:rsidRPr="001A01BE">
        <w:rPr>
          <w:rFonts w:asciiTheme="minorHAnsi" w:hAnsiTheme="minorHAnsi" w:cstheme="minorHAnsi"/>
        </w:rPr>
        <w:t>Sélectionne tous les documents nécessaires pour l’entrée dans l’espace clos :</w:t>
      </w:r>
    </w:p>
    <w:p w14:paraId="04B5BD55" w14:textId="77777777" w:rsidR="003D7907" w:rsidRPr="001A01BE" w:rsidRDefault="003D7907" w:rsidP="00624CB2">
      <w:pPr>
        <w:pStyle w:val="Retraitcrochetpara2"/>
        <w:rPr>
          <w:rFonts w:asciiTheme="minorHAnsi" w:hAnsiTheme="minorHAnsi" w:cstheme="minorHAnsi"/>
        </w:rPr>
      </w:pPr>
      <w:r w:rsidRPr="001A01BE">
        <w:rPr>
          <w:rFonts w:asciiTheme="minorHAnsi" w:hAnsiTheme="minorHAnsi" w:cstheme="minorHAnsi"/>
        </w:rPr>
        <w:t>Fiche de l’espace clos</w:t>
      </w:r>
    </w:p>
    <w:p w14:paraId="4B2D2904" w14:textId="77777777" w:rsidR="003D7907" w:rsidRPr="001A01BE" w:rsidRDefault="003D7907" w:rsidP="00624CB2">
      <w:pPr>
        <w:pStyle w:val="Retraitcrochetpara2"/>
        <w:rPr>
          <w:rFonts w:asciiTheme="minorHAnsi" w:hAnsiTheme="minorHAnsi" w:cstheme="minorHAnsi"/>
        </w:rPr>
      </w:pPr>
      <w:r w:rsidRPr="001A01BE">
        <w:rPr>
          <w:rFonts w:asciiTheme="minorHAnsi" w:hAnsiTheme="minorHAnsi" w:cstheme="minorHAnsi"/>
        </w:rPr>
        <w:t>Fiche de cadenassage</w:t>
      </w:r>
    </w:p>
    <w:p w14:paraId="61571778" w14:textId="0512E55A" w:rsidR="003D7907" w:rsidRPr="001A01BE" w:rsidRDefault="007E7716" w:rsidP="007812B7">
      <w:pPr>
        <w:pStyle w:val="Pointparagtitre2"/>
        <w:rPr>
          <w:rFonts w:asciiTheme="minorHAnsi" w:hAnsiTheme="minorHAnsi" w:cstheme="minorHAnsi"/>
        </w:rPr>
      </w:pPr>
      <w:r w:rsidRPr="001A01BE">
        <w:rPr>
          <w:rFonts w:asciiTheme="minorHAnsi" w:hAnsiTheme="minorHAnsi" w:cstheme="minorHAnsi"/>
        </w:rPr>
        <w:t>Inscrit les noms des personnes impliquées</w:t>
      </w:r>
    </w:p>
    <w:p w14:paraId="652C4CC1" w14:textId="40F56F42"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Sélectionne les tâches spécifiques à exécuter dans l’espace clos</w:t>
      </w:r>
    </w:p>
    <w:p w14:paraId="6F89731C" w14:textId="22BA0E58"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Valide le contenu et autorise l’utilisation du permis</w:t>
      </w:r>
    </w:p>
    <w:p w14:paraId="0711E1B3" w14:textId="56C517DD"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Imprime le permis et tous les documents nécessaires</w:t>
      </w:r>
    </w:p>
    <w:p w14:paraId="540C527D" w14:textId="2C1E2096"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Signe le permis et transmet</w:t>
      </w:r>
      <w:r w:rsidR="00FE6A88">
        <w:rPr>
          <w:rFonts w:asciiTheme="minorHAnsi" w:hAnsiTheme="minorHAnsi" w:cstheme="minorHAnsi"/>
        </w:rPr>
        <w:t>s</w:t>
      </w:r>
      <w:r w:rsidRPr="001A01BE">
        <w:rPr>
          <w:rFonts w:asciiTheme="minorHAnsi" w:hAnsiTheme="minorHAnsi" w:cstheme="minorHAnsi"/>
        </w:rPr>
        <w:t xml:space="preserve"> tous les documents au responsable des travaux, si différent</w:t>
      </w:r>
    </w:p>
    <w:p w14:paraId="77C563AB" w14:textId="0475ACEF" w:rsidR="007E7716" w:rsidRPr="001A01BE" w:rsidRDefault="00934869" w:rsidP="005476D6">
      <w:pPr>
        <w:pStyle w:val="Titre2"/>
      </w:pPr>
      <w:r w:rsidRPr="001A01BE">
        <w:t xml:space="preserve"> </w:t>
      </w:r>
      <w:bookmarkStart w:id="48" w:name="_Toc80865128"/>
      <w:r w:rsidR="007E7716" w:rsidRPr="001A01BE">
        <w:t>É</w:t>
      </w:r>
      <w:r w:rsidR="00B21CDB" w:rsidRPr="001A01BE">
        <w:t>tape</w:t>
      </w:r>
      <w:r w:rsidR="005F2B86" w:rsidRPr="001A01BE">
        <w:t>s</w:t>
      </w:r>
      <w:r w:rsidR="00B21CDB" w:rsidRPr="001A01BE">
        <w:t xml:space="preserve"> fait</w:t>
      </w:r>
      <w:r w:rsidR="005F2B86" w:rsidRPr="001A01BE">
        <w:t>es</w:t>
      </w:r>
      <w:r w:rsidR="00B21CDB" w:rsidRPr="001A01BE">
        <w:t xml:space="preserve"> par le res</w:t>
      </w:r>
      <w:r w:rsidR="00977878" w:rsidRPr="001A01BE">
        <w:t>ponsable des travaux ou s’assure</w:t>
      </w:r>
      <w:r w:rsidR="00B21CDB" w:rsidRPr="001A01BE">
        <w:t xml:space="preserve"> de faire exécut</w:t>
      </w:r>
      <w:r w:rsidR="00442AB2" w:rsidRPr="001A01BE">
        <w:t>er AVANT LES TRAVAUX</w:t>
      </w:r>
      <w:bookmarkEnd w:id="48"/>
    </w:p>
    <w:p w14:paraId="6A8D844A" w14:textId="4F9131BE" w:rsidR="000F57A2" w:rsidRPr="001A01BE" w:rsidRDefault="000F57A2" w:rsidP="007812B7">
      <w:pPr>
        <w:pStyle w:val="Paragraphedutitre2"/>
        <w:rPr>
          <w:rFonts w:asciiTheme="minorHAnsi" w:hAnsiTheme="minorHAnsi" w:cstheme="minorHAnsi"/>
        </w:rPr>
      </w:pPr>
      <w:r w:rsidRPr="001A01BE">
        <w:rPr>
          <w:rFonts w:asciiTheme="minorHAnsi" w:hAnsiTheme="minorHAnsi" w:cstheme="minorHAnsi"/>
        </w:rPr>
        <w:t>Avant d'effectuer tout travail dans un espace clos, la procédure de cadenassage en vigueur doit être appliquée par toutes les personnes affectées par l'entrée en espace clos</w:t>
      </w:r>
      <w:r w:rsidR="004155EC" w:rsidRPr="001A01BE">
        <w:rPr>
          <w:rFonts w:asciiTheme="minorHAnsi" w:hAnsiTheme="minorHAnsi" w:cstheme="minorHAnsi"/>
        </w:rPr>
        <w:t>, si requis</w:t>
      </w:r>
      <w:r w:rsidRPr="001A01BE">
        <w:rPr>
          <w:rFonts w:asciiTheme="minorHAnsi" w:hAnsiTheme="minorHAnsi" w:cstheme="minorHAnsi"/>
        </w:rPr>
        <w:t>.</w:t>
      </w:r>
    </w:p>
    <w:p w14:paraId="5218FDBF" w14:textId="77777777"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Inscrit les noms des travailleurs autorisés à entrer</w:t>
      </w:r>
      <w:r w:rsidR="007812B7" w:rsidRPr="001A01BE">
        <w:rPr>
          <w:rFonts w:asciiTheme="minorHAnsi" w:hAnsiTheme="minorHAnsi" w:cstheme="minorHAnsi"/>
        </w:rPr>
        <w:t xml:space="preserve"> et en informe le surveillant. </w:t>
      </w:r>
      <w:r w:rsidRPr="001A01BE">
        <w:rPr>
          <w:rFonts w:asciiTheme="minorHAnsi" w:hAnsiTheme="minorHAnsi" w:cstheme="minorHAnsi"/>
        </w:rPr>
        <w:t>Aucune autre personne ne peut entrer sans l’autorisation du responsable.</w:t>
      </w:r>
    </w:p>
    <w:p w14:paraId="23CB73B0" w14:textId="77777777"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 xml:space="preserve">Valide que chaque étape </w:t>
      </w:r>
      <w:r w:rsidR="007812B7" w:rsidRPr="001A01BE">
        <w:rPr>
          <w:rFonts w:asciiTheme="minorHAnsi" w:hAnsiTheme="minorHAnsi" w:cstheme="minorHAnsi"/>
        </w:rPr>
        <w:t xml:space="preserve">inscrite au permis est effectuée </w:t>
      </w:r>
      <w:r w:rsidRPr="001A01BE">
        <w:rPr>
          <w:rFonts w:asciiTheme="minorHAnsi" w:hAnsiTheme="minorHAnsi" w:cstheme="minorHAnsi"/>
        </w:rPr>
        <w:t xml:space="preserve">et </w:t>
      </w:r>
      <w:r w:rsidR="007812B7" w:rsidRPr="001A01BE">
        <w:rPr>
          <w:rFonts w:asciiTheme="minorHAnsi" w:hAnsiTheme="minorHAnsi" w:cstheme="minorHAnsi"/>
        </w:rPr>
        <w:t xml:space="preserve">que </w:t>
      </w:r>
      <w:r w:rsidRPr="001A01BE">
        <w:rPr>
          <w:rFonts w:asciiTheme="minorHAnsi" w:hAnsiTheme="minorHAnsi" w:cstheme="minorHAnsi"/>
        </w:rPr>
        <w:t xml:space="preserve">chaque mesure préventive inscrite au permis </w:t>
      </w:r>
      <w:r w:rsidR="007812B7" w:rsidRPr="001A01BE">
        <w:rPr>
          <w:rFonts w:asciiTheme="minorHAnsi" w:hAnsiTheme="minorHAnsi" w:cstheme="minorHAnsi"/>
        </w:rPr>
        <w:t>est</w:t>
      </w:r>
      <w:r w:rsidRPr="001A01BE">
        <w:rPr>
          <w:rFonts w:asciiTheme="minorHAnsi" w:hAnsiTheme="minorHAnsi" w:cstheme="minorHAnsi"/>
        </w:rPr>
        <w:t xml:space="preserve"> </w:t>
      </w:r>
      <w:r w:rsidR="007812B7" w:rsidRPr="001A01BE">
        <w:rPr>
          <w:rFonts w:asciiTheme="minorHAnsi" w:hAnsiTheme="minorHAnsi" w:cstheme="minorHAnsi"/>
        </w:rPr>
        <w:t>en place</w:t>
      </w:r>
      <w:r w:rsidRPr="001A01BE">
        <w:rPr>
          <w:rFonts w:asciiTheme="minorHAnsi" w:hAnsiTheme="minorHAnsi" w:cstheme="minorHAnsi"/>
        </w:rPr>
        <w:t>.</w:t>
      </w:r>
    </w:p>
    <w:p w14:paraId="4F21DE9C" w14:textId="77777777"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 xml:space="preserve">Coche chaque </w:t>
      </w:r>
      <w:r w:rsidR="007812B7" w:rsidRPr="001A01BE">
        <w:rPr>
          <w:rFonts w:asciiTheme="minorHAnsi" w:hAnsiTheme="minorHAnsi" w:cstheme="minorHAnsi"/>
        </w:rPr>
        <w:t>élément</w:t>
      </w:r>
      <w:r w:rsidRPr="001A01BE">
        <w:rPr>
          <w:rFonts w:asciiTheme="minorHAnsi" w:hAnsiTheme="minorHAnsi" w:cstheme="minorHAnsi"/>
        </w:rPr>
        <w:t xml:space="preserve"> au permis lorsque </w:t>
      </w:r>
      <w:r w:rsidR="0021347B" w:rsidRPr="001A01BE">
        <w:rPr>
          <w:rFonts w:asciiTheme="minorHAnsi" w:hAnsiTheme="minorHAnsi" w:cstheme="minorHAnsi"/>
        </w:rPr>
        <w:t>celui</w:t>
      </w:r>
      <w:r w:rsidRPr="001A01BE">
        <w:rPr>
          <w:rFonts w:asciiTheme="minorHAnsi" w:hAnsiTheme="minorHAnsi" w:cstheme="minorHAnsi"/>
        </w:rPr>
        <w:t xml:space="preserve">-ci </w:t>
      </w:r>
      <w:r w:rsidR="0021347B" w:rsidRPr="001A01BE">
        <w:rPr>
          <w:rFonts w:asciiTheme="minorHAnsi" w:hAnsiTheme="minorHAnsi" w:cstheme="minorHAnsi"/>
        </w:rPr>
        <w:t>est</w:t>
      </w:r>
      <w:r w:rsidRPr="001A01BE">
        <w:rPr>
          <w:rFonts w:asciiTheme="minorHAnsi" w:hAnsiTheme="minorHAnsi" w:cstheme="minorHAnsi"/>
        </w:rPr>
        <w:t xml:space="preserve"> mis en place.</w:t>
      </w:r>
    </w:p>
    <w:p w14:paraId="6165DEF0" w14:textId="33CBBC9C"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 xml:space="preserve">Prend connaissance des résultats obtenus par le préposé </w:t>
      </w:r>
      <w:r w:rsidR="006F0783" w:rsidRPr="001A01BE">
        <w:rPr>
          <w:rFonts w:asciiTheme="minorHAnsi" w:hAnsiTheme="minorHAnsi" w:cstheme="minorHAnsi"/>
        </w:rPr>
        <w:t>à l’analyse des contaminants</w:t>
      </w:r>
      <w:r w:rsidRPr="001A01BE">
        <w:rPr>
          <w:rFonts w:asciiTheme="minorHAnsi" w:hAnsiTheme="minorHAnsi" w:cstheme="minorHAnsi"/>
        </w:rPr>
        <w:t>.</w:t>
      </w:r>
    </w:p>
    <w:p w14:paraId="1C2675FB" w14:textId="77777777"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Valide s’il n’y a pas d’autre</w:t>
      </w:r>
      <w:r w:rsidR="007812B7" w:rsidRPr="001A01BE">
        <w:rPr>
          <w:rFonts w:asciiTheme="minorHAnsi" w:hAnsiTheme="minorHAnsi" w:cstheme="minorHAnsi"/>
        </w:rPr>
        <w:t>s</w:t>
      </w:r>
      <w:r w:rsidRPr="001A01BE">
        <w:rPr>
          <w:rFonts w:asciiTheme="minorHAnsi" w:hAnsiTheme="minorHAnsi" w:cstheme="minorHAnsi"/>
        </w:rPr>
        <w:t xml:space="preserve"> mesure</w:t>
      </w:r>
      <w:r w:rsidR="007812B7" w:rsidRPr="001A01BE">
        <w:rPr>
          <w:rFonts w:asciiTheme="minorHAnsi" w:hAnsiTheme="minorHAnsi" w:cstheme="minorHAnsi"/>
        </w:rPr>
        <w:t>s</w:t>
      </w:r>
      <w:r w:rsidRPr="001A01BE">
        <w:rPr>
          <w:rFonts w:asciiTheme="minorHAnsi" w:hAnsiTheme="minorHAnsi" w:cstheme="minorHAnsi"/>
        </w:rPr>
        <w:t xml:space="preserve"> préventive</w:t>
      </w:r>
      <w:r w:rsidR="007812B7" w:rsidRPr="001A01BE">
        <w:rPr>
          <w:rFonts w:asciiTheme="minorHAnsi" w:hAnsiTheme="minorHAnsi" w:cstheme="minorHAnsi"/>
        </w:rPr>
        <w:t>s</w:t>
      </w:r>
      <w:r w:rsidRPr="001A01BE">
        <w:rPr>
          <w:rFonts w:asciiTheme="minorHAnsi" w:hAnsiTheme="minorHAnsi" w:cstheme="minorHAnsi"/>
        </w:rPr>
        <w:t xml:space="preserve"> à mettre en place.</w:t>
      </w:r>
    </w:p>
    <w:p w14:paraId="0A88DB07" w14:textId="1F06F8F9" w:rsidR="007E7716" w:rsidRPr="001A01BE" w:rsidRDefault="007E7716" w:rsidP="007812B7">
      <w:pPr>
        <w:pStyle w:val="Pointparagtitre2"/>
        <w:rPr>
          <w:rFonts w:asciiTheme="minorHAnsi" w:hAnsiTheme="minorHAnsi" w:cstheme="minorHAnsi"/>
        </w:rPr>
      </w:pPr>
      <w:r w:rsidRPr="001A01BE">
        <w:rPr>
          <w:rFonts w:asciiTheme="minorHAnsi" w:hAnsiTheme="minorHAnsi" w:cstheme="minorHAnsi"/>
        </w:rPr>
        <w:t>Inscrit au permis les</w:t>
      </w:r>
      <w:r w:rsidR="007812B7" w:rsidRPr="001A01BE">
        <w:rPr>
          <w:rFonts w:asciiTheme="minorHAnsi" w:hAnsiTheme="minorHAnsi" w:cstheme="minorHAnsi"/>
        </w:rPr>
        <w:t xml:space="preserve"> noms des personnes impliquées, </w:t>
      </w:r>
      <w:r w:rsidRPr="001A01BE">
        <w:rPr>
          <w:rFonts w:asciiTheme="minorHAnsi" w:hAnsiTheme="minorHAnsi" w:cstheme="minorHAnsi"/>
        </w:rPr>
        <w:t>s’il</w:t>
      </w:r>
      <w:r w:rsidR="007812B7" w:rsidRPr="001A01BE">
        <w:rPr>
          <w:rFonts w:asciiTheme="minorHAnsi" w:hAnsiTheme="minorHAnsi" w:cstheme="minorHAnsi"/>
        </w:rPr>
        <w:t>s</w:t>
      </w:r>
      <w:r w:rsidRPr="001A01BE">
        <w:rPr>
          <w:rFonts w:asciiTheme="minorHAnsi" w:hAnsiTheme="minorHAnsi" w:cstheme="minorHAnsi"/>
        </w:rPr>
        <w:t xml:space="preserve"> ne </w:t>
      </w:r>
      <w:r w:rsidR="007812B7" w:rsidRPr="001A01BE">
        <w:rPr>
          <w:rFonts w:asciiTheme="minorHAnsi" w:hAnsiTheme="minorHAnsi" w:cstheme="minorHAnsi"/>
        </w:rPr>
        <w:t xml:space="preserve">sont </w:t>
      </w:r>
      <w:r w:rsidRPr="001A01BE">
        <w:rPr>
          <w:rFonts w:asciiTheme="minorHAnsi" w:hAnsiTheme="minorHAnsi" w:cstheme="minorHAnsi"/>
        </w:rPr>
        <w:t xml:space="preserve">pas </w:t>
      </w:r>
      <w:r w:rsidR="004606C4" w:rsidRPr="001A01BE">
        <w:rPr>
          <w:rFonts w:asciiTheme="minorHAnsi" w:hAnsiTheme="minorHAnsi" w:cstheme="minorHAnsi"/>
        </w:rPr>
        <w:t>indiqués :</w:t>
      </w:r>
    </w:p>
    <w:p w14:paraId="3F4761E7" w14:textId="77777777" w:rsidR="007E7716" w:rsidRPr="001A01BE" w:rsidRDefault="007E7716" w:rsidP="00624CB2">
      <w:pPr>
        <w:pStyle w:val="Retraitcrochetpara2"/>
        <w:rPr>
          <w:rFonts w:asciiTheme="minorHAnsi" w:hAnsiTheme="minorHAnsi" w:cstheme="minorHAnsi"/>
        </w:rPr>
      </w:pPr>
      <w:r w:rsidRPr="001A01BE">
        <w:rPr>
          <w:rFonts w:asciiTheme="minorHAnsi" w:hAnsiTheme="minorHAnsi" w:cstheme="minorHAnsi"/>
        </w:rPr>
        <w:t>Surveillant</w:t>
      </w:r>
    </w:p>
    <w:p w14:paraId="3083A3E6" w14:textId="52C4DE47" w:rsidR="007E7716" w:rsidRPr="001A01BE" w:rsidRDefault="00E8504C" w:rsidP="00624CB2">
      <w:pPr>
        <w:pStyle w:val="Retraitcrochetpara2"/>
        <w:rPr>
          <w:rFonts w:asciiTheme="minorHAnsi" w:hAnsiTheme="minorHAnsi" w:cstheme="minorHAnsi"/>
        </w:rPr>
      </w:pPr>
      <w:r w:rsidRPr="001A01BE">
        <w:rPr>
          <w:rFonts w:asciiTheme="minorHAnsi" w:hAnsiTheme="minorHAnsi" w:cstheme="minorHAnsi"/>
        </w:rPr>
        <w:t>Personne à contacter en cas d’urge</w:t>
      </w:r>
      <w:r w:rsidR="00445A1C" w:rsidRPr="001A01BE">
        <w:rPr>
          <w:rFonts w:asciiTheme="minorHAnsi" w:hAnsiTheme="minorHAnsi" w:cstheme="minorHAnsi"/>
        </w:rPr>
        <w:t>nce et numéro de télép</w:t>
      </w:r>
      <w:r w:rsidR="008B6137" w:rsidRPr="001A01BE">
        <w:rPr>
          <w:rFonts w:asciiTheme="minorHAnsi" w:hAnsiTheme="minorHAnsi" w:cstheme="minorHAnsi"/>
        </w:rPr>
        <w:t>hone</w:t>
      </w:r>
    </w:p>
    <w:p w14:paraId="4533853F" w14:textId="77777777" w:rsidR="007E7716" w:rsidRPr="001A01BE" w:rsidRDefault="007E7716" w:rsidP="00624CB2">
      <w:pPr>
        <w:pStyle w:val="Retraitcrochetpara2"/>
        <w:rPr>
          <w:rFonts w:asciiTheme="minorHAnsi" w:hAnsiTheme="minorHAnsi" w:cstheme="minorHAnsi"/>
        </w:rPr>
      </w:pPr>
      <w:r w:rsidRPr="001A01BE">
        <w:rPr>
          <w:rFonts w:asciiTheme="minorHAnsi" w:hAnsiTheme="minorHAnsi" w:cstheme="minorHAnsi"/>
        </w:rPr>
        <w:t>Préposé à la qualité de l’air</w:t>
      </w:r>
    </w:p>
    <w:p w14:paraId="648BA1CB" w14:textId="08BE4AFA" w:rsidR="007E7716" w:rsidRPr="001A01BE" w:rsidRDefault="007E7716" w:rsidP="0021347B">
      <w:pPr>
        <w:pStyle w:val="Pointparagtitre2"/>
        <w:rPr>
          <w:rFonts w:asciiTheme="minorHAnsi" w:hAnsiTheme="minorHAnsi" w:cstheme="minorHAnsi"/>
        </w:rPr>
      </w:pPr>
      <w:r w:rsidRPr="001A01BE">
        <w:rPr>
          <w:rFonts w:asciiTheme="minorHAnsi" w:hAnsiTheme="minorHAnsi" w:cstheme="minorHAnsi"/>
        </w:rPr>
        <w:t>Complète avec le surveillant l’</w:t>
      </w:r>
      <w:r w:rsidR="00321383" w:rsidRPr="001A01BE">
        <w:rPr>
          <w:rFonts w:asciiTheme="minorHAnsi" w:hAnsiTheme="minorHAnsi" w:cstheme="minorHAnsi"/>
        </w:rPr>
        <w:t>aide-mémoire</w:t>
      </w:r>
      <w:r w:rsidRPr="001A01BE">
        <w:rPr>
          <w:rFonts w:asciiTheme="minorHAnsi" w:hAnsiTheme="minorHAnsi" w:cstheme="minorHAnsi"/>
        </w:rPr>
        <w:t xml:space="preserve"> </w:t>
      </w:r>
      <w:r w:rsidR="00321383" w:rsidRPr="001A01BE">
        <w:rPr>
          <w:rFonts w:asciiTheme="minorHAnsi" w:hAnsiTheme="minorHAnsi" w:cstheme="minorHAnsi"/>
        </w:rPr>
        <w:t>en cas d’urgence</w:t>
      </w:r>
      <w:r w:rsidRPr="001A01BE">
        <w:rPr>
          <w:rFonts w:asciiTheme="minorHAnsi" w:hAnsiTheme="minorHAnsi" w:cstheme="minorHAnsi"/>
        </w:rPr>
        <w:t>.</w:t>
      </w:r>
    </w:p>
    <w:p w14:paraId="5BCAD5C4" w14:textId="77777777" w:rsidR="007E7716" w:rsidRPr="001A01BE" w:rsidRDefault="007E7716" w:rsidP="0021347B">
      <w:pPr>
        <w:pStyle w:val="Pointparagtitre2"/>
        <w:rPr>
          <w:rFonts w:asciiTheme="minorHAnsi" w:hAnsiTheme="minorHAnsi" w:cstheme="minorHAnsi"/>
        </w:rPr>
      </w:pPr>
      <w:r w:rsidRPr="001A01BE">
        <w:rPr>
          <w:rFonts w:asciiTheme="minorHAnsi" w:hAnsiTheme="minorHAnsi" w:cstheme="minorHAnsi"/>
        </w:rPr>
        <w:t>Signe le permis et valide que toutes les signatures requises soient au permis.</w:t>
      </w:r>
    </w:p>
    <w:p w14:paraId="0F77A50F" w14:textId="77777777" w:rsidR="007E7716" w:rsidRPr="001A01BE" w:rsidRDefault="007E7716" w:rsidP="0021347B">
      <w:pPr>
        <w:pStyle w:val="Pointparagtitre2"/>
        <w:rPr>
          <w:rFonts w:asciiTheme="minorHAnsi" w:hAnsiTheme="minorHAnsi" w:cstheme="minorHAnsi"/>
        </w:rPr>
      </w:pPr>
      <w:r w:rsidRPr="001A01BE">
        <w:rPr>
          <w:rFonts w:asciiTheme="minorHAnsi" w:hAnsiTheme="minorHAnsi" w:cstheme="minorHAnsi"/>
        </w:rPr>
        <w:t>Autorise l’entrée en espace clos et l’exécution des travaux.</w:t>
      </w:r>
    </w:p>
    <w:p w14:paraId="7C03F6A7" w14:textId="0228BE10" w:rsidR="00246EBE" w:rsidRPr="001A01BE" w:rsidRDefault="00934869" w:rsidP="005476D6">
      <w:pPr>
        <w:pStyle w:val="Titre2"/>
      </w:pPr>
      <w:r w:rsidRPr="001A01BE">
        <w:lastRenderedPageBreak/>
        <w:t xml:space="preserve"> </w:t>
      </w:r>
      <w:bookmarkStart w:id="49" w:name="_Toc80865129"/>
      <w:r w:rsidR="00246EBE" w:rsidRPr="001A01BE">
        <w:t>É</w:t>
      </w:r>
      <w:r w:rsidR="00B21CDB" w:rsidRPr="001A01BE">
        <w:t>tape</w:t>
      </w:r>
      <w:r w:rsidR="00A103E8" w:rsidRPr="001A01BE">
        <w:t>s</w:t>
      </w:r>
      <w:r w:rsidR="00B21CDB" w:rsidRPr="001A01BE">
        <w:t xml:space="preserve"> fait</w:t>
      </w:r>
      <w:r w:rsidR="002E485E" w:rsidRPr="001A01BE">
        <w:t>e</w:t>
      </w:r>
      <w:r w:rsidR="00A103E8" w:rsidRPr="001A01BE">
        <w:t>s</w:t>
      </w:r>
      <w:r w:rsidR="00B21CDB" w:rsidRPr="001A01BE">
        <w:t xml:space="preserve"> par le surveillant</w:t>
      </w:r>
      <w:bookmarkEnd w:id="49"/>
    </w:p>
    <w:p w14:paraId="3F1A6C70"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Demeure en tout temps à l’extérieur de l’espace clos. S</w:t>
      </w:r>
      <w:r w:rsidR="0021347B" w:rsidRPr="001A01BE">
        <w:rPr>
          <w:rFonts w:asciiTheme="minorHAnsi" w:hAnsiTheme="minorHAnsi" w:cstheme="minorHAnsi"/>
        </w:rPr>
        <w:t>’</w:t>
      </w:r>
      <w:r w:rsidRPr="001A01BE">
        <w:rPr>
          <w:rFonts w:asciiTheme="minorHAnsi" w:hAnsiTheme="minorHAnsi" w:cstheme="minorHAnsi"/>
        </w:rPr>
        <w:t>il doit s’absenter et ne peut pas être remplacé, il fait évacuer l’espace clos et en interdit l’accès.</w:t>
      </w:r>
    </w:p>
    <w:p w14:paraId="73BEE39E"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Tient à jour le registre des entrées/sorties des personnes autorisées à entrer.</w:t>
      </w:r>
    </w:p>
    <w:p w14:paraId="7D2F29EB"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S’assure que tous les risques sont sous contrôle et fait évacuer l’espace clos s’il le juge nécessaire.</w:t>
      </w:r>
    </w:p>
    <w:p w14:paraId="15681096" w14:textId="6590291A"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S’assure d’avoir une communication constante avec les entrants.</w:t>
      </w:r>
    </w:p>
    <w:p w14:paraId="545119D7" w14:textId="5F3D7FFD"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 xml:space="preserve">EN CAS D’URGENCE, </w:t>
      </w:r>
      <w:r w:rsidR="0021347B" w:rsidRPr="001A01BE">
        <w:rPr>
          <w:rFonts w:asciiTheme="minorHAnsi" w:hAnsiTheme="minorHAnsi" w:cstheme="minorHAnsi"/>
        </w:rPr>
        <w:t>a</w:t>
      </w:r>
      <w:r w:rsidR="00445559" w:rsidRPr="001A01BE">
        <w:rPr>
          <w:rFonts w:asciiTheme="minorHAnsi" w:hAnsiTheme="minorHAnsi" w:cstheme="minorHAnsi"/>
        </w:rPr>
        <w:t xml:space="preserve">vise </w:t>
      </w:r>
      <w:r w:rsidR="000B3A32" w:rsidRPr="001A01BE">
        <w:rPr>
          <w:rFonts w:asciiTheme="minorHAnsi" w:hAnsiTheme="minorHAnsi" w:cstheme="minorHAnsi"/>
        </w:rPr>
        <w:t xml:space="preserve">immédiatement </w:t>
      </w:r>
      <w:r w:rsidR="002E4801" w:rsidRPr="001A01BE">
        <w:rPr>
          <w:rFonts w:asciiTheme="minorHAnsi" w:hAnsiTheme="minorHAnsi" w:cstheme="minorHAnsi"/>
        </w:rPr>
        <w:t>la personne</w:t>
      </w:r>
      <w:r w:rsidR="00445559" w:rsidRPr="001A01BE">
        <w:rPr>
          <w:rFonts w:asciiTheme="minorHAnsi" w:hAnsiTheme="minorHAnsi" w:cstheme="minorHAnsi"/>
        </w:rPr>
        <w:t xml:space="preserve"> </w:t>
      </w:r>
      <w:r w:rsidR="00477F8E" w:rsidRPr="001A01BE">
        <w:rPr>
          <w:rFonts w:asciiTheme="minorHAnsi" w:hAnsiTheme="minorHAnsi" w:cstheme="minorHAnsi"/>
        </w:rPr>
        <w:t xml:space="preserve">désignée </w:t>
      </w:r>
      <w:r w:rsidRPr="001A01BE">
        <w:rPr>
          <w:rFonts w:asciiTheme="minorHAnsi" w:hAnsiTheme="minorHAnsi" w:cstheme="minorHAnsi"/>
        </w:rPr>
        <w:t>en suivant l’</w:t>
      </w:r>
      <w:r w:rsidR="00A2513E" w:rsidRPr="001A01BE">
        <w:rPr>
          <w:rFonts w:asciiTheme="minorHAnsi" w:hAnsiTheme="minorHAnsi" w:cstheme="minorHAnsi"/>
        </w:rPr>
        <w:t>aide-mémoire</w:t>
      </w:r>
      <w:r w:rsidRPr="001A01BE">
        <w:rPr>
          <w:rFonts w:asciiTheme="minorHAnsi" w:hAnsiTheme="minorHAnsi" w:cstheme="minorHAnsi"/>
        </w:rPr>
        <w:t xml:space="preserve"> de sauvetage. Il peut effectuer un sauvetage si les conditions le permettent</w:t>
      </w:r>
      <w:r w:rsidR="004A3446" w:rsidRPr="001A01BE">
        <w:rPr>
          <w:rFonts w:asciiTheme="minorHAnsi" w:hAnsiTheme="minorHAnsi" w:cstheme="minorHAnsi"/>
        </w:rPr>
        <w:t>,</w:t>
      </w:r>
      <w:r w:rsidRPr="001A01BE">
        <w:rPr>
          <w:rFonts w:asciiTheme="minorHAnsi" w:hAnsiTheme="minorHAnsi" w:cstheme="minorHAnsi"/>
        </w:rPr>
        <w:t xml:space="preserve"> mais il ne doit PAS ENTRER</w:t>
      </w:r>
      <w:r w:rsidR="007D1186" w:rsidRPr="001A01BE">
        <w:rPr>
          <w:rFonts w:asciiTheme="minorHAnsi" w:hAnsiTheme="minorHAnsi" w:cstheme="minorHAnsi"/>
        </w:rPr>
        <w:t xml:space="preserve"> À L’INTÉRIEUR</w:t>
      </w:r>
      <w:r w:rsidR="00477F8E" w:rsidRPr="001A01BE">
        <w:rPr>
          <w:rFonts w:asciiTheme="minorHAnsi" w:hAnsiTheme="minorHAnsi" w:cstheme="minorHAnsi"/>
        </w:rPr>
        <w:t xml:space="preserve"> ET COMPROMETTRE SA SÉCURITÉ</w:t>
      </w:r>
      <w:r w:rsidRPr="001A01BE">
        <w:rPr>
          <w:rFonts w:asciiTheme="minorHAnsi" w:hAnsiTheme="minorHAnsi" w:cstheme="minorHAnsi"/>
        </w:rPr>
        <w:t>.</w:t>
      </w:r>
    </w:p>
    <w:p w14:paraId="465934A8"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À la fin des travaux, s’assure que toutes les personnes sont sorties de l’espace clos.</w:t>
      </w:r>
    </w:p>
    <w:p w14:paraId="6745EBEB"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Contact</w:t>
      </w:r>
      <w:r w:rsidR="00445559" w:rsidRPr="001A01BE">
        <w:rPr>
          <w:rFonts w:asciiTheme="minorHAnsi" w:hAnsiTheme="minorHAnsi" w:cstheme="minorHAnsi"/>
        </w:rPr>
        <w:t>e</w:t>
      </w:r>
      <w:r w:rsidRPr="001A01BE">
        <w:rPr>
          <w:rFonts w:asciiTheme="minorHAnsi" w:hAnsiTheme="minorHAnsi" w:cstheme="minorHAnsi"/>
        </w:rPr>
        <w:t xml:space="preserve"> le responsable des travaux pour compléter le permis d’</w:t>
      </w:r>
      <w:r w:rsidR="00276454" w:rsidRPr="001A01BE">
        <w:rPr>
          <w:rFonts w:asciiTheme="minorHAnsi" w:hAnsiTheme="minorHAnsi" w:cstheme="minorHAnsi"/>
        </w:rPr>
        <w:t xml:space="preserve">entrée en </w:t>
      </w:r>
      <w:r w:rsidRPr="001A01BE">
        <w:rPr>
          <w:rFonts w:asciiTheme="minorHAnsi" w:hAnsiTheme="minorHAnsi" w:cstheme="minorHAnsi"/>
        </w:rPr>
        <w:t>espace clos.</w:t>
      </w:r>
    </w:p>
    <w:p w14:paraId="00787CE1"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Remet tous les documents au responsable des travaux.</w:t>
      </w:r>
    </w:p>
    <w:p w14:paraId="295B636F" w14:textId="3E683A41" w:rsidR="00246EBE" w:rsidRPr="001A01BE" w:rsidRDefault="00934869" w:rsidP="005476D6">
      <w:pPr>
        <w:pStyle w:val="Titre2"/>
      </w:pPr>
      <w:r w:rsidRPr="001A01BE">
        <w:t xml:space="preserve"> </w:t>
      </w:r>
      <w:bookmarkStart w:id="50" w:name="_Toc80865130"/>
      <w:r w:rsidR="00246EBE" w:rsidRPr="001A01BE">
        <w:t>Étape</w:t>
      </w:r>
      <w:r w:rsidR="00A103E8" w:rsidRPr="001A01BE">
        <w:t>s</w:t>
      </w:r>
      <w:r w:rsidR="00246EBE" w:rsidRPr="001A01BE">
        <w:t xml:space="preserve"> fait</w:t>
      </w:r>
      <w:r w:rsidR="002E485E" w:rsidRPr="001A01BE">
        <w:t>e</w:t>
      </w:r>
      <w:r w:rsidR="00A103E8" w:rsidRPr="001A01BE">
        <w:t>s</w:t>
      </w:r>
      <w:r w:rsidR="00246EBE" w:rsidRPr="001A01BE">
        <w:t xml:space="preserve"> par le </w:t>
      </w:r>
      <w:r w:rsidR="00D47384" w:rsidRPr="001A01BE">
        <w:t>travailleur habilité</w:t>
      </w:r>
      <w:bookmarkEnd w:id="50"/>
      <w:r w:rsidR="00246EBE" w:rsidRPr="001A01BE">
        <w:t xml:space="preserve"> </w:t>
      </w:r>
    </w:p>
    <w:p w14:paraId="32026CCC" w14:textId="77777777" w:rsidR="00311B1F" w:rsidRPr="001A01BE" w:rsidRDefault="00311B1F" w:rsidP="00445559">
      <w:pPr>
        <w:pStyle w:val="Pointparagtitre2"/>
        <w:rPr>
          <w:rFonts w:asciiTheme="minorHAnsi" w:hAnsiTheme="minorHAnsi" w:cstheme="minorHAnsi"/>
        </w:rPr>
      </w:pPr>
      <w:r w:rsidRPr="001A01BE">
        <w:rPr>
          <w:rFonts w:asciiTheme="minorHAnsi" w:hAnsiTheme="minorHAnsi" w:cstheme="minorHAnsi"/>
        </w:rPr>
        <w:t>Il doit porter son harnais en tout temps lors des travaux dans un espace clos.</w:t>
      </w:r>
    </w:p>
    <w:p w14:paraId="22149A6D" w14:textId="5563F343" w:rsidR="00246EBE" w:rsidRPr="001A01BE" w:rsidRDefault="00813FCA" w:rsidP="00445559">
      <w:pPr>
        <w:pStyle w:val="Pointparagtitre2"/>
        <w:rPr>
          <w:rFonts w:asciiTheme="minorHAnsi" w:hAnsiTheme="minorHAnsi" w:cstheme="minorHAnsi"/>
        </w:rPr>
      </w:pPr>
      <w:r w:rsidRPr="001A01BE">
        <w:rPr>
          <w:rFonts w:asciiTheme="minorHAnsi" w:hAnsiTheme="minorHAnsi" w:cstheme="minorHAnsi"/>
        </w:rPr>
        <w:t>S’assure que tous les risques sont sous contrôle.</w:t>
      </w:r>
    </w:p>
    <w:p w14:paraId="0B750E4C" w14:textId="77777777" w:rsidR="00246EBE" w:rsidRPr="001A01BE" w:rsidRDefault="00813FCA" w:rsidP="00445559">
      <w:pPr>
        <w:pStyle w:val="Pointparagtitre2"/>
        <w:rPr>
          <w:rFonts w:asciiTheme="minorHAnsi" w:hAnsiTheme="minorHAnsi" w:cstheme="minorHAnsi"/>
        </w:rPr>
      </w:pPr>
      <w:r w:rsidRPr="001A01BE">
        <w:rPr>
          <w:rFonts w:asciiTheme="minorHAnsi" w:hAnsiTheme="minorHAnsi" w:cstheme="minorHAnsi"/>
        </w:rPr>
        <w:t>S’assure d’avoir une communication constante avec le surveillant.</w:t>
      </w:r>
    </w:p>
    <w:p w14:paraId="24B22867" w14:textId="300E8695" w:rsidR="00813FCA" w:rsidRPr="001A01BE" w:rsidRDefault="00813FCA" w:rsidP="00445559">
      <w:pPr>
        <w:pStyle w:val="Pointparagtitre2"/>
        <w:rPr>
          <w:rFonts w:asciiTheme="minorHAnsi" w:hAnsiTheme="minorHAnsi" w:cstheme="minorHAnsi"/>
        </w:rPr>
      </w:pPr>
      <w:r w:rsidRPr="001A01BE">
        <w:rPr>
          <w:rFonts w:asciiTheme="minorHAnsi" w:hAnsiTheme="minorHAnsi" w:cstheme="minorHAnsi"/>
        </w:rPr>
        <w:t xml:space="preserve">S’assure qu’il exécute les tâches pour lesquelles le permis est émis et que celles-ci </w:t>
      </w:r>
      <w:r w:rsidR="00A103E8" w:rsidRPr="001A01BE">
        <w:rPr>
          <w:rFonts w:asciiTheme="minorHAnsi" w:hAnsiTheme="minorHAnsi" w:cstheme="minorHAnsi"/>
        </w:rPr>
        <w:t xml:space="preserve">ne génèrent pas </w:t>
      </w:r>
      <w:r w:rsidRPr="001A01BE">
        <w:rPr>
          <w:rFonts w:asciiTheme="minorHAnsi" w:hAnsiTheme="minorHAnsi" w:cstheme="minorHAnsi"/>
        </w:rPr>
        <w:t>de nouveaux risques non contrôlés.</w:t>
      </w:r>
    </w:p>
    <w:p w14:paraId="61C4CEBF" w14:textId="77777777" w:rsidR="00813FCA" w:rsidRPr="001A01BE" w:rsidRDefault="00813FCA" w:rsidP="00445559">
      <w:pPr>
        <w:pStyle w:val="Pointparagtitre2"/>
        <w:rPr>
          <w:rFonts w:asciiTheme="minorHAnsi" w:hAnsiTheme="minorHAnsi" w:cstheme="minorHAnsi"/>
        </w:rPr>
      </w:pPr>
      <w:r w:rsidRPr="001A01BE">
        <w:rPr>
          <w:rFonts w:asciiTheme="minorHAnsi" w:hAnsiTheme="minorHAnsi" w:cstheme="minorHAnsi"/>
        </w:rPr>
        <w:t>Informe le surveillant de ses entrées/sorties.</w:t>
      </w:r>
    </w:p>
    <w:p w14:paraId="563C56FB" w14:textId="23340D6C" w:rsidR="00246EBE" w:rsidRPr="001A01BE" w:rsidRDefault="00934869" w:rsidP="005476D6">
      <w:pPr>
        <w:pStyle w:val="Titre2"/>
      </w:pPr>
      <w:r w:rsidRPr="001A01BE">
        <w:t xml:space="preserve"> </w:t>
      </w:r>
      <w:bookmarkStart w:id="51" w:name="_Toc80865131"/>
      <w:r w:rsidR="00246EBE" w:rsidRPr="001A01BE">
        <w:t>É</w:t>
      </w:r>
      <w:r w:rsidR="00B21CDB" w:rsidRPr="001A01BE">
        <w:t>tape</w:t>
      </w:r>
      <w:r w:rsidR="00A103E8" w:rsidRPr="001A01BE">
        <w:t>s</w:t>
      </w:r>
      <w:r w:rsidR="00B21CDB" w:rsidRPr="001A01BE">
        <w:t xml:space="preserve"> fait</w:t>
      </w:r>
      <w:r w:rsidR="00A103E8" w:rsidRPr="001A01BE">
        <w:t>es</w:t>
      </w:r>
      <w:r w:rsidR="00B21CDB" w:rsidRPr="001A01BE">
        <w:t xml:space="preserve"> par le responsable des travaux ou s’assur</w:t>
      </w:r>
      <w:r w:rsidR="00977878" w:rsidRPr="001A01BE">
        <w:t>e</w:t>
      </w:r>
      <w:r w:rsidR="00B21CDB" w:rsidRPr="001A01BE">
        <w:t xml:space="preserve"> de faire exécuter</w:t>
      </w:r>
      <w:r w:rsidR="009B7211" w:rsidRPr="001A01BE">
        <w:br/>
      </w:r>
      <w:r w:rsidR="00690299" w:rsidRPr="001A01BE">
        <w:t xml:space="preserve">À LA </w:t>
      </w:r>
      <w:r w:rsidR="00442AB2" w:rsidRPr="001A01BE">
        <w:t>FIN DES TRAVAUX</w:t>
      </w:r>
      <w:bookmarkEnd w:id="51"/>
    </w:p>
    <w:p w14:paraId="63E1B864"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Complète les dernières étapes du permis d’</w:t>
      </w:r>
      <w:r w:rsidR="00276454" w:rsidRPr="001A01BE">
        <w:rPr>
          <w:rFonts w:asciiTheme="minorHAnsi" w:hAnsiTheme="minorHAnsi" w:cstheme="minorHAnsi"/>
        </w:rPr>
        <w:t xml:space="preserve">entrée en </w:t>
      </w:r>
      <w:r w:rsidRPr="001A01BE">
        <w:rPr>
          <w:rFonts w:asciiTheme="minorHAnsi" w:hAnsiTheme="minorHAnsi" w:cstheme="minorHAnsi"/>
        </w:rPr>
        <w:t>espace clos.</w:t>
      </w:r>
    </w:p>
    <w:p w14:paraId="656BD308"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 xml:space="preserve">Coche chaque </w:t>
      </w:r>
      <w:r w:rsidR="005F2B86" w:rsidRPr="001A01BE">
        <w:rPr>
          <w:rFonts w:asciiTheme="minorHAnsi" w:hAnsiTheme="minorHAnsi" w:cstheme="minorHAnsi"/>
        </w:rPr>
        <w:t>élément</w:t>
      </w:r>
      <w:r w:rsidRPr="001A01BE">
        <w:rPr>
          <w:rFonts w:asciiTheme="minorHAnsi" w:hAnsiTheme="minorHAnsi" w:cstheme="minorHAnsi"/>
        </w:rPr>
        <w:t xml:space="preserve"> au permis lorsque </w:t>
      </w:r>
      <w:r w:rsidR="005F2B86" w:rsidRPr="001A01BE">
        <w:rPr>
          <w:rFonts w:asciiTheme="minorHAnsi" w:hAnsiTheme="minorHAnsi" w:cstheme="minorHAnsi"/>
        </w:rPr>
        <w:t>celui</w:t>
      </w:r>
      <w:r w:rsidRPr="001A01BE">
        <w:rPr>
          <w:rFonts w:asciiTheme="minorHAnsi" w:hAnsiTheme="minorHAnsi" w:cstheme="minorHAnsi"/>
        </w:rPr>
        <w:t xml:space="preserve">-ci </w:t>
      </w:r>
      <w:r w:rsidR="005F2B86" w:rsidRPr="001A01BE">
        <w:rPr>
          <w:rFonts w:asciiTheme="minorHAnsi" w:hAnsiTheme="minorHAnsi" w:cstheme="minorHAnsi"/>
        </w:rPr>
        <w:t>est</w:t>
      </w:r>
      <w:r w:rsidRPr="001A01BE">
        <w:rPr>
          <w:rFonts w:asciiTheme="minorHAnsi" w:hAnsiTheme="minorHAnsi" w:cstheme="minorHAnsi"/>
        </w:rPr>
        <w:t xml:space="preserve"> comp</w:t>
      </w:r>
      <w:r w:rsidR="005F2B86" w:rsidRPr="001A01BE">
        <w:rPr>
          <w:rFonts w:asciiTheme="minorHAnsi" w:hAnsiTheme="minorHAnsi" w:cstheme="minorHAnsi"/>
        </w:rPr>
        <w:t>l</w:t>
      </w:r>
      <w:r w:rsidRPr="001A01BE">
        <w:rPr>
          <w:rFonts w:asciiTheme="minorHAnsi" w:hAnsiTheme="minorHAnsi" w:cstheme="minorHAnsi"/>
        </w:rPr>
        <w:t>été.</w:t>
      </w:r>
    </w:p>
    <w:p w14:paraId="748BB9A9" w14:textId="77777777"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Signe la fermeture du permis.</w:t>
      </w:r>
    </w:p>
    <w:p w14:paraId="2F5E8DD8" w14:textId="276AB1F9"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 xml:space="preserve">Indique les modifications ou </w:t>
      </w:r>
      <w:r w:rsidR="005F2B86" w:rsidRPr="001A01BE">
        <w:rPr>
          <w:rFonts w:asciiTheme="minorHAnsi" w:hAnsiTheme="minorHAnsi" w:cstheme="minorHAnsi"/>
        </w:rPr>
        <w:t xml:space="preserve">les </w:t>
      </w:r>
      <w:r w:rsidRPr="001A01BE">
        <w:rPr>
          <w:rFonts w:asciiTheme="minorHAnsi" w:hAnsiTheme="minorHAnsi" w:cstheme="minorHAnsi"/>
        </w:rPr>
        <w:t xml:space="preserve">améliorations à apporter au permis </w:t>
      </w:r>
      <w:r w:rsidR="00EA58D9" w:rsidRPr="001A01BE">
        <w:rPr>
          <w:rFonts w:asciiTheme="minorHAnsi" w:hAnsiTheme="minorHAnsi" w:cstheme="minorHAnsi"/>
        </w:rPr>
        <w:t>pour fin de validation</w:t>
      </w:r>
      <w:r w:rsidR="00120600" w:rsidRPr="001A01BE">
        <w:rPr>
          <w:rFonts w:asciiTheme="minorHAnsi" w:hAnsiTheme="minorHAnsi" w:cstheme="minorHAnsi"/>
        </w:rPr>
        <w:t xml:space="preserve"> et d’approbation</w:t>
      </w:r>
      <w:r w:rsidRPr="001A01BE">
        <w:rPr>
          <w:rFonts w:asciiTheme="minorHAnsi" w:hAnsiTheme="minorHAnsi" w:cstheme="minorHAnsi"/>
        </w:rPr>
        <w:t>.</w:t>
      </w:r>
    </w:p>
    <w:p w14:paraId="59745E46" w14:textId="5E59FFDD" w:rsidR="00246EBE" w:rsidRPr="001A01BE" w:rsidRDefault="00246EBE" w:rsidP="00445559">
      <w:pPr>
        <w:pStyle w:val="Pointparagtitre2"/>
        <w:rPr>
          <w:rFonts w:asciiTheme="minorHAnsi" w:hAnsiTheme="minorHAnsi" w:cstheme="minorHAnsi"/>
        </w:rPr>
      </w:pPr>
      <w:r w:rsidRPr="001A01BE">
        <w:rPr>
          <w:rFonts w:asciiTheme="minorHAnsi" w:hAnsiTheme="minorHAnsi" w:cstheme="minorHAnsi"/>
        </w:rPr>
        <w:t>Retourne tous les documents au gestionnaire du programme.</w:t>
      </w:r>
    </w:p>
    <w:p w14:paraId="3DB9A29E" w14:textId="15A05F5E" w:rsidR="007D4A44" w:rsidRPr="001A01BE" w:rsidRDefault="007D4A44" w:rsidP="007D4A44">
      <w:pPr>
        <w:pStyle w:val="Pointparagtitre2"/>
        <w:numPr>
          <w:ilvl w:val="0"/>
          <w:numId w:val="0"/>
        </w:numPr>
        <w:ind w:left="1440" w:hanging="270"/>
        <w:rPr>
          <w:rFonts w:asciiTheme="minorHAnsi" w:hAnsiTheme="minorHAnsi" w:cstheme="minorHAnsi"/>
        </w:rPr>
      </w:pPr>
    </w:p>
    <w:p w14:paraId="44775611" w14:textId="07A5AD5F" w:rsidR="007D4A44" w:rsidRPr="001A01BE" w:rsidRDefault="00FE31AF" w:rsidP="00FE31AF">
      <w:pPr>
        <w:pStyle w:val="Pointparagtitre2"/>
        <w:numPr>
          <w:ilvl w:val="0"/>
          <w:numId w:val="0"/>
        </w:numPr>
        <w:ind w:left="1440" w:hanging="873"/>
        <w:rPr>
          <w:rFonts w:asciiTheme="minorHAnsi" w:hAnsiTheme="minorHAnsi" w:cstheme="minorHAnsi"/>
        </w:rPr>
      </w:pPr>
      <w:r w:rsidRPr="001A01BE">
        <w:rPr>
          <w:rFonts w:asciiTheme="minorHAnsi" w:hAnsiTheme="minorHAnsi" w:cstheme="minorHAnsi"/>
        </w:rPr>
        <w:t xml:space="preserve">Les mêmes étapes </w:t>
      </w:r>
      <w:r w:rsidR="009B7211" w:rsidRPr="001A01BE">
        <w:rPr>
          <w:rFonts w:asciiTheme="minorHAnsi" w:hAnsiTheme="minorHAnsi" w:cstheme="minorHAnsi"/>
        </w:rPr>
        <w:t>s</w:t>
      </w:r>
      <w:r w:rsidRPr="001A01BE">
        <w:rPr>
          <w:rFonts w:asciiTheme="minorHAnsi" w:hAnsiTheme="minorHAnsi" w:cstheme="minorHAnsi"/>
        </w:rPr>
        <w:t>’appliquent pour un fournisseur de services externes</w:t>
      </w:r>
      <w:r w:rsidR="001C7B5F" w:rsidRPr="001A01BE">
        <w:rPr>
          <w:rFonts w:asciiTheme="minorHAnsi" w:hAnsiTheme="minorHAnsi" w:cstheme="minorHAnsi"/>
        </w:rPr>
        <w:t>.</w:t>
      </w:r>
    </w:p>
    <w:p w14:paraId="60519638" w14:textId="77777777" w:rsidR="00A62A43" w:rsidRPr="001A01BE" w:rsidRDefault="00934869" w:rsidP="005476D6">
      <w:pPr>
        <w:pStyle w:val="Titre2"/>
      </w:pPr>
      <w:r w:rsidRPr="001A01BE">
        <w:lastRenderedPageBreak/>
        <w:t xml:space="preserve"> </w:t>
      </w:r>
      <w:bookmarkStart w:id="52" w:name="_Toc80865132"/>
      <w:r w:rsidR="00A62A43" w:rsidRPr="001A01BE">
        <w:t>Exemple d’installation sécuritaire d</w:t>
      </w:r>
      <w:r w:rsidR="009233E0" w:rsidRPr="001A01BE">
        <w:t xml:space="preserve">’une </w:t>
      </w:r>
      <w:r w:rsidR="00CC5A23" w:rsidRPr="001A01BE">
        <w:t>entrée</w:t>
      </w:r>
      <w:r w:rsidR="009233E0" w:rsidRPr="001A01BE">
        <w:t xml:space="preserve"> verticale</w:t>
      </w:r>
      <w:r w:rsidR="00A62A43" w:rsidRPr="001A01BE">
        <w:t xml:space="preserve"> en espace clos</w:t>
      </w:r>
      <w:bookmarkEnd w:id="52"/>
      <w:r w:rsidR="00CB5411" w:rsidRPr="001A01BE">
        <w:t xml:space="preserve">  </w:t>
      </w:r>
      <w:r w:rsidR="000D4B2B" w:rsidRPr="001A01BE">
        <w:t xml:space="preserve"> </w:t>
      </w:r>
      <w:r w:rsidR="003C2A25" w:rsidRPr="001A01BE">
        <w:t xml:space="preserve"> </w:t>
      </w:r>
    </w:p>
    <w:p w14:paraId="34FCC6AC" w14:textId="38F5D7E4" w:rsidR="00A62A43" w:rsidRPr="001A01BE" w:rsidRDefault="001773D5" w:rsidP="00A62A43">
      <w:pPr>
        <w:pStyle w:val="Pointparagtitre1"/>
        <w:numPr>
          <w:ilvl w:val="0"/>
          <w:numId w:val="0"/>
        </w:numPr>
        <w:ind w:left="900" w:hanging="360"/>
        <w:rPr>
          <w:rFonts w:asciiTheme="minorHAnsi" w:hAnsiTheme="minorHAnsi" w:cstheme="minorHAnsi"/>
        </w:rPr>
      </w:pPr>
      <w:r>
        <w:rPr>
          <w:rFonts w:asciiTheme="minorHAnsi" w:hAnsiTheme="minorHAnsi" w:cstheme="minorHAnsi"/>
          <w:noProof/>
          <w:lang w:val="fr-CA" w:eastAsia="fr-CA"/>
        </w:rPr>
        <mc:AlternateContent>
          <mc:Choice Requires="wps">
            <w:drawing>
              <wp:anchor distT="0" distB="0" distL="114300" distR="114300" simplePos="0" relativeHeight="251654656" behindDoc="0" locked="0" layoutInCell="1" allowOverlap="1" wp14:anchorId="25B40AD0" wp14:editId="6DAA4A6B">
                <wp:simplePos x="0" y="0"/>
                <wp:positionH relativeFrom="column">
                  <wp:posOffset>3404870</wp:posOffset>
                </wp:positionH>
                <wp:positionV relativeFrom="paragraph">
                  <wp:posOffset>4819650</wp:posOffset>
                </wp:positionV>
                <wp:extent cx="1628775" cy="337820"/>
                <wp:effectExtent l="28575" t="10795" r="9525" b="6096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09F66" id="_x0000_t32" coordsize="21600,21600" o:spt="32" o:oned="t" path="m,l21600,21600e" filled="f">
                <v:path arrowok="t" fillok="f" o:connecttype="none"/>
                <o:lock v:ext="edit" shapetype="t"/>
              </v:shapetype>
              <v:shape id="AutoShape 8" o:spid="_x0000_s1026" type="#_x0000_t32" style="position:absolute;margin-left:268.1pt;margin-top:379.5pt;width:128.25pt;height:26.6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61824" behindDoc="0" locked="0" layoutInCell="1" allowOverlap="1" wp14:anchorId="070F8FA7" wp14:editId="7B5F6B3B">
                <wp:simplePos x="0" y="0"/>
                <wp:positionH relativeFrom="column">
                  <wp:posOffset>5033645</wp:posOffset>
                </wp:positionH>
                <wp:positionV relativeFrom="paragraph">
                  <wp:posOffset>4622165</wp:posOffset>
                </wp:positionV>
                <wp:extent cx="1362075" cy="381000"/>
                <wp:effectExtent l="9525" t="13335" r="9525" b="571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solidFill>
                          <a:srgbClr val="FFFFFF"/>
                        </a:solidFill>
                        <a:ln w="9525">
                          <a:solidFill>
                            <a:srgbClr val="000000"/>
                          </a:solidFill>
                          <a:miter lim="800000"/>
                          <a:headEnd/>
                          <a:tailEnd/>
                        </a:ln>
                      </wps:spPr>
                      <wps:txbx>
                        <w:txbxContent>
                          <w:p w14:paraId="7478749A" w14:textId="77777777" w:rsidR="00591984" w:rsidRPr="00121023" w:rsidRDefault="00591984" w:rsidP="00121023">
                            <w:pPr>
                              <w:jc w:val="center"/>
                            </w:pPr>
                            <w:r w:rsidRPr="00121023">
                              <w:t>Harnais de sécurité et ligne de vie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F8FA7" id="_x0000_t202" coordsize="21600,21600" o:spt="202" path="m,l,21600r21600,l21600,xe">
                <v:stroke joinstyle="miter"/>
                <v:path gradientshapeok="t" o:connecttype="rect"/>
              </v:shapetype>
              <v:shape id="Text Box 19" o:spid="_x0000_s1026" type="#_x0000_t202" style="position:absolute;left:0;text-align:left;margin-left:396.35pt;margin-top:363.95pt;width:107.2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">
                <v:textbox>
                  <w:txbxContent>
                    <w:p w14:paraId="7478749A" w14:textId="77777777" w:rsidR="00591984" w:rsidRPr="00121023" w:rsidRDefault="00591984" w:rsidP="00121023">
                      <w:pPr>
                        <w:jc w:val="center"/>
                      </w:pPr>
                      <w:r w:rsidRPr="00121023">
                        <w:t>Harnais de sécurité et ligne de vie</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1584" behindDoc="0" locked="0" layoutInCell="1" allowOverlap="1" wp14:anchorId="43ABBAD1" wp14:editId="5ECA0DB6">
                <wp:simplePos x="0" y="0"/>
                <wp:positionH relativeFrom="column">
                  <wp:posOffset>3871595</wp:posOffset>
                </wp:positionH>
                <wp:positionV relativeFrom="paragraph">
                  <wp:posOffset>3076575</wp:posOffset>
                </wp:positionV>
                <wp:extent cx="1390650" cy="85725"/>
                <wp:effectExtent l="19050" t="10795" r="9525" b="5588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3ADB2" id="AutoShape 5" o:spid="_x0000_s1026" type="#_x0000_t32" style="position:absolute;margin-left:304.85pt;margin-top:242.25pt;width:109.5pt;height:6.7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60800" behindDoc="0" locked="0" layoutInCell="1" allowOverlap="1" wp14:anchorId="7B06B515" wp14:editId="2F3DAED6">
                <wp:simplePos x="0" y="0"/>
                <wp:positionH relativeFrom="column">
                  <wp:posOffset>5214620</wp:posOffset>
                </wp:positionH>
                <wp:positionV relativeFrom="paragraph">
                  <wp:posOffset>2840990</wp:posOffset>
                </wp:positionV>
                <wp:extent cx="1304925" cy="600075"/>
                <wp:effectExtent l="9525" t="13335"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00075"/>
                        </a:xfrm>
                        <a:prstGeom prst="rect">
                          <a:avLst/>
                        </a:prstGeom>
                        <a:solidFill>
                          <a:srgbClr val="FFFFFF"/>
                        </a:solidFill>
                        <a:ln w="9525">
                          <a:solidFill>
                            <a:srgbClr val="000000"/>
                          </a:solidFill>
                          <a:miter lim="800000"/>
                          <a:headEnd/>
                          <a:tailEnd/>
                        </a:ln>
                      </wps:spPr>
                      <wps:txbx>
                        <w:txbxContent>
                          <w:p w14:paraId="3BD058D6" w14:textId="73DDB6B4" w:rsidR="00591984" w:rsidRPr="00BC3C0E" w:rsidRDefault="00591984" w:rsidP="00BC3C0E">
                            <w:pPr>
                              <w:jc w:val="center"/>
                            </w:pPr>
                            <w:r w:rsidRPr="00BC3C0E">
                              <w:t>Ventilation par soufflerie</w:t>
                            </w:r>
                            <w:r>
                              <w:t xml:space="preserve"> pour</w:t>
                            </w:r>
                            <w:r w:rsidRPr="00BC3C0E">
                              <w:t xml:space="preserve"> l’intérieur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B515" id="Text Box 18" o:spid="_x0000_s1027" type="#_x0000_t202" style="position:absolute;left:0;text-align:left;margin-left:410.6pt;margin-top:223.7pt;width:102.7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">
                <v:textbox>
                  <w:txbxContent>
                    <w:p w14:paraId="3BD058D6" w14:textId="73DDB6B4" w:rsidR="00591984" w:rsidRPr="00BC3C0E" w:rsidRDefault="00591984" w:rsidP="00BC3C0E">
                      <w:pPr>
                        <w:jc w:val="center"/>
                      </w:pPr>
                      <w:r w:rsidRPr="00BC3C0E">
                        <w:t>Ventilation par soufflerie</w:t>
                      </w:r>
                      <w:r>
                        <w:t xml:space="preserve"> pour</w:t>
                      </w:r>
                      <w:r w:rsidRPr="00BC3C0E">
                        <w:t xml:space="preserve"> l’intérieur</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49536" behindDoc="0" locked="0" layoutInCell="1" allowOverlap="1" wp14:anchorId="5F856503" wp14:editId="14C50114">
                <wp:simplePos x="0" y="0"/>
                <wp:positionH relativeFrom="column">
                  <wp:posOffset>5214620</wp:posOffset>
                </wp:positionH>
                <wp:positionV relativeFrom="paragraph">
                  <wp:posOffset>1050290</wp:posOffset>
                </wp:positionV>
                <wp:extent cx="762000" cy="245110"/>
                <wp:effectExtent l="28575" t="60960" r="9525" b="825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39B5" id="AutoShape 3" o:spid="_x0000_s1026" type="#_x0000_t32" style="position:absolute;margin-left:410.6pt;margin-top:82.7pt;width:60pt;height:19.3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8752" behindDoc="0" locked="0" layoutInCell="1" allowOverlap="1" wp14:anchorId="3834E015" wp14:editId="7E38FBF0">
                <wp:simplePos x="0" y="0"/>
                <wp:positionH relativeFrom="column">
                  <wp:posOffset>5452745</wp:posOffset>
                </wp:positionH>
                <wp:positionV relativeFrom="paragraph">
                  <wp:posOffset>1295400</wp:posOffset>
                </wp:positionV>
                <wp:extent cx="1066800" cy="571500"/>
                <wp:effectExtent l="9525" t="10795"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txbx>
                        <w:txbxContent>
                          <w:p w14:paraId="05D82CFC" w14:textId="77777777" w:rsidR="00591984" w:rsidRPr="00BC3C0E" w:rsidRDefault="00591984" w:rsidP="00BC3C0E">
                            <w:pPr>
                              <w:jc w:val="center"/>
                            </w:pPr>
                            <w:r w:rsidRPr="00BC3C0E">
                              <w:t>Surveillant à l’extérieur en tout temps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E015" id="Text Box 16" o:spid="_x0000_s1028" type="#_x0000_t202" style="position:absolute;left:0;text-align:left;margin-left:429.35pt;margin-top:102pt;width:8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">
                <v:textbox>
                  <w:txbxContent>
                    <w:p w14:paraId="05D82CFC" w14:textId="77777777" w:rsidR="00591984" w:rsidRPr="00BC3C0E" w:rsidRDefault="00591984" w:rsidP="00BC3C0E">
                      <w:pPr>
                        <w:jc w:val="center"/>
                      </w:pPr>
                      <w:r w:rsidRPr="00BC3C0E">
                        <w:t>Surveillant à l’extérieur en tout temps</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0560" behindDoc="0" locked="0" layoutInCell="1" allowOverlap="1" wp14:anchorId="1B8106B3" wp14:editId="6966BF13">
                <wp:simplePos x="0" y="0"/>
                <wp:positionH relativeFrom="column">
                  <wp:posOffset>3728720</wp:posOffset>
                </wp:positionH>
                <wp:positionV relativeFrom="paragraph">
                  <wp:posOffset>412115</wp:posOffset>
                </wp:positionV>
                <wp:extent cx="723900" cy="563880"/>
                <wp:effectExtent l="9525" t="13335" r="47625" b="5143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6171" id="AutoShape 4" o:spid="_x0000_s1026" type="#_x0000_t32" style="position:absolute;margin-left:293.6pt;margin-top:32.45pt;width:57pt;height:4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9776" behindDoc="0" locked="0" layoutInCell="1" allowOverlap="1" wp14:anchorId="2E2ABA2B" wp14:editId="2B48F37C">
                <wp:simplePos x="0" y="0"/>
                <wp:positionH relativeFrom="column">
                  <wp:posOffset>3252470</wp:posOffset>
                </wp:positionH>
                <wp:positionV relativeFrom="paragraph">
                  <wp:posOffset>19685</wp:posOffset>
                </wp:positionV>
                <wp:extent cx="1085850" cy="392430"/>
                <wp:effectExtent l="9525" t="11430" r="9525" b="571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2430"/>
                        </a:xfrm>
                        <a:prstGeom prst="rect">
                          <a:avLst/>
                        </a:prstGeom>
                        <a:solidFill>
                          <a:srgbClr val="FFFFFF"/>
                        </a:solidFill>
                        <a:ln w="9525">
                          <a:solidFill>
                            <a:srgbClr val="000000"/>
                          </a:solidFill>
                          <a:miter lim="800000"/>
                          <a:headEnd/>
                          <a:tailEnd/>
                        </a:ln>
                      </wps:spPr>
                      <wps:txbx>
                        <w:txbxContent>
                          <w:p w14:paraId="23B8846D" w14:textId="77777777" w:rsidR="00591984" w:rsidRPr="00BC3C0E" w:rsidRDefault="00591984" w:rsidP="00BC3C0E">
                            <w:pPr>
                              <w:jc w:val="center"/>
                              <w:rPr>
                                <w:lang w:val="en-CA"/>
                              </w:rPr>
                            </w:pPr>
                            <w:r>
                              <w:rPr>
                                <w:lang w:val="en-CA"/>
                              </w:rPr>
                              <w:t>Communication radio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ABA2B" id="Text Box 17" o:spid="_x0000_s1029" type="#_x0000_t202" style="position:absolute;left:0;text-align:left;margin-left:256.1pt;margin-top:1.55pt;width:85.5pt;height: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jLQIAAFk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">
                <v:textbox>
                  <w:txbxContent>
                    <w:p w14:paraId="23B8846D" w14:textId="77777777" w:rsidR="00591984" w:rsidRPr="00BC3C0E" w:rsidRDefault="00591984" w:rsidP="00BC3C0E">
                      <w:pPr>
                        <w:jc w:val="center"/>
                        <w:rPr>
                          <w:lang w:val="en-CA"/>
                        </w:rPr>
                      </w:pPr>
                      <w:r>
                        <w:rPr>
                          <w:lang w:val="en-CA"/>
                        </w:rPr>
                        <w:t>Communication radio</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48512" behindDoc="0" locked="0" layoutInCell="1" allowOverlap="1" wp14:anchorId="2A5507F3" wp14:editId="0130B769">
                <wp:simplePos x="0" y="0"/>
                <wp:positionH relativeFrom="column">
                  <wp:posOffset>1480820</wp:posOffset>
                </wp:positionH>
                <wp:positionV relativeFrom="paragraph">
                  <wp:posOffset>975995</wp:posOffset>
                </wp:positionV>
                <wp:extent cx="828675" cy="257175"/>
                <wp:effectExtent l="9525" t="5715" r="28575" b="6096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DFF4B" id="AutoShape 2" o:spid="_x0000_s1026" type="#_x0000_t32" style="position:absolute;margin-left:116.6pt;margin-top:76.85pt;width:65.2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2608" behindDoc="0" locked="0" layoutInCell="1" allowOverlap="1" wp14:anchorId="78CECF1B" wp14:editId="04C7EA25">
                <wp:simplePos x="0" y="0"/>
                <wp:positionH relativeFrom="column">
                  <wp:posOffset>1480820</wp:posOffset>
                </wp:positionH>
                <wp:positionV relativeFrom="paragraph">
                  <wp:posOffset>5679440</wp:posOffset>
                </wp:positionV>
                <wp:extent cx="2038350" cy="342900"/>
                <wp:effectExtent l="9525" t="13335" r="28575" b="5334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C9520" id="AutoShape 6" o:spid="_x0000_s1026" type="#_x0000_t32" style="position:absolute;margin-left:116.6pt;margin-top:447.2pt;width:160.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3632" behindDoc="0" locked="0" layoutInCell="1" allowOverlap="1" wp14:anchorId="4B5DE868" wp14:editId="0AAB4655">
                <wp:simplePos x="0" y="0"/>
                <wp:positionH relativeFrom="column">
                  <wp:posOffset>1385570</wp:posOffset>
                </wp:positionH>
                <wp:positionV relativeFrom="paragraph">
                  <wp:posOffset>6852920</wp:posOffset>
                </wp:positionV>
                <wp:extent cx="1000125" cy="150495"/>
                <wp:effectExtent l="9525" t="53340" r="28575" b="571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059AC" id="AutoShape 7" o:spid="_x0000_s1026" type="#_x0000_t32" style="position:absolute;margin-left:109.1pt;margin-top:539.6pt;width:78.75pt;height:11.8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5680" behindDoc="0" locked="0" layoutInCell="1" allowOverlap="1" wp14:anchorId="3B0E1122" wp14:editId="3B693E67">
                <wp:simplePos x="0" y="0"/>
                <wp:positionH relativeFrom="column">
                  <wp:posOffset>3728720</wp:posOffset>
                </wp:positionH>
                <wp:positionV relativeFrom="paragraph">
                  <wp:posOffset>6022340</wp:posOffset>
                </wp:positionV>
                <wp:extent cx="809625" cy="297180"/>
                <wp:effectExtent l="38100" t="13335" r="9525" b="609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962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CF043" id="AutoShape 9" o:spid="_x0000_s1026" type="#_x0000_t32" style="position:absolute;margin-left:293.6pt;margin-top:474.2pt;width:63.75pt;height:23.4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">
                <v:stroke endarrow="block"/>
              </v:shape>
            </w:pict>
          </mc:Fallback>
        </mc:AlternateContent>
      </w:r>
      <w:r>
        <w:rPr>
          <w:rFonts w:asciiTheme="minorHAnsi" w:hAnsiTheme="minorHAnsi" w:cstheme="minorHAnsi"/>
          <w:noProof/>
        </w:rPr>
        <w:drawing>
          <wp:inline distT="0" distB="0" distL="0" distR="0" wp14:anchorId="03EC5DE5" wp14:editId="1A89398A">
            <wp:extent cx="5905500" cy="76352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5500" cy="7635240"/>
                    </a:xfrm>
                    <a:prstGeom prst="rect">
                      <a:avLst/>
                    </a:prstGeom>
                    <a:noFill/>
                    <a:ln>
                      <a:noFill/>
                    </a:ln>
                  </pic:spPr>
                </pic:pic>
              </a:graphicData>
            </a:graphic>
          </wp:inline>
        </w:drawing>
      </w:r>
      <w:r>
        <w:rPr>
          <w:rFonts w:asciiTheme="minorHAnsi" w:hAnsiTheme="minorHAnsi" w:cstheme="minorHAnsi"/>
          <w:noProof/>
          <w:lang w:val="fr-CA" w:eastAsia="fr-CA"/>
        </w:rPr>
        <mc:AlternateContent>
          <mc:Choice Requires="wps">
            <w:drawing>
              <wp:anchor distT="0" distB="0" distL="114300" distR="114300" simplePos="0" relativeHeight="251664896" behindDoc="0" locked="0" layoutInCell="1" allowOverlap="1" wp14:anchorId="30EC27B6" wp14:editId="66B76BF9">
                <wp:simplePos x="0" y="0"/>
                <wp:positionH relativeFrom="column">
                  <wp:posOffset>147320</wp:posOffset>
                </wp:positionH>
                <wp:positionV relativeFrom="paragraph">
                  <wp:posOffset>5157470</wp:posOffset>
                </wp:positionV>
                <wp:extent cx="1381125" cy="521970"/>
                <wp:effectExtent l="9525" t="5715" r="9525" b="571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1970"/>
                        </a:xfrm>
                        <a:prstGeom prst="rect">
                          <a:avLst/>
                        </a:prstGeom>
                        <a:solidFill>
                          <a:srgbClr val="FFFFFF"/>
                        </a:solidFill>
                        <a:ln w="9525">
                          <a:solidFill>
                            <a:srgbClr val="000000"/>
                          </a:solidFill>
                          <a:miter lim="800000"/>
                          <a:headEnd/>
                          <a:tailEnd/>
                        </a:ln>
                      </wps:spPr>
                      <wps:txbx>
                        <w:txbxContent>
                          <w:p w14:paraId="0B15DD88" w14:textId="6F18C7CA" w:rsidR="00591984" w:rsidRPr="00121023" w:rsidRDefault="00591984" w:rsidP="00121023">
                            <w:pPr>
                              <w:jc w:val="center"/>
                            </w:pPr>
                            <w:r w:rsidRPr="00121023">
                              <w:t>Détecteur multi</w:t>
                            </w:r>
                            <w:r w:rsidR="002E07A6">
                              <w:t xml:space="preserve"> </w:t>
                            </w:r>
                            <w:r w:rsidRPr="00121023">
                              <w:t>gaz en mode alarme et lecture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27B6" id="Text Box 22" o:spid="_x0000_s1030" type="#_x0000_t202" style="position:absolute;left:0;text-align:left;margin-left:11.6pt;margin-top:406.1pt;width:108.75pt;height:4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">
                <v:textbox>
                  <w:txbxContent>
                    <w:p w14:paraId="0B15DD88" w14:textId="6F18C7CA" w:rsidR="00591984" w:rsidRPr="00121023" w:rsidRDefault="00591984" w:rsidP="00121023">
                      <w:pPr>
                        <w:jc w:val="center"/>
                      </w:pPr>
                      <w:r w:rsidRPr="00121023">
                        <w:t>Détecteur multi</w:t>
                      </w:r>
                      <w:r w:rsidR="002E07A6">
                        <w:t xml:space="preserve"> </w:t>
                      </w:r>
                      <w:r w:rsidRPr="00121023">
                        <w:t>gaz en mode alarme et lecture continue</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62848" behindDoc="0" locked="0" layoutInCell="1" allowOverlap="1" wp14:anchorId="6EBC2FFB" wp14:editId="22400CE6">
                <wp:simplePos x="0" y="0"/>
                <wp:positionH relativeFrom="column">
                  <wp:posOffset>4538345</wp:posOffset>
                </wp:positionH>
                <wp:positionV relativeFrom="paragraph">
                  <wp:posOffset>5727065</wp:posOffset>
                </wp:positionV>
                <wp:extent cx="1438275" cy="295275"/>
                <wp:effectExtent l="9525" t="13335" r="9525" b="571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5275"/>
                        </a:xfrm>
                        <a:prstGeom prst="rect">
                          <a:avLst/>
                        </a:prstGeom>
                        <a:solidFill>
                          <a:srgbClr val="FFFFFF"/>
                        </a:solidFill>
                        <a:ln w="9525">
                          <a:solidFill>
                            <a:srgbClr val="000000"/>
                          </a:solidFill>
                          <a:miter lim="800000"/>
                          <a:headEnd/>
                          <a:tailEnd/>
                        </a:ln>
                      </wps:spPr>
                      <wps:txbx>
                        <w:txbxContent>
                          <w:p w14:paraId="199E42DD" w14:textId="77777777" w:rsidR="00591984" w:rsidRPr="00121023" w:rsidRDefault="00591984">
                            <w:pPr>
                              <w:rPr>
                                <w:lang w:val="en-CA"/>
                              </w:rPr>
                            </w:pPr>
                            <w:r>
                              <w:rPr>
                                <w:lang w:val="en-CA"/>
                              </w:rPr>
                              <w:t>Communication radio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2FFB" id="Text Box 20" o:spid="_x0000_s1031" type="#_x0000_t202" style="position:absolute;left:0;text-align:left;margin-left:357.35pt;margin-top:450.95pt;width:113.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">
                <v:textbox>
                  <w:txbxContent>
                    <w:p w14:paraId="199E42DD" w14:textId="77777777" w:rsidR="00591984" w:rsidRPr="00121023" w:rsidRDefault="00591984">
                      <w:pPr>
                        <w:rPr>
                          <w:lang w:val="en-CA"/>
                        </w:rPr>
                      </w:pPr>
                      <w:r>
                        <w:rPr>
                          <w:lang w:val="en-CA"/>
                        </w:rPr>
                        <w:t>Communication radio</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63872" behindDoc="0" locked="0" layoutInCell="1" allowOverlap="1" wp14:anchorId="4489993C" wp14:editId="548F9223">
                <wp:simplePos x="0" y="0"/>
                <wp:positionH relativeFrom="column">
                  <wp:posOffset>5214620</wp:posOffset>
                </wp:positionH>
                <wp:positionV relativeFrom="paragraph">
                  <wp:posOffset>6757670</wp:posOffset>
                </wp:positionV>
                <wp:extent cx="857250" cy="533400"/>
                <wp:effectExtent l="9525" t="5715" r="9525" b="133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33400"/>
                        </a:xfrm>
                        <a:prstGeom prst="rect">
                          <a:avLst/>
                        </a:prstGeom>
                        <a:solidFill>
                          <a:srgbClr val="FFFFFF"/>
                        </a:solidFill>
                        <a:ln w="9525">
                          <a:solidFill>
                            <a:srgbClr val="000000"/>
                          </a:solidFill>
                          <a:miter lim="800000"/>
                          <a:headEnd/>
                          <a:tailEnd/>
                        </a:ln>
                      </wps:spPr>
                      <wps:txbx>
                        <w:txbxContent>
                          <w:p w14:paraId="7BED3132" w14:textId="77777777" w:rsidR="00591984" w:rsidRPr="00121023" w:rsidRDefault="00591984" w:rsidP="00121023">
                            <w:pPr>
                              <w:jc w:val="center"/>
                              <w:rPr>
                                <w:lang w:val="en-CA"/>
                              </w:rPr>
                            </w:pPr>
                            <w:r>
                              <w:rPr>
                                <w:lang w:val="en-CA"/>
                              </w:rPr>
                              <w:t>Conduits isolés et cadenassés.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9993C" id="Text Box 21" o:spid="_x0000_s1032" type="#_x0000_t202" style="position:absolute;left:0;text-align:left;margin-left:410.6pt;margin-top:532.1pt;width:6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">
                <v:textbox>
                  <w:txbxContent>
                    <w:p w14:paraId="7BED3132" w14:textId="77777777" w:rsidR="00591984" w:rsidRPr="00121023" w:rsidRDefault="00591984" w:rsidP="00121023">
                      <w:pPr>
                        <w:jc w:val="center"/>
                        <w:rPr>
                          <w:lang w:val="en-CA"/>
                        </w:rPr>
                      </w:pPr>
                      <w:r>
                        <w:rPr>
                          <w:lang w:val="en-CA"/>
                        </w:rPr>
                        <w:t>Conduits isolés et cadenassés.</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6704" behindDoc="0" locked="0" layoutInCell="1" allowOverlap="1" wp14:anchorId="6DC85FBF" wp14:editId="0B1008B7">
                <wp:simplePos x="0" y="0"/>
                <wp:positionH relativeFrom="column">
                  <wp:posOffset>4338320</wp:posOffset>
                </wp:positionH>
                <wp:positionV relativeFrom="paragraph">
                  <wp:posOffset>6397625</wp:posOffset>
                </wp:positionV>
                <wp:extent cx="876300" cy="360045"/>
                <wp:effectExtent l="38100" t="55245" r="9525" b="133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54001" id="AutoShape 10" o:spid="_x0000_s1026" type="#_x0000_t32" style="position:absolute;margin-left:341.6pt;margin-top:503.75pt;width:69pt;height:28.3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">
                <v:stroke endarrow="block"/>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65920" behindDoc="0" locked="0" layoutInCell="1" allowOverlap="1" wp14:anchorId="6CA9A855" wp14:editId="02B6464A">
                <wp:simplePos x="0" y="0"/>
                <wp:positionH relativeFrom="column">
                  <wp:posOffset>356870</wp:posOffset>
                </wp:positionH>
                <wp:positionV relativeFrom="paragraph">
                  <wp:posOffset>6852920</wp:posOffset>
                </wp:positionV>
                <wp:extent cx="1028700" cy="438150"/>
                <wp:effectExtent l="9525" t="5715" r="9525" b="1333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38150"/>
                        </a:xfrm>
                        <a:prstGeom prst="rect">
                          <a:avLst/>
                        </a:prstGeom>
                        <a:solidFill>
                          <a:srgbClr val="FFFFFF"/>
                        </a:solidFill>
                        <a:ln w="9525">
                          <a:solidFill>
                            <a:srgbClr val="000000"/>
                          </a:solidFill>
                          <a:miter lim="800000"/>
                          <a:headEnd/>
                          <a:tailEnd/>
                        </a:ln>
                      </wps:spPr>
                      <wps:txbx>
                        <w:txbxContent>
                          <w:p w14:paraId="1148E651" w14:textId="32BC5687" w:rsidR="00591984" w:rsidRPr="00121023" w:rsidRDefault="00591984" w:rsidP="00121023">
                            <w:pPr>
                              <w:jc w:val="center"/>
                              <w:rPr>
                                <w:lang w:val="en-CA"/>
                              </w:rPr>
                            </w:pPr>
                            <w:r>
                              <w:rPr>
                                <w:lang w:val="en-CA"/>
                              </w:rPr>
                              <w:t>Équipements cadenassés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A855" id="Text Box 23" o:spid="_x0000_s1033" type="#_x0000_t202" style="position:absolute;left:0;text-align:left;margin-left:28.1pt;margin-top:539.6pt;width:81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">
                <v:textbox>
                  <w:txbxContent>
                    <w:p w14:paraId="1148E651" w14:textId="32BC5687" w:rsidR="00591984" w:rsidRPr="00121023" w:rsidRDefault="00591984" w:rsidP="00121023">
                      <w:pPr>
                        <w:jc w:val="center"/>
                        <w:rPr>
                          <w:lang w:val="en-CA"/>
                        </w:rPr>
                      </w:pPr>
                      <w:r>
                        <w:rPr>
                          <w:lang w:val="en-CA"/>
                        </w:rPr>
                        <w:t>Équipements cadenassés</w:t>
                      </w:r>
                    </w:p>
                  </w:txbxContent>
                </v:textbox>
              </v:shape>
            </w:pict>
          </mc:Fallback>
        </mc:AlternateContent>
      </w:r>
      <w:r>
        <w:rPr>
          <w:rFonts w:asciiTheme="minorHAnsi" w:hAnsiTheme="minorHAnsi" w:cstheme="minorHAnsi"/>
          <w:noProof/>
          <w:lang w:val="fr-CA" w:eastAsia="fr-CA"/>
        </w:rPr>
        <mc:AlternateContent>
          <mc:Choice Requires="wps">
            <w:drawing>
              <wp:anchor distT="0" distB="0" distL="114300" distR="114300" simplePos="0" relativeHeight="251657728" behindDoc="0" locked="0" layoutInCell="1" allowOverlap="1" wp14:anchorId="3FEAB601" wp14:editId="1A0828EA">
                <wp:simplePos x="0" y="0"/>
                <wp:positionH relativeFrom="column">
                  <wp:posOffset>356870</wp:posOffset>
                </wp:positionH>
                <wp:positionV relativeFrom="paragraph">
                  <wp:posOffset>412115</wp:posOffset>
                </wp:positionV>
                <wp:extent cx="1123950" cy="563880"/>
                <wp:effectExtent l="9525" t="13335" r="9525" b="133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63880"/>
                        </a:xfrm>
                        <a:prstGeom prst="rect">
                          <a:avLst/>
                        </a:prstGeom>
                        <a:solidFill>
                          <a:srgbClr val="FFFFFF"/>
                        </a:solidFill>
                        <a:ln w="9525">
                          <a:solidFill>
                            <a:srgbClr val="000000"/>
                          </a:solidFill>
                          <a:miter lim="800000"/>
                          <a:headEnd/>
                          <a:tailEnd/>
                        </a:ln>
                      </wps:spPr>
                      <wps:txbx>
                        <w:txbxContent>
                          <w:p w14:paraId="7A74DF2E" w14:textId="70B23886" w:rsidR="00591984" w:rsidRPr="00BC3C0E" w:rsidRDefault="00591984" w:rsidP="00BC3C0E">
                            <w:pPr>
                              <w:jc w:val="center"/>
                            </w:pPr>
                            <w:r w:rsidRPr="00BC3C0E">
                              <w:t>Trépied et treuil. Ligne de vie avec antichute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B601" id="Text Box 15" o:spid="_x0000_s1034" type="#_x0000_t202" style="position:absolute;left:0;text-align:left;margin-left:28.1pt;margin-top:32.45pt;width:88.5pt;height:4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">
                <v:textbox>
                  <w:txbxContent>
                    <w:p w14:paraId="7A74DF2E" w14:textId="70B23886" w:rsidR="00591984" w:rsidRPr="00BC3C0E" w:rsidRDefault="00591984" w:rsidP="00BC3C0E">
                      <w:pPr>
                        <w:jc w:val="center"/>
                      </w:pPr>
                      <w:r w:rsidRPr="00BC3C0E">
                        <w:t>Trépied et treuil. Ligne de vie avec antichute</w:t>
                      </w:r>
                    </w:p>
                  </w:txbxContent>
                </v:textbox>
              </v:shape>
            </w:pict>
          </mc:Fallback>
        </mc:AlternateContent>
      </w:r>
    </w:p>
    <w:p w14:paraId="605E96A4" w14:textId="77777777" w:rsidR="00813FCA" w:rsidRPr="001A01BE" w:rsidRDefault="00246EBE" w:rsidP="006A09BD">
      <w:pPr>
        <w:pStyle w:val="Titre1"/>
        <w:rPr>
          <w:rFonts w:asciiTheme="minorHAnsi" w:hAnsiTheme="minorHAnsi" w:cstheme="minorHAnsi"/>
        </w:rPr>
      </w:pPr>
      <w:r w:rsidRPr="001A01BE">
        <w:rPr>
          <w:rFonts w:asciiTheme="minorHAnsi" w:hAnsiTheme="minorHAnsi" w:cstheme="minorHAnsi"/>
        </w:rPr>
        <w:br w:type="page"/>
      </w:r>
      <w:bookmarkStart w:id="53" w:name="_Toc80865133"/>
      <w:r w:rsidR="00813FCA" w:rsidRPr="001A01BE">
        <w:rPr>
          <w:rFonts w:asciiTheme="minorHAnsi" w:hAnsiTheme="minorHAnsi" w:cstheme="minorHAnsi"/>
        </w:rPr>
        <w:lastRenderedPageBreak/>
        <w:t>DURÉE DE VIE d’un permis d’</w:t>
      </w:r>
      <w:r w:rsidR="00276454" w:rsidRPr="001A01BE">
        <w:rPr>
          <w:rFonts w:asciiTheme="minorHAnsi" w:hAnsiTheme="minorHAnsi" w:cstheme="minorHAnsi"/>
        </w:rPr>
        <w:t>entr</w:t>
      </w:r>
      <w:r w:rsidR="005F2B86" w:rsidRPr="001A01BE">
        <w:rPr>
          <w:rFonts w:asciiTheme="minorHAnsi" w:hAnsiTheme="minorHAnsi" w:cstheme="minorHAnsi"/>
        </w:rPr>
        <w:t>É</w:t>
      </w:r>
      <w:r w:rsidR="00276454" w:rsidRPr="001A01BE">
        <w:rPr>
          <w:rFonts w:asciiTheme="minorHAnsi" w:hAnsiTheme="minorHAnsi" w:cstheme="minorHAnsi"/>
        </w:rPr>
        <w:t xml:space="preserve">e en </w:t>
      </w:r>
      <w:r w:rsidR="00813FCA" w:rsidRPr="001A01BE">
        <w:rPr>
          <w:rFonts w:asciiTheme="minorHAnsi" w:hAnsiTheme="minorHAnsi" w:cstheme="minorHAnsi"/>
        </w:rPr>
        <w:t>espace clOS</w:t>
      </w:r>
      <w:bookmarkEnd w:id="53"/>
      <w:r w:rsidR="00813FCA" w:rsidRPr="001A01BE">
        <w:rPr>
          <w:rFonts w:asciiTheme="minorHAnsi" w:hAnsiTheme="minorHAnsi" w:cstheme="minorHAnsi"/>
        </w:rPr>
        <w:t xml:space="preserve"> </w:t>
      </w:r>
    </w:p>
    <w:p w14:paraId="27C5E979" w14:textId="7D634933" w:rsidR="00246EBE" w:rsidRPr="001A01BE" w:rsidRDefault="00246EBE" w:rsidP="005476D6">
      <w:pPr>
        <w:pStyle w:val="Titre2"/>
      </w:pPr>
      <w:bookmarkStart w:id="54" w:name="_Toc80865134"/>
      <w:r w:rsidRPr="001A01BE">
        <w:t>Validité d'un permis d'entrée en espace clos</w:t>
      </w:r>
      <w:bookmarkEnd w:id="54"/>
    </w:p>
    <w:p w14:paraId="6E9A7CE7" w14:textId="1FE175C6"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Pour qu'un permis demeure en vigueur, les points suivants doivent être vérifiés avant chaque entrée dans l'espace</w:t>
      </w:r>
      <w:r w:rsidR="00A40330" w:rsidRPr="001A01BE">
        <w:rPr>
          <w:rFonts w:asciiTheme="minorHAnsi" w:hAnsiTheme="minorHAnsi" w:cstheme="minorHAnsi"/>
        </w:rPr>
        <w:t xml:space="preserve"> </w:t>
      </w:r>
      <w:r w:rsidR="00AC0F2C" w:rsidRPr="001A01BE">
        <w:rPr>
          <w:rFonts w:asciiTheme="minorHAnsi" w:hAnsiTheme="minorHAnsi" w:cstheme="minorHAnsi"/>
        </w:rPr>
        <w:t>clos :</w:t>
      </w:r>
    </w:p>
    <w:p w14:paraId="37B6A1BB" w14:textId="1C0E7125" w:rsidR="002868DB" w:rsidRPr="001A01BE" w:rsidRDefault="002868DB">
      <w:pPr>
        <w:pStyle w:val="Pointparagtitre2"/>
        <w:rPr>
          <w:rFonts w:asciiTheme="minorHAnsi" w:hAnsiTheme="minorHAnsi" w:cstheme="minorHAnsi"/>
        </w:rPr>
      </w:pPr>
      <w:r w:rsidRPr="001A01BE">
        <w:rPr>
          <w:rFonts w:asciiTheme="minorHAnsi" w:hAnsiTheme="minorHAnsi" w:cstheme="minorHAnsi"/>
        </w:rPr>
        <w:t xml:space="preserve">Les résultats des tests </w:t>
      </w:r>
      <w:r w:rsidR="008202C3" w:rsidRPr="001A01BE">
        <w:rPr>
          <w:rFonts w:asciiTheme="minorHAnsi" w:hAnsiTheme="minorHAnsi" w:cstheme="minorHAnsi"/>
        </w:rPr>
        <w:t>des contaminants</w:t>
      </w:r>
      <w:r w:rsidRPr="001A01BE">
        <w:rPr>
          <w:rFonts w:asciiTheme="minorHAnsi" w:hAnsiTheme="minorHAnsi" w:cstheme="minorHAnsi"/>
        </w:rPr>
        <w:t xml:space="preserve"> doivent être dans les limites acceptables. </w:t>
      </w:r>
      <w:r w:rsidRPr="001A01BE">
        <w:rPr>
          <w:rFonts w:asciiTheme="minorHAnsi" w:hAnsiTheme="minorHAnsi" w:cstheme="minorHAnsi"/>
          <w:lang w:val="fr-CA"/>
        </w:rPr>
        <w:t>Si les résultats des tests ne sont pas dans les limites acceptables, des mesures de protection devront être mises en place afin de protéger les personnes autorisées à entrer. Ces mesures de protection doivent figurer sur le permis</w:t>
      </w:r>
      <w:r w:rsidR="00571DDD">
        <w:rPr>
          <w:rFonts w:asciiTheme="minorHAnsi" w:hAnsiTheme="minorHAnsi" w:cstheme="minorHAnsi"/>
          <w:lang w:val="fr-CA"/>
        </w:rPr>
        <w:t>;</w:t>
      </w:r>
    </w:p>
    <w:p w14:paraId="7467477D" w14:textId="25862B05" w:rsidR="002868DB" w:rsidRPr="001A01BE" w:rsidRDefault="00AF2C12">
      <w:pPr>
        <w:pStyle w:val="Pointparagtitre2"/>
        <w:rPr>
          <w:rFonts w:asciiTheme="minorHAnsi" w:hAnsiTheme="minorHAnsi" w:cstheme="minorHAnsi"/>
        </w:rPr>
      </w:pPr>
      <w:r w:rsidRPr="001A01BE">
        <w:rPr>
          <w:rFonts w:asciiTheme="minorHAnsi" w:hAnsiTheme="minorHAnsi" w:cstheme="minorHAnsi"/>
          <w:lang w:val="fr-CA"/>
        </w:rPr>
        <w:t>Le responsable des travaux</w:t>
      </w:r>
      <w:r w:rsidR="002868DB" w:rsidRPr="001A01BE">
        <w:rPr>
          <w:rFonts w:asciiTheme="minorHAnsi" w:hAnsiTheme="minorHAnsi" w:cstheme="minorHAnsi"/>
          <w:lang w:val="fr-CA"/>
        </w:rPr>
        <w:t xml:space="preserve"> doit vérifier que toutes les précautions et autres mesures figurant sur le permis sont encore en vigueur</w:t>
      </w:r>
      <w:r w:rsidR="00571DDD">
        <w:rPr>
          <w:rFonts w:asciiTheme="minorHAnsi" w:hAnsiTheme="minorHAnsi" w:cstheme="minorHAnsi"/>
          <w:lang w:val="fr-CA"/>
        </w:rPr>
        <w:t>;</w:t>
      </w:r>
    </w:p>
    <w:p w14:paraId="392E8E55" w14:textId="607A9E73" w:rsidR="002868DB" w:rsidRPr="001A01BE" w:rsidRDefault="00F51A7E">
      <w:pPr>
        <w:pStyle w:val="Pointparagtitre2"/>
        <w:rPr>
          <w:rFonts w:asciiTheme="minorHAnsi" w:hAnsiTheme="minorHAnsi" w:cstheme="minorHAnsi"/>
        </w:rPr>
      </w:pPr>
      <w:r w:rsidRPr="001A01BE">
        <w:rPr>
          <w:rFonts w:asciiTheme="minorHAnsi" w:hAnsiTheme="minorHAnsi" w:cstheme="minorHAnsi"/>
          <w:lang w:val="fr-CA"/>
        </w:rPr>
        <w:t>Seuls les opérations</w:t>
      </w:r>
      <w:r w:rsidR="002868DB" w:rsidRPr="001A01BE">
        <w:rPr>
          <w:rFonts w:asciiTheme="minorHAnsi" w:hAnsiTheme="minorHAnsi" w:cstheme="minorHAnsi"/>
          <w:lang w:val="fr-CA"/>
        </w:rPr>
        <w:t xml:space="preserve"> </w:t>
      </w:r>
      <w:r w:rsidRPr="001A01BE">
        <w:rPr>
          <w:rFonts w:asciiTheme="minorHAnsi" w:hAnsiTheme="minorHAnsi" w:cstheme="minorHAnsi"/>
          <w:lang w:val="fr-CA"/>
        </w:rPr>
        <w:t>et</w:t>
      </w:r>
      <w:r w:rsidR="002868DB" w:rsidRPr="001A01BE">
        <w:rPr>
          <w:rFonts w:asciiTheme="minorHAnsi" w:hAnsiTheme="minorHAnsi" w:cstheme="minorHAnsi"/>
          <w:lang w:val="fr-CA"/>
        </w:rPr>
        <w:t xml:space="preserve"> les travaux approuvés initialement sur le permis doivent être effectués par les personnes autorisées à entrer dans l'espace </w:t>
      </w:r>
      <w:r w:rsidR="00A40330" w:rsidRPr="001A01BE">
        <w:rPr>
          <w:rFonts w:asciiTheme="minorHAnsi" w:hAnsiTheme="minorHAnsi" w:cstheme="minorHAnsi"/>
          <w:lang w:val="fr-CA"/>
        </w:rPr>
        <w:t>clos</w:t>
      </w:r>
      <w:r w:rsidR="002868DB" w:rsidRPr="001A01BE">
        <w:rPr>
          <w:rFonts w:asciiTheme="minorHAnsi" w:hAnsiTheme="minorHAnsi" w:cstheme="minorHAnsi"/>
          <w:lang w:val="fr-CA"/>
        </w:rPr>
        <w:t>.</w:t>
      </w:r>
    </w:p>
    <w:p w14:paraId="4A171989" w14:textId="720DF106" w:rsidR="002868DB" w:rsidRPr="001A01BE" w:rsidRDefault="002868DB" w:rsidP="005476D6">
      <w:pPr>
        <w:pStyle w:val="Titre2"/>
      </w:pPr>
      <w:bookmarkStart w:id="55" w:name="_Toc80865135"/>
      <w:r w:rsidRPr="001A01BE">
        <w:t>Annulation d'un permis</w:t>
      </w:r>
      <w:r w:rsidR="00276454" w:rsidRPr="001A01BE">
        <w:t xml:space="preserve"> d’entrée en espace clos</w:t>
      </w:r>
      <w:bookmarkEnd w:id="55"/>
    </w:p>
    <w:p w14:paraId="733B819F" w14:textId="4DF3294B" w:rsidR="002868DB" w:rsidRPr="001A01BE" w:rsidRDefault="002868DB">
      <w:pPr>
        <w:pStyle w:val="Paragraphedutitre2"/>
        <w:rPr>
          <w:rFonts w:asciiTheme="minorHAnsi" w:hAnsiTheme="minorHAnsi" w:cstheme="minorHAnsi"/>
          <w:color w:val="000000"/>
        </w:rPr>
      </w:pPr>
      <w:r w:rsidRPr="001A01BE">
        <w:rPr>
          <w:rFonts w:asciiTheme="minorHAnsi" w:hAnsiTheme="minorHAnsi" w:cstheme="minorHAnsi"/>
          <w:lang w:val="fr-CA"/>
        </w:rPr>
        <w:t xml:space="preserve">Lorsque les conditions ou les activités de travail sont différentes de celles précisées sur le permis et </w:t>
      </w:r>
      <w:r w:rsidR="00624CB2" w:rsidRPr="001A01BE">
        <w:rPr>
          <w:rFonts w:asciiTheme="minorHAnsi" w:hAnsiTheme="minorHAnsi" w:cstheme="minorHAnsi"/>
          <w:lang w:val="fr-CA"/>
        </w:rPr>
        <w:t xml:space="preserve">qu’elles </w:t>
      </w:r>
      <w:r w:rsidRPr="001A01BE">
        <w:rPr>
          <w:rFonts w:asciiTheme="minorHAnsi" w:hAnsiTheme="minorHAnsi" w:cstheme="minorHAnsi"/>
          <w:lang w:val="fr-CA"/>
        </w:rPr>
        <w:t xml:space="preserve">pourraient entraîner de nouveaux risques dans l'espace </w:t>
      </w:r>
      <w:r w:rsidR="00A40330" w:rsidRPr="001A01BE">
        <w:rPr>
          <w:rFonts w:asciiTheme="minorHAnsi" w:hAnsiTheme="minorHAnsi" w:cstheme="minorHAnsi"/>
          <w:lang w:val="fr-CA"/>
        </w:rPr>
        <w:t>clos</w:t>
      </w:r>
      <w:r w:rsidRPr="001A01BE">
        <w:rPr>
          <w:rFonts w:asciiTheme="minorHAnsi" w:hAnsiTheme="minorHAnsi" w:cstheme="minorHAnsi"/>
          <w:lang w:val="fr-CA"/>
        </w:rPr>
        <w:t>, le permis doit être immédiatement annulé</w:t>
      </w:r>
      <w:r w:rsidR="007E3DBB" w:rsidRPr="001A01BE">
        <w:rPr>
          <w:rFonts w:asciiTheme="minorHAnsi" w:hAnsiTheme="minorHAnsi" w:cstheme="minorHAnsi"/>
          <w:lang w:val="fr-CA"/>
        </w:rPr>
        <w:t xml:space="preserve"> et un nouveau permis doit être refait en fonction de</w:t>
      </w:r>
      <w:r w:rsidR="006F057C" w:rsidRPr="001A01BE">
        <w:rPr>
          <w:rFonts w:asciiTheme="minorHAnsi" w:hAnsiTheme="minorHAnsi" w:cstheme="minorHAnsi"/>
          <w:lang w:val="fr-CA"/>
        </w:rPr>
        <w:t xml:space="preserve"> la situation réelle</w:t>
      </w:r>
      <w:r w:rsidRPr="001A01BE">
        <w:rPr>
          <w:rFonts w:asciiTheme="minorHAnsi" w:hAnsiTheme="minorHAnsi" w:cstheme="minorHAnsi"/>
          <w:lang w:val="fr-CA"/>
        </w:rPr>
        <w:t>.</w:t>
      </w:r>
    </w:p>
    <w:p w14:paraId="4CE89D55" w14:textId="7ACA932B" w:rsidR="002868DB" w:rsidRPr="001A01BE" w:rsidRDefault="002868DB" w:rsidP="005476D6">
      <w:pPr>
        <w:pStyle w:val="Titre2"/>
      </w:pPr>
      <w:bookmarkStart w:id="56" w:name="_Toc80865136"/>
      <w:r w:rsidRPr="001A01BE">
        <w:t>Fermeture d'un permis</w:t>
      </w:r>
      <w:r w:rsidR="00276454" w:rsidRPr="001A01BE">
        <w:t xml:space="preserve"> d’entrée en espace clos</w:t>
      </w:r>
      <w:bookmarkEnd w:id="56"/>
    </w:p>
    <w:p w14:paraId="12E8A75D" w14:textId="003DBE8B" w:rsidR="000A7583" w:rsidRPr="001A01BE" w:rsidRDefault="002868DB">
      <w:pPr>
        <w:pStyle w:val="Paragraphedutitre2"/>
        <w:rPr>
          <w:rFonts w:asciiTheme="minorHAnsi" w:hAnsiTheme="minorHAnsi" w:cstheme="minorHAnsi"/>
          <w:lang w:val="fr-CA"/>
        </w:rPr>
      </w:pPr>
      <w:r w:rsidRPr="001A01BE">
        <w:rPr>
          <w:rFonts w:asciiTheme="minorHAnsi" w:hAnsiTheme="minorHAnsi" w:cstheme="minorHAnsi"/>
          <w:lang w:val="fr-CA"/>
        </w:rPr>
        <w:t xml:space="preserve">Une fois terminé le travail pour lequel l'entrée était requise et après que toutes les personnes autorisées à entrer sont sorties de l'espace clos, l'émetteur doit </w:t>
      </w:r>
      <w:r w:rsidR="00AC0F2C" w:rsidRPr="001A01BE">
        <w:rPr>
          <w:rFonts w:asciiTheme="minorHAnsi" w:hAnsiTheme="minorHAnsi" w:cstheme="minorHAnsi"/>
          <w:lang w:val="fr-CA"/>
        </w:rPr>
        <w:t>fermer</w:t>
      </w:r>
      <w:r w:rsidRPr="001A01BE">
        <w:rPr>
          <w:rFonts w:asciiTheme="minorHAnsi" w:hAnsiTheme="minorHAnsi" w:cstheme="minorHAnsi"/>
          <w:lang w:val="fr-CA"/>
        </w:rPr>
        <w:t xml:space="preserve"> le permis et le retirer de l</w:t>
      </w:r>
      <w:r w:rsidR="00A40330" w:rsidRPr="001A01BE">
        <w:rPr>
          <w:rFonts w:asciiTheme="minorHAnsi" w:hAnsiTheme="minorHAnsi" w:cstheme="minorHAnsi"/>
          <w:lang w:val="fr-CA"/>
        </w:rPr>
        <w:t>'espace clos où il était apposé</w:t>
      </w:r>
      <w:r w:rsidR="002778A4" w:rsidRPr="001A01BE">
        <w:rPr>
          <w:rFonts w:asciiTheme="minorHAnsi" w:hAnsiTheme="minorHAnsi" w:cstheme="minorHAnsi"/>
          <w:lang w:val="fr-CA"/>
        </w:rPr>
        <w:t xml:space="preserve">. </w:t>
      </w:r>
    </w:p>
    <w:p w14:paraId="1E53645B" w14:textId="77777777" w:rsidR="002868DB" w:rsidRPr="001A01BE" w:rsidRDefault="000A7583" w:rsidP="000A7583">
      <w:pPr>
        <w:pStyle w:val="Paragraphedutitre2"/>
        <w:ind w:left="0"/>
        <w:rPr>
          <w:rFonts w:asciiTheme="minorHAnsi" w:hAnsiTheme="minorHAnsi" w:cstheme="minorHAnsi"/>
          <w:color w:val="000000"/>
        </w:rPr>
      </w:pPr>
      <w:r w:rsidRPr="001A01BE">
        <w:rPr>
          <w:rFonts w:asciiTheme="minorHAnsi" w:hAnsiTheme="minorHAnsi" w:cstheme="minorHAnsi"/>
          <w:lang w:val="fr-CA"/>
        </w:rPr>
        <w:br w:type="page"/>
      </w:r>
    </w:p>
    <w:p w14:paraId="02695A54" w14:textId="77777777" w:rsidR="009644F2" w:rsidRPr="001A01BE" w:rsidRDefault="009644F2" w:rsidP="006A09BD">
      <w:pPr>
        <w:pStyle w:val="Titre1"/>
        <w:rPr>
          <w:rFonts w:asciiTheme="minorHAnsi" w:hAnsiTheme="minorHAnsi" w:cstheme="minorHAnsi"/>
        </w:rPr>
      </w:pPr>
      <w:bookmarkStart w:id="57" w:name="_Toc80865137"/>
      <w:r w:rsidRPr="001A01BE">
        <w:rPr>
          <w:rFonts w:asciiTheme="minorHAnsi" w:hAnsiTheme="minorHAnsi" w:cstheme="minorHAnsi"/>
        </w:rPr>
        <w:t>FORMATION</w:t>
      </w:r>
      <w:bookmarkEnd w:id="57"/>
    </w:p>
    <w:p w14:paraId="1EBAFD31" w14:textId="1AD4E067" w:rsidR="002868DB" w:rsidRPr="001A01BE" w:rsidRDefault="002868DB" w:rsidP="00624CB2">
      <w:pPr>
        <w:pStyle w:val="Paragraphedutitre1"/>
        <w:rPr>
          <w:rFonts w:asciiTheme="minorHAnsi" w:hAnsiTheme="minorHAnsi" w:cstheme="minorHAnsi"/>
        </w:rPr>
      </w:pPr>
      <w:r w:rsidRPr="001A01BE">
        <w:rPr>
          <w:rFonts w:asciiTheme="minorHAnsi" w:hAnsiTheme="minorHAnsi" w:cstheme="minorHAnsi"/>
        </w:rPr>
        <w:t xml:space="preserve">La formation doit être donnée à chaque </w:t>
      </w:r>
      <w:r w:rsidR="00E32D96" w:rsidRPr="001A01BE">
        <w:rPr>
          <w:rFonts w:asciiTheme="minorHAnsi" w:hAnsiTheme="minorHAnsi" w:cstheme="minorHAnsi"/>
        </w:rPr>
        <w:t>travailleur habilité</w:t>
      </w:r>
      <w:r w:rsidRPr="001A01BE">
        <w:rPr>
          <w:rFonts w:asciiTheme="minorHAnsi" w:hAnsiTheme="minorHAnsi" w:cstheme="minorHAnsi"/>
        </w:rPr>
        <w:t xml:space="preserve"> qui entre dans un espace </w:t>
      </w:r>
      <w:r w:rsidR="0037129F" w:rsidRPr="001A01BE">
        <w:rPr>
          <w:rFonts w:asciiTheme="minorHAnsi" w:hAnsiTheme="minorHAnsi" w:cstheme="minorHAnsi"/>
        </w:rPr>
        <w:t>clos</w:t>
      </w:r>
      <w:r w:rsidRPr="001A01BE">
        <w:rPr>
          <w:rFonts w:asciiTheme="minorHAnsi" w:hAnsiTheme="minorHAnsi" w:cstheme="minorHAnsi"/>
        </w:rPr>
        <w:t>, qui est désigné comme surveillant ou qui participe à un sauvetage :</w:t>
      </w:r>
    </w:p>
    <w:p w14:paraId="06900EE2" w14:textId="09C9FA67" w:rsidR="002868DB" w:rsidRPr="001A01BE" w:rsidRDefault="002868DB" w:rsidP="00624CB2">
      <w:pPr>
        <w:pStyle w:val="Pointparagtitre1"/>
        <w:rPr>
          <w:rFonts w:asciiTheme="minorHAnsi" w:hAnsiTheme="minorHAnsi" w:cstheme="minorHAnsi"/>
        </w:rPr>
      </w:pPr>
      <w:r w:rsidRPr="001A01BE">
        <w:rPr>
          <w:rFonts w:asciiTheme="minorHAnsi" w:hAnsiTheme="minorHAnsi" w:cstheme="minorHAnsi"/>
        </w:rPr>
        <w:t>Avant que ces fonctions lui soient assignées</w:t>
      </w:r>
      <w:r w:rsidR="009E0556" w:rsidRPr="001A01BE">
        <w:rPr>
          <w:rFonts w:asciiTheme="minorHAnsi" w:hAnsiTheme="minorHAnsi" w:cstheme="minorHAnsi"/>
        </w:rPr>
        <w:t xml:space="preserve"> </w:t>
      </w:r>
      <w:r w:rsidR="00723A76" w:rsidRPr="001A01BE">
        <w:rPr>
          <w:rFonts w:asciiTheme="minorHAnsi" w:hAnsiTheme="minorHAnsi" w:cstheme="minorHAnsi"/>
        </w:rPr>
        <w:t xml:space="preserve">et </w:t>
      </w:r>
      <w:r w:rsidR="009E0556" w:rsidRPr="001A01BE">
        <w:rPr>
          <w:rFonts w:asciiTheme="minorHAnsi" w:hAnsiTheme="minorHAnsi" w:cstheme="minorHAnsi"/>
        </w:rPr>
        <w:t>qu'</w:t>
      </w:r>
      <w:r w:rsidR="00187993" w:rsidRPr="001A01BE">
        <w:rPr>
          <w:rFonts w:asciiTheme="minorHAnsi" w:hAnsiTheme="minorHAnsi" w:cstheme="minorHAnsi"/>
        </w:rPr>
        <w:t>il</w:t>
      </w:r>
      <w:r w:rsidR="009E0556" w:rsidRPr="001A01BE">
        <w:rPr>
          <w:rFonts w:asciiTheme="minorHAnsi" w:hAnsiTheme="minorHAnsi" w:cstheme="minorHAnsi"/>
        </w:rPr>
        <w:t xml:space="preserve"> soit exposé aux trava</w:t>
      </w:r>
      <w:r w:rsidR="00F55396" w:rsidRPr="001A01BE">
        <w:rPr>
          <w:rFonts w:asciiTheme="minorHAnsi" w:hAnsiTheme="minorHAnsi" w:cstheme="minorHAnsi"/>
        </w:rPr>
        <w:t>ux</w:t>
      </w:r>
      <w:r w:rsidR="009E0556" w:rsidRPr="001A01BE">
        <w:rPr>
          <w:rFonts w:asciiTheme="minorHAnsi" w:hAnsiTheme="minorHAnsi" w:cstheme="minorHAnsi"/>
        </w:rPr>
        <w:t xml:space="preserve"> dans un espace clos</w:t>
      </w:r>
      <w:r w:rsidR="00571DDD">
        <w:rPr>
          <w:rFonts w:asciiTheme="minorHAnsi" w:hAnsiTheme="minorHAnsi" w:cstheme="minorHAnsi"/>
        </w:rPr>
        <w:t> ;</w:t>
      </w:r>
    </w:p>
    <w:p w14:paraId="5F97A28E" w14:textId="51A2F603" w:rsidR="002868DB" w:rsidRPr="001A01BE" w:rsidRDefault="002868DB" w:rsidP="00624CB2">
      <w:pPr>
        <w:pStyle w:val="Pointparagtitre1"/>
        <w:rPr>
          <w:rFonts w:asciiTheme="minorHAnsi" w:hAnsiTheme="minorHAnsi" w:cstheme="minorHAnsi"/>
        </w:rPr>
      </w:pPr>
      <w:r w:rsidRPr="001A01BE">
        <w:rPr>
          <w:rFonts w:asciiTheme="minorHAnsi" w:hAnsiTheme="minorHAnsi" w:cstheme="minorHAnsi"/>
        </w:rPr>
        <w:t xml:space="preserve">Avant tout changement dans </w:t>
      </w:r>
      <w:r w:rsidR="00A728C8" w:rsidRPr="00A728C8">
        <w:rPr>
          <w:rFonts w:ascii="Calibri" w:hAnsi="Calibri" w:cs="Calibri"/>
        </w:rPr>
        <w:t xml:space="preserve">le travail </w:t>
      </w:r>
      <w:r w:rsidR="00A728C8">
        <w:rPr>
          <w:rFonts w:ascii="Calibri" w:hAnsi="Calibri" w:cs="Calibri"/>
        </w:rPr>
        <w:t xml:space="preserve">et </w:t>
      </w:r>
      <w:r w:rsidRPr="001A01BE">
        <w:rPr>
          <w:rFonts w:asciiTheme="minorHAnsi" w:hAnsiTheme="minorHAnsi" w:cstheme="minorHAnsi"/>
        </w:rPr>
        <w:t>les fonctions qui lui sont assigné</w:t>
      </w:r>
      <w:r w:rsidR="00FE6A88">
        <w:rPr>
          <w:rFonts w:asciiTheme="minorHAnsi" w:hAnsiTheme="minorHAnsi" w:cstheme="minorHAnsi"/>
        </w:rPr>
        <w:t>e</w:t>
      </w:r>
      <w:r w:rsidRPr="001A01BE">
        <w:rPr>
          <w:rFonts w:asciiTheme="minorHAnsi" w:hAnsiTheme="minorHAnsi" w:cstheme="minorHAnsi"/>
        </w:rPr>
        <w:t>s</w:t>
      </w:r>
      <w:r w:rsidR="00571DDD">
        <w:rPr>
          <w:rFonts w:asciiTheme="minorHAnsi" w:hAnsiTheme="minorHAnsi" w:cstheme="minorHAnsi"/>
        </w:rPr>
        <w:t> ;</w:t>
      </w:r>
    </w:p>
    <w:p w14:paraId="5744131A" w14:textId="4281A674" w:rsidR="002868DB" w:rsidRPr="001A01BE" w:rsidRDefault="002868DB" w:rsidP="00624CB2">
      <w:pPr>
        <w:pStyle w:val="Pointparagtitre1"/>
        <w:rPr>
          <w:rFonts w:asciiTheme="minorHAnsi" w:hAnsiTheme="minorHAnsi" w:cstheme="minorHAnsi"/>
        </w:rPr>
      </w:pPr>
      <w:r w:rsidRPr="001A01BE">
        <w:rPr>
          <w:rFonts w:asciiTheme="minorHAnsi" w:hAnsiTheme="minorHAnsi" w:cstheme="minorHAnsi"/>
        </w:rPr>
        <w:t xml:space="preserve">Chaque fois qu'il y a un changement dans les opérations associées aux espaces </w:t>
      </w:r>
      <w:r w:rsidR="0037129F" w:rsidRPr="001A01BE">
        <w:rPr>
          <w:rFonts w:asciiTheme="minorHAnsi" w:hAnsiTheme="minorHAnsi" w:cstheme="minorHAnsi"/>
        </w:rPr>
        <w:t>clos</w:t>
      </w:r>
      <w:r w:rsidRPr="001A01BE">
        <w:rPr>
          <w:rFonts w:asciiTheme="minorHAnsi" w:hAnsiTheme="minorHAnsi" w:cstheme="minorHAnsi"/>
        </w:rPr>
        <w:t xml:space="preserve"> qui présentent un risque pour lequel la personne n'a pas été formée</w:t>
      </w:r>
      <w:r w:rsidR="00571DDD">
        <w:rPr>
          <w:rFonts w:asciiTheme="minorHAnsi" w:hAnsiTheme="minorHAnsi" w:cstheme="minorHAnsi"/>
        </w:rPr>
        <w:t> ;</w:t>
      </w:r>
    </w:p>
    <w:p w14:paraId="699DAD66" w14:textId="77777777" w:rsidR="00624CB2" w:rsidRPr="001A01BE" w:rsidRDefault="002868DB" w:rsidP="00624CB2">
      <w:pPr>
        <w:pStyle w:val="Pointparagtitre1"/>
        <w:rPr>
          <w:rFonts w:asciiTheme="minorHAnsi" w:hAnsiTheme="minorHAnsi" w:cstheme="minorHAnsi"/>
        </w:rPr>
      </w:pPr>
      <w:r w:rsidRPr="001A01BE">
        <w:rPr>
          <w:rFonts w:asciiTheme="minorHAnsi" w:hAnsiTheme="minorHAnsi" w:cstheme="minorHAnsi"/>
        </w:rPr>
        <w:t xml:space="preserve">Chaque fois que l'employeur a des raisons de suspecter des dérogations aux procédures d'entrée </w:t>
      </w:r>
      <w:r w:rsidR="00624CB2" w:rsidRPr="001A01BE">
        <w:rPr>
          <w:rFonts w:asciiTheme="minorHAnsi" w:hAnsiTheme="minorHAnsi" w:cstheme="minorHAnsi"/>
        </w:rPr>
        <w:t xml:space="preserve">en </w:t>
      </w:r>
      <w:r w:rsidRPr="001A01BE">
        <w:rPr>
          <w:rFonts w:asciiTheme="minorHAnsi" w:hAnsiTheme="minorHAnsi" w:cstheme="minorHAnsi"/>
        </w:rPr>
        <w:t xml:space="preserve">espace </w:t>
      </w:r>
      <w:r w:rsidR="0037129F" w:rsidRPr="001A01BE">
        <w:rPr>
          <w:rFonts w:asciiTheme="minorHAnsi" w:hAnsiTheme="minorHAnsi" w:cstheme="minorHAnsi"/>
        </w:rPr>
        <w:t>clos</w:t>
      </w:r>
      <w:r w:rsidRPr="001A01BE">
        <w:rPr>
          <w:rFonts w:asciiTheme="minorHAnsi" w:hAnsiTheme="minorHAnsi" w:cstheme="minorHAnsi"/>
        </w:rPr>
        <w:t xml:space="preserve"> ou des insuffisances dans les connaissances de la personne ou dans sa façon d'utiliser les procédures.</w:t>
      </w:r>
    </w:p>
    <w:p w14:paraId="28DAEE57" w14:textId="6D4450BA" w:rsidR="00271FD6" w:rsidRPr="001A01BE" w:rsidRDefault="00271FD6" w:rsidP="006D3774">
      <w:pPr>
        <w:pStyle w:val="Paragraphedutitre1"/>
        <w:rPr>
          <w:rFonts w:asciiTheme="minorHAnsi" w:hAnsiTheme="minorHAnsi" w:cstheme="minorHAnsi"/>
        </w:rPr>
      </w:pPr>
      <w:r w:rsidRPr="001A01BE">
        <w:rPr>
          <w:rFonts w:asciiTheme="minorHAnsi" w:hAnsiTheme="minorHAnsi" w:cstheme="minorHAnsi"/>
        </w:rPr>
        <w:t>La formation d</w:t>
      </w:r>
      <w:r w:rsidR="00FC1898" w:rsidRPr="001A01BE">
        <w:rPr>
          <w:rFonts w:asciiTheme="minorHAnsi" w:hAnsiTheme="minorHAnsi" w:cstheme="minorHAnsi"/>
        </w:rPr>
        <w:t>evrait</w:t>
      </w:r>
      <w:r w:rsidRPr="001A01BE">
        <w:rPr>
          <w:rFonts w:asciiTheme="minorHAnsi" w:hAnsiTheme="minorHAnsi" w:cstheme="minorHAnsi"/>
        </w:rPr>
        <w:t xml:space="preserve"> être </w:t>
      </w:r>
      <w:r w:rsidR="00FA1D1E" w:rsidRPr="001A01BE">
        <w:rPr>
          <w:rFonts w:asciiTheme="minorHAnsi" w:hAnsiTheme="minorHAnsi" w:cstheme="minorHAnsi"/>
        </w:rPr>
        <w:t>donnée</w:t>
      </w:r>
      <w:r w:rsidRPr="001A01BE">
        <w:rPr>
          <w:rFonts w:asciiTheme="minorHAnsi" w:hAnsiTheme="minorHAnsi" w:cstheme="minorHAnsi"/>
        </w:rPr>
        <w:t xml:space="preserve"> par des </w:t>
      </w:r>
      <w:r w:rsidR="007F24DE" w:rsidRPr="001A01BE">
        <w:rPr>
          <w:rFonts w:asciiTheme="minorHAnsi" w:hAnsiTheme="minorHAnsi" w:cstheme="minorHAnsi"/>
        </w:rPr>
        <w:t>personnes accréditées et/ou expérimentées en espace clos.</w:t>
      </w:r>
    </w:p>
    <w:p w14:paraId="1E5FF39C" w14:textId="2BFC1367" w:rsidR="00B619EA" w:rsidRPr="001A01BE" w:rsidRDefault="00B619EA" w:rsidP="006D3774">
      <w:pPr>
        <w:pStyle w:val="Paragraphedutitre1"/>
        <w:rPr>
          <w:rFonts w:asciiTheme="minorHAnsi" w:hAnsiTheme="minorHAnsi" w:cstheme="minorHAnsi"/>
        </w:rPr>
      </w:pPr>
      <w:r w:rsidRPr="001A01BE">
        <w:rPr>
          <w:rFonts w:asciiTheme="minorHAnsi" w:hAnsiTheme="minorHAnsi" w:cstheme="minorHAnsi"/>
        </w:rPr>
        <w:t xml:space="preserve">Une formation sur l’utilisation </w:t>
      </w:r>
      <w:r w:rsidR="00621C05" w:rsidRPr="001A01BE">
        <w:rPr>
          <w:rFonts w:asciiTheme="minorHAnsi" w:hAnsiTheme="minorHAnsi" w:cstheme="minorHAnsi"/>
        </w:rPr>
        <w:t xml:space="preserve">et l’installation </w:t>
      </w:r>
      <w:r w:rsidR="00CC6E4C" w:rsidRPr="001A01BE">
        <w:rPr>
          <w:rFonts w:asciiTheme="minorHAnsi" w:hAnsiTheme="minorHAnsi" w:cstheme="minorHAnsi"/>
        </w:rPr>
        <w:t>d</w:t>
      </w:r>
      <w:r w:rsidR="00FE6A88">
        <w:rPr>
          <w:rFonts w:asciiTheme="minorHAnsi" w:hAnsiTheme="minorHAnsi" w:cstheme="minorHAnsi"/>
        </w:rPr>
        <w:t xml:space="preserve">e </w:t>
      </w:r>
      <w:r w:rsidR="00CC6E4C" w:rsidRPr="001A01BE">
        <w:rPr>
          <w:rFonts w:asciiTheme="minorHAnsi" w:hAnsiTheme="minorHAnsi" w:cstheme="minorHAnsi"/>
        </w:rPr>
        <w:t xml:space="preserve">harnais, trépied, </w:t>
      </w:r>
      <w:r w:rsidR="0057558F" w:rsidRPr="001A01BE">
        <w:rPr>
          <w:rFonts w:asciiTheme="minorHAnsi" w:hAnsiTheme="minorHAnsi" w:cstheme="minorHAnsi"/>
        </w:rPr>
        <w:t xml:space="preserve">détecteur de gaz, </w:t>
      </w:r>
      <w:r w:rsidR="00CC6E4C" w:rsidRPr="001A01BE">
        <w:rPr>
          <w:rFonts w:asciiTheme="minorHAnsi" w:hAnsiTheme="minorHAnsi" w:cstheme="minorHAnsi"/>
        </w:rPr>
        <w:t>potence, treuil, etc</w:t>
      </w:r>
      <w:r w:rsidR="007642FC" w:rsidRPr="001A01BE">
        <w:rPr>
          <w:rFonts w:asciiTheme="minorHAnsi" w:hAnsiTheme="minorHAnsi" w:cstheme="minorHAnsi"/>
        </w:rPr>
        <w:t>.</w:t>
      </w:r>
      <w:r w:rsidR="00CC6E4C" w:rsidRPr="001A01BE">
        <w:rPr>
          <w:rFonts w:asciiTheme="minorHAnsi" w:hAnsiTheme="minorHAnsi" w:cstheme="minorHAnsi"/>
        </w:rPr>
        <w:t xml:space="preserve"> doit être </w:t>
      </w:r>
      <w:r w:rsidR="00F513AE" w:rsidRPr="001A01BE">
        <w:rPr>
          <w:rFonts w:asciiTheme="minorHAnsi" w:hAnsiTheme="minorHAnsi" w:cstheme="minorHAnsi"/>
        </w:rPr>
        <w:t>donnée aux utilisateurs</w:t>
      </w:r>
      <w:r w:rsidR="00094DAB" w:rsidRPr="001A01BE">
        <w:rPr>
          <w:rFonts w:asciiTheme="minorHAnsi" w:hAnsiTheme="minorHAnsi" w:cstheme="minorHAnsi"/>
        </w:rPr>
        <w:t>.</w:t>
      </w:r>
    </w:p>
    <w:p w14:paraId="611223E7" w14:textId="6FCB3EF9" w:rsidR="006D3774" w:rsidRPr="001A01BE" w:rsidRDefault="00723A76" w:rsidP="006D3774">
      <w:pPr>
        <w:pStyle w:val="Paragraphedutitre1"/>
        <w:rPr>
          <w:rFonts w:asciiTheme="minorHAnsi" w:hAnsiTheme="minorHAnsi" w:cstheme="minorHAnsi"/>
        </w:rPr>
      </w:pPr>
      <w:r w:rsidRPr="001A01BE">
        <w:rPr>
          <w:rFonts w:asciiTheme="minorHAnsi" w:hAnsiTheme="minorHAnsi" w:cstheme="minorHAnsi"/>
        </w:rPr>
        <w:t>La</w:t>
      </w:r>
      <w:r w:rsidR="006D3774" w:rsidRPr="001A01BE">
        <w:rPr>
          <w:rFonts w:asciiTheme="minorHAnsi" w:hAnsiTheme="minorHAnsi" w:cstheme="minorHAnsi"/>
        </w:rPr>
        <w:t xml:space="preserve"> formation</w:t>
      </w:r>
      <w:r w:rsidRPr="001A01BE">
        <w:rPr>
          <w:rFonts w:asciiTheme="minorHAnsi" w:hAnsiTheme="minorHAnsi" w:cstheme="minorHAnsi"/>
        </w:rPr>
        <w:t xml:space="preserve"> doit inclure</w:t>
      </w:r>
      <w:r w:rsidR="006D3774" w:rsidRPr="001A01BE">
        <w:rPr>
          <w:rFonts w:asciiTheme="minorHAnsi" w:hAnsiTheme="minorHAnsi" w:cstheme="minorHAnsi"/>
        </w:rPr>
        <w:t xml:space="preserve"> un</w:t>
      </w:r>
      <w:r w:rsidR="00093620" w:rsidRPr="001A01BE">
        <w:rPr>
          <w:rFonts w:asciiTheme="minorHAnsi" w:hAnsiTheme="minorHAnsi" w:cstheme="minorHAnsi"/>
        </w:rPr>
        <w:t>e</w:t>
      </w:r>
      <w:r w:rsidR="006D3774" w:rsidRPr="001A01BE">
        <w:rPr>
          <w:rFonts w:asciiTheme="minorHAnsi" w:hAnsiTheme="minorHAnsi" w:cstheme="minorHAnsi"/>
        </w:rPr>
        <w:t xml:space="preserve"> évaluation </w:t>
      </w:r>
      <w:r w:rsidR="00552D2A" w:rsidRPr="001A01BE">
        <w:rPr>
          <w:rFonts w:asciiTheme="minorHAnsi" w:hAnsiTheme="minorHAnsi" w:cstheme="minorHAnsi"/>
        </w:rPr>
        <w:t>de compréhension</w:t>
      </w:r>
      <w:r w:rsidR="006D3774" w:rsidRPr="001A01BE">
        <w:rPr>
          <w:rFonts w:asciiTheme="minorHAnsi" w:hAnsiTheme="minorHAnsi" w:cstheme="minorHAnsi"/>
        </w:rPr>
        <w:t xml:space="preserve"> pour</w:t>
      </w:r>
      <w:r w:rsidR="00FA1D1E" w:rsidRPr="001A01BE">
        <w:rPr>
          <w:rFonts w:asciiTheme="minorHAnsi" w:hAnsiTheme="minorHAnsi" w:cstheme="minorHAnsi"/>
        </w:rPr>
        <w:t xml:space="preserve"> tous</w:t>
      </w:r>
      <w:r w:rsidR="006D3774" w:rsidRPr="001A01BE">
        <w:rPr>
          <w:rFonts w:asciiTheme="minorHAnsi" w:hAnsiTheme="minorHAnsi" w:cstheme="minorHAnsi"/>
        </w:rPr>
        <w:t xml:space="preserve"> les </w:t>
      </w:r>
      <w:r w:rsidR="009E0556" w:rsidRPr="001A01BE">
        <w:rPr>
          <w:rFonts w:asciiTheme="minorHAnsi" w:hAnsiTheme="minorHAnsi" w:cstheme="minorHAnsi"/>
        </w:rPr>
        <w:t>participants</w:t>
      </w:r>
      <w:r w:rsidR="001E02B9" w:rsidRPr="001A01BE">
        <w:rPr>
          <w:rFonts w:asciiTheme="minorHAnsi" w:hAnsiTheme="minorHAnsi" w:cstheme="minorHAnsi"/>
        </w:rPr>
        <w:t xml:space="preserve"> incluant une </w:t>
      </w:r>
      <w:r w:rsidR="005D64D5" w:rsidRPr="001A01BE">
        <w:rPr>
          <w:rFonts w:asciiTheme="minorHAnsi" w:hAnsiTheme="minorHAnsi" w:cstheme="minorHAnsi"/>
        </w:rPr>
        <w:t>émission d’une attestation</w:t>
      </w:r>
      <w:r w:rsidR="00A114EB" w:rsidRPr="001A01BE">
        <w:rPr>
          <w:rFonts w:asciiTheme="minorHAnsi" w:hAnsiTheme="minorHAnsi" w:cstheme="minorHAnsi"/>
        </w:rPr>
        <w:t xml:space="preserve"> de formation.</w:t>
      </w:r>
    </w:p>
    <w:p w14:paraId="0FF84CCE" w14:textId="55DEE10D" w:rsidR="009E0556" w:rsidRPr="001A01BE" w:rsidRDefault="009E0556" w:rsidP="009E0556">
      <w:pPr>
        <w:pStyle w:val="Paragraphedutitre1"/>
        <w:rPr>
          <w:rFonts w:asciiTheme="minorHAnsi" w:hAnsiTheme="minorHAnsi" w:cstheme="minorHAnsi"/>
        </w:rPr>
      </w:pPr>
      <w:r w:rsidRPr="001A01BE">
        <w:rPr>
          <w:rFonts w:asciiTheme="minorHAnsi" w:hAnsiTheme="minorHAnsi" w:cstheme="minorHAnsi"/>
        </w:rPr>
        <w:t xml:space="preserve">Des évaluations périodiques de l'efficacité de la formation doivent être </w:t>
      </w:r>
      <w:r w:rsidR="00552D2A" w:rsidRPr="001A01BE">
        <w:rPr>
          <w:rFonts w:asciiTheme="minorHAnsi" w:hAnsiTheme="minorHAnsi" w:cstheme="minorHAnsi"/>
        </w:rPr>
        <w:t>effectuées</w:t>
      </w:r>
      <w:r w:rsidR="00E35C77" w:rsidRPr="001A01BE">
        <w:rPr>
          <w:rFonts w:asciiTheme="minorHAnsi" w:hAnsiTheme="minorHAnsi" w:cstheme="minorHAnsi"/>
        </w:rPr>
        <w:t>, d</w:t>
      </w:r>
      <w:r w:rsidR="003E44D0" w:rsidRPr="001A01BE">
        <w:rPr>
          <w:rFonts w:asciiTheme="minorHAnsi" w:hAnsiTheme="minorHAnsi" w:cstheme="minorHAnsi"/>
        </w:rPr>
        <w:t>es séances de formation doivent être reprises au moins tous les trois</w:t>
      </w:r>
      <w:r w:rsidR="00632CBD" w:rsidRPr="001A01BE">
        <w:rPr>
          <w:rFonts w:asciiTheme="minorHAnsi" w:hAnsiTheme="minorHAnsi" w:cstheme="minorHAnsi"/>
        </w:rPr>
        <w:t xml:space="preserve"> (3)</w:t>
      </w:r>
      <w:r w:rsidR="003E44D0" w:rsidRPr="001A01BE">
        <w:rPr>
          <w:rFonts w:asciiTheme="minorHAnsi" w:hAnsiTheme="minorHAnsi" w:cstheme="minorHAnsi"/>
        </w:rPr>
        <w:t xml:space="preserve"> ans, ou à un intervalle plus court, si </w:t>
      </w:r>
      <w:r w:rsidR="00E35C77" w:rsidRPr="001A01BE">
        <w:rPr>
          <w:rFonts w:asciiTheme="minorHAnsi" w:hAnsiTheme="minorHAnsi" w:cstheme="minorHAnsi"/>
        </w:rPr>
        <w:t>c’est</w:t>
      </w:r>
      <w:r w:rsidR="003E44D0" w:rsidRPr="001A01BE">
        <w:rPr>
          <w:rFonts w:asciiTheme="minorHAnsi" w:hAnsiTheme="minorHAnsi" w:cstheme="minorHAnsi"/>
        </w:rPr>
        <w:t xml:space="preserve"> approprié.</w:t>
      </w:r>
    </w:p>
    <w:p w14:paraId="03405B5B" w14:textId="61A62942" w:rsidR="002868DB" w:rsidRPr="001A01BE" w:rsidRDefault="00B32070" w:rsidP="006A09BD">
      <w:pPr>
        <w:pStyle w:val="Titre1"/>
        <w:rPr>
          <w:rFonts w:asciiTheme="minorHAnsi" w:hAnsiTheme="minorHAnsi" w:cstheme="minorHAnsi"/>
        </w:rPr>
      </w:pPr>
      <w:r w:rsidRPr="001A01BE">
        <w:rPr>
          <w:rFonts w:asciiTheme="minorHAnsi" w:hAnsiTheme="minorHAnsi" w:cstheme="minorHAnsi"/>
        </w:rPr>
        <w:br w:type="page"/>
      </w:r>
      <w:bookmarkStart w:id="58" w:name="_Toc80865138"/>
      <w:r w:rsidR="002868DB" w:rsidRPr="001A01BE">
        <w:rPr>
          <w:rFonts w:asciiTheme="minorHAnsi" w:hAnsiTheme="minorHAnsi" w:cstheme="minorHAnsi"/>
        </w:rPr>
        <w:lastRenderedPageBreak/>
        <w:t>sauvetage</w:t>
      </w:r>
      <w:bookmarkEnd w:id="58"/>
      <w:r w:rsidR="000962DF" w:rsidRPr="001A01BE">
        <w:rPr>
          <w:rFonts w:asciiTheme="minorHAnsi" w:hAnsiTheme="minorHAnsi" w:cstheme="minorHAnsi"/>
        </w:rPr>
        <w:t xml:space="preserve"> </w:t>
      </w:r>
    </w:p>
    <w:p w14:paraId="56FD56B3" w14:textId="74878805" w:rsidR="002868DB" w:rsidRPr="001A01BE" w:rsidRDefault="002868DB" w:rsidP="005476D6">
      <w:pPr>
        <w:pStyle w:val="Titre2"/>
      </w:pPr>
      <w:bookmarkStart w:id="59" w:name="_Toc80865139"/>
      <w:r w:rsidRPr="001A01BE">
        <w:t>Plan de sauvetage</w:t>
      </w:r>
      <w:bookmarkEnd w:id="59"/>
    </w:p>
    <w:p w14:paraId="4FF3E40D" w14:textId="737B9D10" w:rsidR="002868DB" w:rsidRPr="001A01BE" w:rsidRDefault="002868DB">
      <w:pPr>
        <w:pStyle w:val="Paragraphedutitre2"/>
        <w:rPr>
          <w:rFonts w:asciiTheme="minorHAnsi" w:hAnsiTheme="minorHAnsi" w:cstheme="minorHAnsi"/>
          <w:lang w:val="fr-CA"/>
        </w:rPr>
      </w:pPr>
      <w:r w:rsidRPr="001A01BE">
        <w:rPr>
          <w:rFonts w:asciiTheme="minorHAnsi" w:hAnsiTheme="minorHAnsi" w:cstheme="minorHAnsi"/>
          <w:lang w:val="fr-CA"/>
        </w:rPr>
        <w:t>Un plan d'action comprenant les mesures nécessaires pour mener rapidement une opération de sauvetage</w:t>
      </w:r>
      <w:r w:rsidR="00AF6E51">
        <w:rPr>
          <w:rFonts w:asciiTheme="minorHAnsi" w:hAnsiTheme="minorHAnsi" w:cstheme="minorHAnsi"/>
          <w:lang w:val="fr-CA"/>
        </w:rPr>
        <w:t xml:space="preserve"> </w:t>
      </w:r>
      <w:r w:rsidR="00AF6E51" w:rsidRPr="00AF6E51">
        <w:rPr>
          <w:rFonts w:ascii="Calibri" w:hAnsi="Calibri" w:cs="Calibri"/>
          <w:lang w:val="fr-CA"/>
        </w:rPr>
        <w:t>doit être rédigé</w:t>
      </w:r>
      <w:r w:rsidRPr="001A01BE">
        <w:rPr>
          <w:rFonts w:asciiTheme="minorHAnsi" w:hAnsiTheme="minorHAnsi" w:cstheme="minorHAnsi"/>
          <w:lang w:val="fr-CA"/>
        </w:rPr>
        <w:t xml:space="preserve">, en cas d'urgence dans un espace </w:t>
      </w:r>
      <w:r w:rsidR="0037129F" w:rsidRPr="001A01BE">
        <w:rPr>
          <w:rFonts w:asciiTheme="minorHAnsi" w:hAnsiTheme="minorHAnsi" w:cstheme="minorHAnsi"/>
          <w:lang w:val="fr-CA"/>
        </w:rPr>
        <w:t>clos</w:t>
      </w:r>
      <w:r w:rsidRPr="001A01BE">
        <w:rPr>
          <w:rFonts w:asciiTheme="minorHAnsi" w:hAnsiTheme="minorHAnsi" w:cstheme="minorHAnsi"/>
          <w:lang w:val="fr-CA"/>
        </w:rPr>
        <w:t>. Le plan doit inclure les mesures suivantes :</w:t>
      </w:r>
    </w:p>
    <w:p w14:paraId="5A809B17"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lang w:val="fr-CA"/>
        </w:rPr>
        <w:t>Identification des méthodes de sauvetage à utiliser pour évacuer les personnes.</w:t>
      </w:r>
    </w:p>
    <w:p w14:paraId="12CAAF6E"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lang w:val="fr-CA"/>
        </w:rPr>
        <w:t>Désignation du personnel de sauvetage immédiatement disponible lorsqu'il y a entrée dans un espace clos.</w:t>
      </w:r>
    </w:p>
    <w:p w14:paraId="04B8BBEC"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rPr>
        <w:t>Définition des types</w:t>
      </w:r>
      <w:r w:rsidRPr="001A01BE">
        <w:rPr>
          <w:rFonts w:asciiTheme="minorHAnsi" w:hAnsiTheme="minorHAnsi" w:cstheme="minorHAnsi"/>
          <w:lang w:val="fr-CA"/>
        </w:rPr>
        <w:t xml:space="preserve"> et de la disponibilité de l'équipement requis pour secourir les personnes en difficulté :</w:t>
      </w:r>
    </w:p>
    <w:p w14:paraId="3E0DFF9C" w14:textId="02DB75D4" w:rsidR="002868DB" w:rsidRPr="001A01BE" w:rsidRDefault="002868DB">
      <w:pPr>
        <w:pStyle w:val="Retraitcrochetpara2"/>
        <w:rPr>
          <w:rFonts w:asciiTheme="minorHAnsi" w:hAnsiTheme="minorHAnsi" w:cstheme="minorHAnsi"/>
        </w:rPr>
      </w:pPr>
      <w:r w:rsidRPr="001A01BE">
        <w:rPr>
          <w:rFonts w:asciiTheme="minorHAnsi" w:hAnsiTheme="minorHAnsi" w:cstheme="minorHAnsi"/>
        </w:rPr>
        <w:t xml:space="preserve">À quelques exceptions près, il faut utiliser des harnais, une corde d'assurance et des dispositifs de levage mécanique (pour une entrée à la verticale) lorsqu'on entre dans un espace clos. Il peut également être nécessaire d'avoir un appareil respiratoire et de l'équipement de soins médicaux. Il faut aussi déterminer le type d'éclairage et les dispositifs de communication requis dans l'espace </w:t>
      </w:r>
      <w:r w:rsidR="0037129F" w:rsidRPr="001A01BE">
        <w:rPr>
          <w:rFonts w:asciiTheme="minorHAnsi" w:hAnsiTheme="minorHAnsi" w:cstheme="minorHAnsi"/>
        </w:rPr>
        <w:t>clos</w:t>
      </w:r>
      <w:r w:rsidRPr="001A01BE">
        <w:rPr>
          <w:rFonts w:asciiTheme="minorHAnsi" w:hAnsiTheme="minorHAnsi" w:cstheme="minorHAnsi"/>
        </w:rPr>
        <w:t xml:space="preserve"> et tout autre équipement spécial pouvant servir en cas de sauvetage.</w:t>
      </w:r>
    </w:p>
    <w:p w14:paraId="3A13EA53" w14:textId="77777777" w:rsidR="002868DB" w:rsidRPr="001A01BE" w:rsidRDefault="002868DB">
      <w:pPr>
        <w:pStyle w:val="Retraitcrochetpara2"/>
        <w:rPr>
          <w:rFonts w:asciiTheme="minorHAnsi" w:hAnsiTheme="minorHAnsi" w:cstheme="minorHAnsi"/>
        </w:rPr>
      </w:pPr>
      <w:r w:rsidRPr="001A01BE">
        <w:rPr>
          <w:rFonts w:asciiTheme="minorHAnsi" w:hAnsiTheme="minorHAnsi" w:cstheme="minorHAnsi"/>
        </w:rPr>
        <w:t>Si une personne autorisée à entrer dans un espace clos a été exposée à une substance pour laquelle une fiche signalétique SIMDUT ou toute autre information écrite similaire est conservée sur place, cette fiche ou cette information écrite doit être fournie au personnel médical traitant la personne exposée.</w:t>
      </w:r>
    </w:p>
    <w:p w14:paraId="29114626" w14:textId="04CB00E3" w:rsidR="002868DB" w:rsidRPr="001A01BE" w:rsidRDefault="002868DB">
      <w:pPr>
        <w:pStyle w:val="Pointparagtitre2"/>
        <w:rPr>
          <w:rFonts w:asciiTheme="minorHAnsi" w:hAnsiTheme="minorHAnsi" w:cstheme="minorHAnsi"/>
        </w:rPr>
      </w:pPr>
      <w:r w:rsidRPr="001A01BE">
        <w:rPr>
          <w:rFonts w:asciiTheme="minorHAnsi" w:hAnsiTheme="minorHAnsi" w:cstheme="minorHAnsi"/>
          <w:lang w:val="fr-CA"/>
        </w:rPr>
        <w:t xml:space="preserve">Identification d'un moyen </w:t>
      </w:r>
      <w:r w:rsidR="001569D0" w:rsidRPr="001A01BE">
        <w:rPr>
          <w:rFonts w:asciiTheme="minorHAnsi" w:hAnsiTheme="minorHAnsi" w:cstheme="minorHAnsi"/>
          <w:lang w:val="fr-CA"/>
        </w:rPr>
        <w:t xml:space="preserve">de communication </w:t>
      </w:r>
      <w:r w:rsidRPr="001A01BE">
        <w:rPr>
          <w:rFonts w:asciiTheme="minorHAnsi" w:hAnsiTheme="minorHAnsi" w:cstheme="minorHAnsi"/>
          <w:lang w:val="fr-CA"/>
        </w:rPr>
        <w:t xml:space="preserve">efficace </w:t>
      </w:r>
      <w:r w:rsidR="001569D0" w:rsidRPr="001A01BE">
        <w:rPr>
          <w:rFonts w:asciiTheme="minorHAnsi" w:hAnsiTheme="minorHAnsi" w:cstheme="minorHAnsi"/>
          <w:lang w:val="fr-CA"/>
        </w:rPr>
        <w:t>pour</w:t>
      </w:r>
      <w:r w:rsidRPr="001A01BE">
        <w:rPr>
          <w:rFonts w:asciiTheme="minorHAnsi" w:hAnsiTheme="minorHAnsi" w:cstheme="minorHAnsi"/>
          <w:lang w:val="fr-CA"/>
        </w:rPr>
        <w:t xml:space="preserve"> demander rapidement l'intervention des sauveteurs.</w:t>
      </w:r>
    </w:p>
    <w:p w14:paraId="16BCEB09"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lang w:val="fr-CA"/>
        </w:rPr>
        <w:t>Formation du surveillant et du personnel de sauvetage à l'égard des procédures de planification, de sauvetage et d'urgence.</w:t>
      </w:r>
    </w:p>
    <w:p w14:paraId="689179D4"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lang w:val="fr-CA"/>
        </w:rPr>
        <w:t>Participation du personnel de sauvetage à une simulation au moins une fois tous les douze mois.</w:t>
      </w:r>
    </w:p>
    <w:p w14:paraId="2FFBB7BF" w14:textId="7E6C3403" w:rsidR="00280221" w:rsidRPr="001A01BE" w:rsidRDefault="002868DB" w:rsidP="00280221">
      <w:pPr>
        <w:pStyle w:val="Pointparagtitre2"/>
        <w:rPr>
          <w:rFonts w:asciiTheme="minorHAnsi" w:hAnsiTheme="minorHAnsi" w:cstheme="minorHAnsi"/>
        </w:rPr>
      </w:pPr>
      <w:r w:rsidRPr="001A01BE">
        <w:rPr>
          <w:rFonts w:asciiTheme="minorHAnsi" w:hAnsiTheme="minorHAnsi" w:cstheme="minorHAnsi"/>
          <w:lang w:val="fr-CA"/>
        </w:rPr>
        <w:t xml:space="preserve">Attestation valide en premiers soins et en réanimation cardio-respiratoire </w:t>
      </w:r>
      <w:r w:rsidR="0095447D" w:rsidRPr="001A01BE">
        <w:rPr>
          <w:rFonts w:asciiTheme="minorHAnsi" w:hAnsiTheme="minorHAnsi" w:cstheme="minorHAnsi"/>
          <w:lang w:val="fr-CA"/>
        </w:rPr>
        <w:t xml:space="preserve">du </w:t>
      </w:r>
      <w:r w:rsidR="00D00CB5" w:rsidRPr="001A01BE">
        <w:rPr>
          <w:rFonts w:asciiTheme="minorHAnsi" w:hAnsiTheme="minorHAnsi" w:cstheme="minorHAnsi"/>
          <w:lang w:val="fr-CA"/>
        </w:rPr>
        <w:t>surveillan</w:t>
      </w:r>
      <w:r w:rsidR="00E73575" w:rsidRPr="001A01BE">
        <w:rPr>
          <w:rFonts w:asciiTheme="minorHAnsi" w:hAnsiTheme="minorHAnsi" w:cstheme="minorHAnsi"/>
          <w:lang w:val="fr-CA"/>
        </w:rPr>
        <w:t>t</w:t>
      </w:r>
      <w:r w:rsidR="00D00CB5" w:rsidRPr="001A01BE">
        <w:rPr>
          <w:rFonts w:asciiTheme="minorHAnsi" w:hAnsiTheme="minorHAnsi" w:cstheme="minorHAnsi"/>
          <w:lang w:val="fr-CA"/>
        </w:rPr>
        <w:t>.</w:t>
      </w:r>
    </w:p>
    <w:p w14:paraId="66C4EC48" w14:textId="68456054" w:rsidR="002868DB" w:rsidRPr="001A01BE" w:rsidRDefault="002868DB" w:rsidP="005476D6">
      <w:pPr>
        <w:pStyle w:val="Titre2"/>
      </w:pPr>
      <w:bookmarkStart w:id="60" w:name="_Toc80865140"/>
      <w:r w:rsidRPr="001A01BE">
        <w:t>Procédure de sauvetage</w:t>
      </w:r>
      <w:bookmarkEnd w:id="60"/>
    </w:p>
    <w:p w14:paraId="2BA97474" w14:textId="4F5B34C5"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 xml:space="preserve">Chaque fois qu'une entrée en espace clos est amorcée, la procédure de sauvetage doit être </w:t>
      </w:r>
      <w:r w:rsidR="00021415" w:rsidRPr="001A01BE">
        <w:rPr>
          <w:rFonts w:asciiTheme="minorHAnsi" w:hAnsiTheme="minorHAnsi" w:cstheme="minorHAnsi"/>
        </w:rPr>
        <w:t>d</w:t>
      </w:r>
      <w:r w:rsidR="00C375DA" w:rsidRPr="001A01BE">
        <w:rPr>
          <w:rFonts w:asciiTheme="minorHAnsi" w:hAnsiTheme="minorHAnsi" w:cstheme="minorHAnsi"/>
        </w:rPr>
        <w:t>iscut</w:t>
      </w:r>
      <w:r w:rsidR="007642FC" w:rsidRPr="001A01BE">
        <w:rPr>
          <w:rFonts w:asciiTheme="minorHAnsi" w:hAnsiTheme="minorHAnsi" w:cstheme="minorHAnsi"/>
        </w:rPr>
        <w:t>ée</w:t>
      </w:r>
      <w:r w:rsidR="00C375DA" w:rsidRPr="001A01BE">
        <w:rPr>
          <w:rFonts w:asciiTheme="minorHAnsi" w:hAnsiTheme="minorHAnsi" w:cstheme="minorHAnsi"/>
        </w:rPr>
        <w:t xml:space="preserve"> afin d’</w:t>
      </w:r>
      <w:r w:rsidRPr="001A01BE">
        <w:rPr>
          <w:rFonts w:asciiTheme="minorHAnsi" w:hAnsiTheme="minorHAnsi" w:cstheme="minorHAnsi"/>
        </w:rPr>
        <w:t xml:space="preserve">avoir une vue d'ensemble </w:t>
      </w:r>
      <w:r w:rsidRPr="00595145">
        <w:rPr>
          <w:rFonts w:asciiTheme="minorHAnsi" w:hAnsiTheme="minorHAnsi" w:cstheme="minorHAnsi"/>
        </w:rPr>
        <w:t xml:space="preserve">des travaux </w:t>
      </w:r>
      <w:r w:rsidR="00595145" w:rsidRPr="00595145">
        <w:rPr>
          <w:rFonts w:asciiTheme="minorHAnsi" w:hAnsiTheme="minorHAnsi" w:cstheme="minorHAnsi"/>
        </w:rPr>
        <w:t xml:space="preserve">à </w:t>
      </w:r>
      <w:r w:rsidRPr="00595145">
        <w:rPr>
          <w:rFonts w:asciiTheme="minorHAnsi" w:hAnsiTheme="minorHAnsi" w:cstheme="minorHAnsi"/>
        </w:rPr>
        <w:t>effectu</w:t>
      </w:r>
      <w:r w:rsidR="00595145" w:rsidRPr="00595145">
        <w:rPr>
          <w:rFonts w:asciiTheme="minorHAnsi" w:hAnsiTheme="minorHAnsi" w:cstheme="minorHAnsi"/>
        </w:rPr>
        <w:t>er</w:t>
      </w:r>
      <w:r w:rsidRPr="00595145">
        <w:rPr>
          <w:rFonts w:asciiTheme="minorHAnsi" w:hAnsiTheme="minorHAnsi" w:cstheme="minorHAnsi"/>
        </w:rPr>
        <w:t xml:space="preserve"> dans les espaces clos </w:t>
      </w:r>
      <w:r w:rsidR="008D1758" w:rsidRPr="00595145">
        <w:rPr>
          <w:rFonts w:asciiTheme="minorHAnsi" w:hAnsiTheme="minorHAnsi" w:cstheme="minorHAnsi"/>
        </w:rPr>
        <w:t xml:space="preserve">et le responsable des travaux </w:t>
      </w:r>
      <w:r w:rsidR="00685698" w:rsidRPr="00595145">
        <w:rPr>
          <w:rFonts w:asciiTheme="minorHAnsi" w:hAnsiTheme="minorHAnsi" w:cstheme="minorHAnsi"/>
        </w:rPr>
        <w:t>doit</w:t>
      </w:r>
      <w:r w:rsidR="00A0152B" w:rsidRPr="00595145">
        <w:rPr>
          <w:rFonts w:asciiTheme="minorHAnsi" w:hAnsiTheme="minorHAnsi" w:cstheme="minorHAnsi"/>
        </w:rPr>
        <w:t xml:space="preserve"> définir </w:t>
      </w:r>
      <w:r w:rsidR="00595145" w:rsidRPr="00595145">
        <w:rPr>
          <w:rFonts w:asciiTheme="minorHAnsi" w:hAnsiTheme="minorHAnsi" w:cstheme="minorHAnsi"/>
        </w:rPr>
        <w:t>un plan d’action</w:t>
      </w:r>
      <w:r w:rsidR="00A0152B" w:rsidRPr="00595145">
        <w:rPr>
          <w:rFonts w:asciiTheme="minorHAnsi" w:hAnsiTheme="minorHAnsi" w:cstheme="minorHAnsi"/>
        </w:rPr>
        <w:t xml:space="preserve"> </w:t>
      </w:r>
      <w:r w:rsidR="00595145" w:rsidRPr="00595145">
        <w:rPr>
          <w:rFonts w:asciiTheme="minorHAnsi" w:hAnsiTheme="minorHAnsi" w:cstheme="minorHAnsi"/>
        </w:rPr>
        <w:t xml:space="preserve">afin </w:t>
      </w:r>
      <w:r w:rsidR="00A0152B" w:rsidRPr="00595145">
        <w:rPr>
          <w:rFonts w:asciiTheme="minorHAnsi" w:hAnsiTheme="minorHAnsi" w:cstheme="minorHAnsi"/>
        </w:rPr>
        <w:t>d’</w:t>
      </w:r>
      <w:r w:rsidRPr="00595145">
        <w:rPr>
          <w:rFonts w:asciiTheme="minorHAnsi" w:hAnsiTheme="minorHAnsi" w:cstheme="minorHAnsi"/>
        </w:rPr>
        <w:t>être prêt à intervenir rapidement.</w:t>
      </w:r>
    </w:p>
    <w:p w14:paraId="1EE54801" w14:textId="488D578C" w:rsidR="002868DB" w:rsidRPr="001A01BE" w:rsidRDefault="00135DC5" w:rsidP="005476D6">
      <w:pPr>
        <w:pStyle w:val="Titre2"/>
      </w:pPr>
      <w:bookmarkStart w:id="61" w:name="_Toc80865141"/>
      <w:r w:rsidRPr="001A01BE">
        <w:t>Évacuation des espaces clos</w:t>
      </w:r>
      <w:r w:rsidR="002868DB" w:rsidRPr="001A01BE">
        <w:t xml:space="preserve"> lors d'un sauvetage</w:t>
      </w:r>
      <w:bookmarkEnd w:id="61"/>
    </w:p>
    <w:p w14:paraId="5D081B3D" w14:textId="3CD756F6" w:rsidR="002868DB" w:rsidRPr="001A01BE" w:rsidRDefault="002868DB">
      <w:pPr>
        <w:pStyle w:val="Paragraphedutitre2"/>
        <w:rPr>
          <w:rFonts w:asciiTheme="minorHAnsi" w:hAnsiTheme="minorHAnsi" w:cstheme="minorHAnsi"/>
          <w:color w:val="000000"/>
        </w:rPr>
      </w:pPr>
      <w:r w:rsidRPr="001A01BE">
        <w:rPr>
          <w:rFonts w:asciiTheme="minorHAnsi" w:hAnsiTheme="minorHAnsi" w:cstheme="minorHAnsi"/>
          <w:lang w:val="fr-CA"/>
        </w:rPr>
        <w:t xml:space="preserve">Lorsqu'un sauvetage est requis, toutes les personnes </w:t>
      </w:r>
      <w:r w:rsidR="0037129F" w:rsidRPr="001A01BE">
        <w:rPr>
          <w:rFonts w:asciiTheme="minorHAnsi" w:hAnsiTheme="minorHAnsi" w:cstheme="minorHAnsi"/>
          <w:lang w:val="fr-CA"/>
        </w:rPr>
        <w:t xml:space="preserve">travaillant dans </w:t>
      </w:r>
      <w:r w:rsidR="00135DC5" w:rsidRPr="001A01BE">
        <w:rPr>
          <w:rFonts w:asciiTheme="minorHAnsi" w:hAnsiTheme="minorHAnsi" w:cstheme="minorHAnsi"/>
          <w:lang w:val="fr-CA"/>
        </w:rPr>
        <w:t xml:space="preserve">tous les </w:t>
      </w:r>
      <w:r w:rsidR="0037129F" w:rsidRPr="001A01BE">
        <w:rPr>
          <w:rFonts w:asciiTheme="minorHAnsi" w:hAnsiTheme="minorHAnsi" w:cstheme="minorHAnsi"/>
          <w:lang w:val="fr-CA"/>
        </w:rPr>
        <w:t xml:space="preserve">espaces clos </w:t>
      </w:r>
      <w:r w:rsidRPr="001A01BE">
        <w:rPr>
          <w:rFonts w:asciiTheme="minorHAnsi" w:hAnsiTheme="minorHAnsi" w:cstheme="minorHAnsi"/>
          <w:lang w:val="fr-CA"/>
        </w:rPr>
        <w:t xml:space="preserve">doivent </w:t>
      </w:r>
      <w:r w:rsidR="0037129F" w:rsidRPr="001A01BE">
        <w:rPr>
          <w:rFonts w:asciiTheme="minorHAnsi" w:hAnsiTheme="minorHAnsi" w:cstheme="minorHAnsi"/>
          <w:lang w:val="fr-CA"/>
        </w:rPr>
        <w:t>sortir</w:t>
      </w:r>
      <w:r w:rsidRPr="001A01BE">
        <w:rPr>
          <w:rFonts w:asciiTheme="minorHAnsi" w:hAnsiTheme="minorHAnsi" w:cstheme="minorHAnsi"/>
          <w:lang w:val="fr-CA"/>
        </w:rPr>
        <w:t xml:space="preserve">. L'autorisation </w:t>
      </w:r>
      <w:r w:rsidR="00464B83" w:rsidRPr="001A01BE">
        <w:rPr>
          <w:rFonts w:asciiTheme="minorHAnsi" w:hAnsiTheme="minorHAnsi" w:cstheme="minorHAnsi"/>
          <w:lang w:val="fr-CA"/>
        </w:rPr>
        <w:t xml:space="preserve">par la direction </w:t>
      </w:r>
      <w:r w:rsidRPr="001A01BE">
        <w:rPr>
          <w:rFonts w:asciiTheme="minorHAnsi" w:hAnsiTheme="minorHAnsi" w:cstheme="minorHAnsi"/>
          <w:lang w:val="fr-CA"/>
        </w:rPr>
        <w:t>est requise pour recommencer l</w:t>
      </w:r>
      <w:r w:rsidR="003479A9" w:rsidRPr="001A01BE">
        <w:rPr>
          <w:rFonts w:asciiTheme="minorHAnsi" w:hAnsiTheme="minorHAnsi" w:cstheme="minorHAnsi"/>
          <w:lang w:val="fr-CA"/>
        </w:rPr>
        <w:t>es travaux dans un espace clos.</w:t>
      </w:r>
    </w:p>
    <w:p w14:paraId="1B09DAF0" w14:textId="77777777" w:rsidR="002868DB" w:rsidRPr="001A01BE" w:rsidRDefault="00934869" w:rsidP="005476D6">
      <w:pPr>
        <w:pStyle w:val="Titre2"/>
      </w:pPr>
      <w:r w:rsidRPr="001A01BE">
        <w:lastRenderedPageBreak/>
        <w:t xml:space="preserve"> </w:t>
      </w:r>
      <w:bookmarkStart w:id="62" w:name="_Toc80865142"/>
      <w:r w:rsidR="002868DB" w:rsidRPr="001A01BE">
        <w:t>Inspection de l'équipement de sauvetage</w:t>
      </w:r>
      <w:bookmarkEnd w:id="62"/>
    </w:p>
    <w:p w14:paraId="6420F29E" w14:textId="77777777"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Une personne qualifiée doit inspecter l'équipement de sauvetage de façon périodique ainsi qu'avant le début des travaux, en vue de s'assurer qu'il est en état de fonctionner.</w:t>
      </w:r>
    </w:p>
    <w:p w14:paraId="5F087189" w14:textId="77777777" w:rsidR="002868DB" w:rsidRPr="001A01BE" w:rsidRDefault="00934869" w:rsidP="005476D6">
      <w:pPr>
        <w:pStyle w:val="Titre2"/>
      </w:pPr>
      <w:r w:rsidRPr="001A01BE">
        <w:t xml:space="preserve"> </w:t>
      </w:r>
      <w:bookmarkStart w:id="63" w:name="_Toc80865143"/>
      <w:r w:rsidR="002868DB" w:rsidRPr="001A01BE">
        <w:t>Appareils respiratoires</w:t>
      </w:r>
      <w:bookmarkEnd w:id="63"/>
    </w:p>
    <w:p w14:paraId="61F88250" w14:textId="5D8BEFF9" w:rsidR="002868DB" w:rsidRPr="001A01BE" w:rsidRDefault="00D132A8">
      <w:pPr>
        <w:pStyle w:val="Paragraphedutitre2"/>
        <w:rPr>
          <w:rFonts w:asciiTheme="minorHAnsi" w:hAnsiTheme="minorHAnsi" w:cstheme="minorHAnsi"/>
        </w:rPr>
      </w:pPr>
      <w:r w:rsidRPr="001A01BE">
        <w:rPr>
          <w:rFonts w:asciiTheme="minorHAnsi" w:hAnsiTheme="minorHAnsi" w:cstheme="minorHAnsi"/>
          <w:lang w:val="fr-CA"/>
        </w:rPr>
        <w:t xml:space="preserve">Si l’urgence est </w:t>
      </w:r>
      <w:r w:rsidR="00671FED" w:rsidRPr="001A01BE">
        <w:rPr>
          <w:rFonts w:asciiTheme="minorHAnsi" w:hAnsiTheme="minorHAnsi" w:cstheme="minorHAnsi"/>
          <w:lang w:val="fr-CA"/>
        </w:rPr>
        <w:t>causée</w:t>
      </w:r>
      <w:r w:rsidRPr="001A01BE">
        <w:rPr>
          <w:rFonts w:asciiTheme="minorHAnsi" w:hAnsiTheme="minorHAnsi" w:cstheme="minorHAnsi"/>
          <w:lang w:val="fr-CA"/>
        </w:rPr>
        <w:t xml:space="preserve"> par </w:t>
      </w:r>
      <w:r w:rsidR="00EA6420" w:rsidRPr="001A01BE">
        <w:rPr>
          <w:rFonts w:asciiTheme="minorHAnsi" w:hAnsiTheme="minorHAnsi" w:cstheme="minorHAnsi"/>
          <w:lang w:val="fr-CA"/>
        </w:rPr>
        <w:t xml:space="preserve">des contaminants </w:t>
      </w:r>
      <w:r w:rsidR="00671FED" w:rsidRPr="001A01BE">
        <w:rPr>
          <w:rFonts w:asciiTheme="minorHAnsi" w:hAnsiTheme="minorHAnsi" w:cstheme="minorHAnsi"/>
          <w:lang w:val="fr-CA"/>
        </w:rPr>
        <w:t>atmosphériques dangereu</w:t>
      </w:r>
      <w:r w:rsidR="002E0FFF" w:rsidRPr="001A01BE">
        <w:rPr>
          <w:rFonts w:asciiTheme="minorHAnsi" w:hAnsiTheme="minorHAnsi" w:cstheme="minorHAnsi"/>
          <w:lang w:val="fr-CA"/>
        </w:rPr>
        <w:t>x</w:t>
      </w:r>
      <w:r w:rsidR="00671FED" w:rsidRPr="001A01BE">
        <w:rPr>
          <w:rFonts w:asciiTheme="minorHAnsi" w:hAnsiTheme="minorHAnsi" w:cstheme="minorHAnsi"/>
          <w:lang w:val="fr-CA"/>
        </w:rPr>
        <w:t>, l</w:t>
      </w:r>
      <w:r w:rsidR="002868DB" w:rsidRPr="001A01BE">
        <w:rPr>
          <w:rFonts w:asciiTheme="minorHAnsi" w:hAnsiTheme="minorHAnsi" w:cstheme="minorHAnsi"/>
          <w:lang w:val="fr-CA"/>
        </w:rPr>
        <w:t xml:space="preserve">e </w:t>
      </w:r>
      <w:r w:rsidR="002868DB" w:rsidRPr="001A01BE">
        <w:rPr>
          <w:rFonts w:asciiTheme="minorHAnsi" w:hAnsiTheme="minorHAnsi" w:cstheme="minorHAnsi"/>
        </w:rPr>
        <w:t>personnel de sauvetage doit utiliser un appareil respiratoire autonome (ARA) ou une combinaison respirat</w:t>
      </w:r>
      <w:r w:rsidR="006F7920" w:rsidRPr="001A01BE">
        <w:rPr>
          <w:rFonts w:asciiTheme="minorHAnsi" w:hAnsiTheme="minorHAnsi" w:cstheme="minorHAnsi"/>
        </w:rPr>
        <w:t xml:space="preserve">eur à adduction d'air de type C, </w:t>
      </w:r>
      <w:r w:rsidR="002868DB" w:rsidRPr="001A01BE">
        <w:rPr>
          <w:rFonts w:asciiTheme="minorHAnsi" w:hAnsiTheme="minorHAnsi" w:cstheme="minorHAnsi"/>
        </w:rPr>
        <w:t>lorsqu'il entre dans un espace clos pour secourir des victimes.</w:t>
      </w:r>
    </w:p>
    <w:p w14:paraId="15AC2655" w14:textId="77777777" w:rsidR="002868DB" w:rsidRPr="001A01BE" w:rsidRDefault="002868DB">
      <w:pPr>
        <w:pStyle w:val="Paragraphedutitre2"/>
        <w:rPr>
          <w:rFonts w:asciiTheme="minorHAnsi" w:hAnsiTheme="minorHAnsi" w:cstheme="minorHAnsi"/>
          <w:lang w:val="fr-CA"/>
        </w:rPr>
      </w:pPr>
      <w:r w:rsidRPr="001A01BE">
        <w:rPr>
          <w:rFonts w:asciiTheme="minorHAnsi" w:hAnsiTheme="minorHAnsi" w:cstheme="minorHAnsi"/>
        </w:rPr>
        <w:t>S'il est établi</w:t>
      </w:r>
      <w:r w:rsidRPr="001A01BE">
        <w:rPr>
          <w:rFonts w:asciiTheme="minorHAnsi" w:hAnsiTheme="minorHAnsi" w:cstheme="minorHAnsi"/>
          <w:lang w:val="fr-CA"/>
        </w:rPr>
        <w:t xml:space="preserve"> que l'urgence n'est pas causée par une atmosphère dangereuse, le personnel de sauvetage n'est pas obligé de porter d'appareil respiratoire pour l'opération de sauvetage.</w:t>
      </w:r>
    </w:p>
    <w:p w14:paraId="18A88C72" w14:textId="77777777" w:rsidR="006A09BD" w:rsidRPr="001A01BE" w:rsidRDefault="006A09BD">
      <w:pPr>
        <w:pStyle w:val="Paragraphedutitre2"/>
        <w:rPr>
          <w:rFonts w:asciiTheme="minorHAnsi" w:hAnsiTheme="minorHAnsi" w:cstheme="minorHAnsi"/>
          <w:lang w:val="fr-CA"/>
        </w:rPr>
      </w:pPr>
    </w:p>
    <w:p w14:paraId="1520A99D" w14:textId="45BABBDB" w:rsidR="00305282" w:rsidRPr="001A01BE" w:rsidRDefault="00305282" w:rsidP="006A09BD">
      <w:pPr>
        <w:pStyle w:val="Titre1"/>
        <w:rPr>
          <w:rFonts w:asciiTheme="minorHAnsi" w:hAnsiTheme="minorHAnsi" w:cstheme="minorHAnsi"/>
        </w:rPr>
      </w:pPr>
      <w:bookmarkStart w:id="64" w:name="_Toc80865144"/>
      <w:r w:rsidRPr="001A01BE">
        <w:rPr>
          <w:rFonts w:asciiTheme="minorHAnsi" w:hAnsiTheme="minorHAnsi" w:cstheme="minorHAnsi"/>
        </w:rPr>
        <w:t xml:space="preserve">Personnel d'un </w:t>
      </w:r>
      <w:r w:rsidR="00EF4FBE" w:rsidRPr="001A01BE">
        <w:rPr>
          <w:rFonts w:asciiTheme="minorHAnsi" w:hAnsiTheme="minorHAnsi" w:cstheme="minorHAnsi"/>
        </w:rPr>
        <w:t xml:space="preserve">FOURNISSEUR DE SERVICES </w:t>
      </w:r>
      <w:r w:rsidRPr="001A01BE">
        <w:rPr>
          <w:rFonts w:asciiTheme="minorHAnsi" w:hAnsiTheme="minorHAnsi" w:cstheme="minorHAnsi"/>
        </w:rPr>
        <w:t>externe</w:t>
      </w:r>
      <w:r w:rsidR="00EF4FBE" w:rsidRPr="001A01BE">
        <w:rPr>
          <w:rFonts w:asciiTheme="minorHAnsi" w:hAnsiTheme="minorHAnsi" w:cstheme="minorHAnsi"/>
        </w:rPr>
        <w:t>S</w:t>
      </w:r>
      <w:bookmarkEnd w:id="64"/>
    </w:p>
    <w:p w14:paraId="3F9E1D1D" w14:textId="3843F6A5" w:rsidR="00076236" w:rsidRPr="001A01BE" w:rsidRDefault="00076236" w:rsidP="00076236">
      <w:pPr>
        <w:pStyle w:val="Paragraphedutitre2"/>
        <w:rPr>
          <w:rFonts w:asciiTheme="minorHAnsi" w:hAnsiTheme="minorHAnsi" w:cstheme="minorHAnsi"/>
          <w:lang w:val="fr-CA"/>
        </w:rPr>
      </w:pPr>
      <w:r w:rsidRPr="001A01BE">
        <w:rPr>
          <w:rFonts w:asciiTheme="minorHAnsi" w:hAnsiTheme="minorHAnsi" w:cstheme="minorHAnsi"/>
          <w:lang w:val="fr-CA"/>
        </w:rPr>
        <w:t>Si le centre de service</w:t>
      </w:r>
      <w:r w:rsidR="00571DDD">
        <w:rPr>
          <w:rFonts w:asciiTheme="minorHAnsi" w:hAnsiTheme="minorHAnsi" w:cstheme="minorHAnsi"/>
          <w:lang w:val="fr-CA"/>
        </w:rPr>
        <w:t>s</w:t>
      </w:r>
      <w:r w:rsidRPr="001A01BE">
        <w:rPr>
          <w:rFonts w:asciiTheme="minorHAnsi" w:hAnsiTheme="minorHAnsi" w:cstheme="minorHAnsi"/>
          <w:lang w:val="fr-CA"/>
        </w:rPr>
        <w:t xml:space="preserve"> </w:t>
      </w:r>
      <w:r w:rsidR="002E0FFF" w:rsidRPr="001A01BE">
        <w:rPr>
          <w:rFonts w:asciiTheme="minorHAnsi" w:hAnsiTheme="minorHAnsi" w:cstheme="minorHAnsi"/>
          <w:lang w:val="fr-CA"/>
        </w:rPr>
        <w:t xml:space="preserve">scolaire (CSS) </w:t>
      </w:r>
      <w:r w:rsidRPr="001A01BE">
        <w:rPr>
          <w:rFonts w:asciiTheme="minorHAnsi" w:hAnsiTheme="minorHAnsi" w:cstheme="minorHAnsi"/>
          <w:lang w:val="fr-CA"/>
        </w:rPr>
        <w:t>a recours à un fournisseur de services externe</w:t>
      </w:r>
      <w:r w:rsidR="00A95AED">
        <w:rPr>
          <w:rFonts w:asciiTheme="minorHAnsi" w:hAnsiTheme="minorHAnsi" w:cstheme="minorHAnsi"/>
          <w:lang w:val="fr-CA"/>
        </w:rPr>
        <w:t>s</w:t>
      </w:r>
      <w:r w:rsidRPr="001A01BE">
        <w:rPr>
          <w:rFonts w:asciiTheme="minorHAnsi" w:hAnsiTheme="minorHAnsi" w:cstheme="minorHAnsi"/>
          <w:lang w:val="fr-CA"/>
        </w:rPr>
        <w:t xml:space="preserve"> (FSE) pour effectuer des travaux en espaces clos, il doit établir et tenir à jour des procédures </w:t>
      </w:r>
      <w:r w:rsidR="00C171D0" w:rsidRPr="001A01BE">
        <w:rPr>
          <w:rFonts w:asciiTheme="minorHAnsi" w:hAnsiTheme="minorHAnsi" w:cstheme="minorHAnsi"/>
          <w:lang w:val="fr-CA"/>
        </w:rPr>
        <w:t xml:space="preserve">et la documentation </w:t>
      </w:r>
      <w:r w:rsidRPr="001A01BE">
        <w:rPr>
          <w:rFonts w:asciiTheme="minorHAnsi" w:hAnsiTheme="minorHAnsi" w:cstheme="minorHAnsi"/>
          <w:lang w:val="fr-CA"/>
        </w:rPr>
        <w:t>visant à :</w:t>
      </w:r>
    </w:p>
    <w:p w14:paraId="1916C1BA" w14:textId="391496BF" w:rsidR="00076236" w:rsidRPr="001A01BE" w:rsidRDefault="00076236" w:rsidP="00076236">
      <w:pPr>
        <w:pStyle w:val="Paragraphedutitre2"/>
        <w:numPr>
          <w:ilvl w:val="0"/>
          <w:numId w:val="22"/>
        </w:numPr>
        <w:rPr>
          <w:rFonts w:asciiTheme="minorHAnsi" w:hAnsiTheme="minorHAnsi" w:cstheme="minorHAnsi"/>
          <w:lang w:val="fr-CA"/>
        </w:rPr>
      </w:pPr>
      <w:r w:rsidRPr="001A01BE">
        <w:rPr>
          <w:rFonts w:asciiTheme="minorHAnsi" w:hAnsiTheme="minorHAnsi" w:cstheme="minorHAnsi"/>
          <w:lang w:val="fr-CA"/>
        </w:rPr>
        <w:t>Évaluer et sélectionner des fournisseurs de services externes en fonction de respecter la loi et les normes en vigueur en espace clos ;</w:t>
      </w:r>
    </w:p>
    <w:p w14:paraId="1912B90A" w14:textId="30A1BCAE" w:rsidR="00076236" w:rsidRPr="001A01BE" w:rsidRDefault="00076236" w:rsidP="00076236">
      <w:pPr>
        <w:pStyle w:val="Paragraphedutitre2"/>
        <w:numPr>
          <w:ilvl w:val="0"/>
          <w:numId w:val="22"/>
        </w:numPr>
        <w:rPr>
          <w:rFonts w:asciiTheme="minorHAnsi" w:hAnsiTheme="minorHAnsi" w:cstheme="minorHAnsi"/>
          <w:lang w:val="fr-CA"/>
        </w:rPr>
      </w:pPr>
      <w:r w:rsidRPr="001A01BE">
        <w:rPr>
          <w:rFonts w:asciiTheme="minorHAnsi" w:hAnsiTheme="minorHAnsi" w:cstheme="minorHAnsi"/>
          <w:lang w:val="fr-CA"/>
        </w:rPr>
        <w:t xml:space="preserve">Assurer que les FSE respectent ou excèdent les exigences du programme du </w:t>
      </w:r>
      <w:r w:rsidR="002E0FFF" w:rsidRPr="001A01BE">
        <w:rPr>
          <w:rFonts w:asciiTheme="minorHAnsi" w:hAnsiTheme="minorHAnsi" w:cstheme="minorHAnsi"/>
          <w:lang w:val="fr-CA"/>
        </w:rPr>
        <w:t>CSS</w:t>
      </w:r>
      <w:r w:rsidRPr="001A01BE">
        <w:rPr>
          <w:rFonts w:asciiTheme="minorHAnsi" w:hAnsiTheme="minorHAnsi" w:cstheme="minorHAnsi"/>
          <w:lang w:val="fr-CA"/>
        </w:rPr>
        <w:t xml:space="preserve"> ;</w:t>
      </w:r>
    </w:p>
    <w:p w14:paraId="11E98EB6" w14:textId="77777777" w:rsidR="0054120E" w:rsidRPr="001A01BE" w:rsidRDefault="00076236" w:rsidP="0054120E">
      <w:pPr>
        <w:pStyle w:val="Paragraphedutitre2"/>
        <w:numPr>
          <w:ilvl w:val="0"/>
          <w:numId w:val="22"/>
        </w:numPr>
        <w:rPr>
          <w:rFonts w:asciiTheme="minorHAnsi" w:hAnsiTheme="minorHAnsi" w:cstheme="minorHAnsi"/>
          <w:lang w:val="fr-CA"/>
        </w:rPr>
      </w:pPr>
      <w:r w:rsidRPr="001A01BE">
        <w:rPr>
          <w:rFonts w:asciiTheme="minorHAnsi" w:hAnsiTheme="minorHAnsi" w:cstheme="minorHAnsi"/>
          <w:lang w:val="fr-CA"/>
        </w:rPr>
        <w:t>Identifier les dangers, évaluer les risques, puis éliminer ou contrôler les dangers et les risques associés aux activités, aux équipements et au matériel utilisé.</w:t>
      </w:r>
      <w:r w:rsidRPr="001A01BE">
        <w:rPr>
          <w:rFonts w:asciiTheme="minorHAnsi" w:hAnsiTheme="minorHAnsi" w:cstheme="minorHAnsi"/>
        </w:rPr>
        <w:t xml:space="preserve"> </w:t>
      </w:r>
    </w:p>
    <w:p w14:paraId="406BA311" w14:textId="1C18EF45" w:rsidR="0054120E" w:rsidRPr="001A01BE" w:rsidRDefault="0054120E" w:rsidP="0054120E">
      <w:pPr>
        <w:pStyle w:val="Paragraphedutitre2"/>
        <w:numPr>
          <w:ilvl w:val="0"/>
          <w:numId w:val="22"/>
        </w:numPr>
        <w:rPr>
          <w:rFonts w:asciiTheme="minorHAnsi" w:hAnsiTheme="minorHAnsi" w:cstheme="minorHAnsi"/>
          <w:lang w:val="fr-CA"/>
        </w:rPr>
      </w:pPr>
      <w:r w:rsidRPr="001A01BE">
        <w:rPr>
          <w:rFonts w:asciiTheme="minorHAnsi" w:hAnsiTheme="minorHAnsi" w:cstheme="minorHAnsi"/>
          <w:lang w:val="fr-CA"/>
        </w:rPr>
        <w:t>Désigner un représentant chacun (</w:t>
      </w:r>
      <w:r w:rsidR="001F52C9">
        <w:rPr>
          <w:rFonts w:asciiTheme="minorHAnsi" w:hAnsiTheme="minorHAnsi" w:cstheme="minorHAnsi"/>
          <w:lang w:val="fr-CA"/>
        </w:rPr>
        <w:t>u</w:t>
      </w:r>
      <w:r w:rsidRPr="001A01BE">
        <w:rPr>
          <w:rFonts w:asciiTheme="minorHAnsi" w:hAnsiTheme="minorHAnsi" w:cstheme="minorHAnsi"/>
          <w:lang w:val="fr-CA"/>
        </w:rPr>
        <w:t xml:space="preserve">n pour le CSS et un pour le </w:t>
      </w:r>
      <w:r w:rsidR="00E3541D" w:rsidRPr="001A01BE">
        <w:rPr>
          <w:rFonts w:asciiTheme="minorHAnsi" w:hAnsiTheme="minorHAnsi" w:cstheme="minorHAnsi"/>
          <w:lang w:val="fr-CA"/>
        </w:rPr>
        <w:t>FSE</w:t>
      </w:r>
      <w:r w:rsidR="009F3044" w:rsidRPr="001A01BE">
        <w:rPr>
          <w:rFonts w:asciiTheme="minorHAnsi" w:hAnsiTheme="minorHAnsi" w:cstheme="minorHAnsi"/>
          <w:lang w:val="fr-CA"/>
        </w:rPr>
        <w:t>)</w:t>
      </w:r>
    </w:p>
    <w:p w14:paraId="7C5B9DC3" w14:textId="0C7D3721" w:rsidR="0054120E" w:rsidRPr="001A01BE" w:rsidRDefault="0054120E" w:rsidP="0054120E">
      <w:pPr>
        <w:pStyle w:val="Paragraphedutitre2"/>
        <w:numPr>
          <w:ilvl w:val="0"/>
          <w:numId w:val="22"/>
        </w:numPr>
        <w:rPr>
          <w:rFonts w:asciiTheme="minorHAnsi" w:hAnsiTheme="minorHAnsi" w:cstheme="minorHAnsi"/>
          <w:lang w:val="fr-CA"/>
        </w:rPr>
      </w:pPr>
      <w:r w:rsidRPr="001A01BE">
        <w:rPr>
          <w:rFonts w:asciiTheme="minorHAnsi" w:hAnsiTheme="minorHAnsi" w:cstheme="minorHAnsi"/>
          <w:lang w:val="fr-CA"/>
        </w:rPr>
        <w:t xml:space="preserve">Informer le représentant du </w:t>
      </w:r>
      <w:r w:rsidR="00E3541D" w:rsidRPr="001A01BE">
        <w:rPr>
          <w:rFonts w:asciiTheme="minorHAnsi" w:hAnsiTheme="minorHAnsi" w:cstheme="minorHAnsi"/>
          <w:lang w:val="fr-CA"/>
        </w:rPr>
        <w:t>FSE</w:t>
      </w:r>
      <w:r w:rsidRPr="001A01BE">
        <w:rPr>
          <w:rFonts w:asciiTheme="minorHAnsi" w:hAnsiTheme="minorHAnsi" w:cstheme="minorHAnsi"/>
          <w:lang w:val="fr-CA"/>
        </w:rPr>
        <w:t xml:space="preserve"> de tout phénomène dangereux spécial, des mesures préventives ou toute particularité associée aux équipements.</w:t>
      </w:r>
    </w:p>
    <w:p w14:paraId="7E517E82" w14:textId="61C032D4" w:rsidR="00076236" w:rsidRPr="001A01BE" w:rsidRDefault="00076236" w:rsidP="0054120E">
      <w:pPr>
        <w:pStyle w:val="Paragraphedutitre2"/>
        <w:ind w:left="1494"/>
        <w:rPr>
          <w:rFonts w:asciiTheme="minorHAnsi" w:hAnsiTheme="minorHAnsi" w:cstheme="minorHAnsi"/>
          <w:lang w:val="fr-CA"/>
        </w:rPr>
      </w:pPr>
    </w:p>
    <w:p w14:paraId="22BDA43E" w14:textId="77777777" w:rsidR="00076236" w:rsidRPr="001A01BE" w:rsidRDefault="00076236" w:rsidP="00076236">
      <w:pPr>
        <w:pStyle w:val="Paragraphedutitre2"/>
        <w:rPr>
          <w:rFonts w:asciiTheme="minorHAnsi" w:hAnsiTheme="minorHAnsi" w:cstheme="minorHAnsi"/>
          <w:lang w:val="fr-CA"/>
        </w:rPr>
      </w:pPr>
      <w:r w:rsidRPr="001A01BE">
        <w:rPr>
          <w:rFonts w:asciiTheme="minorHAnsi" w:hAnsiTheme="minorHAnsi" w:cstheme="minorHAnsi"/>
          <w:lang w:val="fr-CA"/>
        </w:rPr>
        <w:t>Le fournisseur est responsable de :</w:t>
      </w:r>
    </w:p>
    <w:p w14:paraId="3AAB9045" w14:textId="6EF3D5F5" w:rsidR="006D70AC" w:rsidRPr="001A01BE" w:rsidRDefault="009F3044" w:rsidP="006D70AC">
      <w:pPr>
        <w:pStyle w:val="Paragraphedutitre2"/>
        <w:numPr>
          <w:ilvl w:val="0"/>
          <w:numId w:val="28"/>
        </w:numPr>
        <w:rPr>
          <w:rFonts w:asciiTheme="minorHAnsi" w:hAnsiTheme="minorHAnsi" w:cstheme="minorHAnsi"/>
          <w:lang w:val="fr-CA"/>
        </w:rPr>
      </w:pPr>
      <w:r w:rsidRPr="001A01BE">
        <w:rPr>
          <w:rFonts w:asciiTheme="minorHAnsi" w:hAnsiTheme="minorHAnsi" w:cstheme="minorHAnsi"/>
          <w:lang w:val="fr-CA"/>
        </w:rPr>
        <w:t>C</w:t>
      </w:r>
      <w:r w:rsidR="006D70AC" w:rsidRPr="001A01BE">
        <w:rPr>
          <w:rFonts w:asciiTheme="minorHAnsi" w:hAnsiTheme="minorHAnsi" w:cstheme="minorHAnsi"/>
          <w:lang w:val="fr-CA"/>
        </w:rPr>
        <w:t>oordonn</w:t>
      </w:r>
      <w:r w:rsidR="00202325" w:rsidRPr="001A01BE">
        <w:rPr>
          <w:rFonts w:asciiTheme="minorHAnsi" w:hAnsiTheme="minorHAnsi" w:cstheme="minorHAnsi"/>
          <w:lang w:val="fr-CA"/>
        </w:rPr>
        <w:t>er</w:t>
      </w:r>
      <w:r w:rsidR="006D70AC" w:rsidRPr="001A01BE">
        <w:rPr>
          <w:rFonts w:asciiTheme="minorHAnsi" w:hAnsiTheme="minorHAnsi" w:cstheme="minorHAnsi"/>
          <w:lang w:val="fr-CA"/>
        </w:rPr>
        <w:t xml:space="preserve"> </w:t>
      </w:r>
      <w:r w:rsidR="001A638B" w:rsidRPr="001A01BE">
        <w:rPr>
          <w:rFonts w:asciiTheme="minorHAnsi" w:hAnsiTheme="minorHAnsi" w:cstheme="minorHAnsi"/>
          <w:lang w:val="fr-CA"/>
        </w:rPr>
        <w:t xml:space="preserve">son programme </w:t>
      </w:r>
      <w:r w:rsidR="006D70AC" w:rsidRPr="001A01BE">
        <w:rPr>
          <w:rFonts w:asciiTheme="minorHAnsi" w:hAnsiTheme="minorHAnsi" w:cstheme="minorHAnsi"/>
          <w:lang w:val="fr-CA"/>
        </w:rPr>
        <w:t xml:space="preserve">avec le programme du </w:t>
      </w:r>
      <w:r w:rsidR="001A638B" w:rsidRPr="001A01BE">
        <w:rPr>
          <w:rFonts w:asciiTheme="minorHAnsi" w:hAnsiTheme="minorHAnsi" w:cstheme="minorHAnsi"/>
          <w:lang w:val="fr-CA"/>
        </w:rPr>
        <w:t>CSS</w:t>
      </w:r>
      <w:r w:rsidR="00571DDD">
        <w:rPr>
          <w:rFonts w:asciiTheme="minorHAnsi" w:hAnsiTheme="minorHAnsi" w:cstheme="minorHAnsi"/>
          <w:lang w:val="fr-CA"/>
        </w:rPr>
        <w:t>;</w:t>
      </w:r>
    </w:p>
    <w:p w14:paraId="6052B0A5" w14:textId="77777777" w:rsidR="00076236" w:rsidRPr="001A01BE" w:rsidRDefault="00076236" w:rsidP="00076236">
      <w:pPr>
        <w:pStyle w:val="Paragraphedutitre2"/>
        <w:numPr>
          <w:ilvl w:val="0"/>
          <w:numId w:val="28"/>
        </w:numPr>
        <w:rPr>
          <w:rFonts w:asciiTheme="minorHAnsi" w:hAnsiTheme="minorHAnsi" w:cstheme="minorHAnsi"/>
          <w:lang w:val="fr-CA"/>
        </w:rPr>
      </w:pPr>
      <w:r w:rsidRPr="001A01BE">
        <w:rPr>
          <w:rFonts w:asciiTheme="minorHAnsi" w:hAnsiTheme="minorHAnsi" w:cstheme="minorHAnsi"/>
          <w:lang w:val="fr-CA"/>
        </w:rPr>
        <w:t>S'assurer que ce programme est compris et respecté par leurs employés;</w:t>
      </w:r>
    </w:p>
    <w:p w14:paraId="0A181A48" w14:textId="77777777" w:rsidR="00444FC8" w:rsidRPr="001A01BE" w:rsidRDefault="00076236" w:rsidP="00591984">
      <w:pPr>
        <w:pStyle w:val="Paragraphedutitre2"/>
        <w:numPr>
          <w:ilvl w:val="0"/>
          <w:numId w:val="28"/>
        </w:numPr>
        <w:rPr>
          <w:rFonts w:asciiTheme="minorHAnsi" w:hAnsiTheme="minorHAnsi" w:cstheme="minorHAnsi"/>
          <w:lang w:val="fr-CA"/>
        </w:rPr>
      </w:pPr>
      <w:r w:rsidRPr="001A01BE">
        <w:rPr>
          <w:rFonts w:asciiTheme="minorHAnsi" w:hAnsiTheme="minorHAnsi" w:cstheme="minorHAnsi"/>
          <w:lang w:val="fr-CA"/>
        </w:rPr>
        <w:t>Fournir les équipements et les outils conformes nécessaires à leurs employés;</w:t>
      </w:r>
    </w:p>
    <w:p w14:paraId="42DB3F1E" w14:textId="6A85B50D" w:rsidR="00444FC8" w:rsidRPr="001A01BE" w:rsidRDefault="00076236" w:rsidP="00591984">
      <w:pPr>
        <w:pStyle w:val="Paragraphedutitre2"/>
        <w:numPr>
          <w:ilvl w:val="0"/>
          <w:numId w:val="28"/>
        </w:numPr>
        <w:rPr>
          <w:rFonts w:asciiTheme="minorHAnsi" w:hAnsiTheme="minorHAnsi" w:cstheme="minorHAnsi"/>
          <w:lang w:val="fr-CA"/>
        </w:rPr>
      </w:pPr>
      <w:r w:rsidRPr="001A01BE">
        <w:rPr>
          <w:rFonts w:asciiTheme="minorHAnsi" w:hAnsiTheme="minorHAnsi" w:cstheme="minorHAnsi"/>
          <w:lang w:val="fr-CA"/>
        </w:rPr>
        <w:t>S’assurer que tous leurs employés possèdent la formation et les compétences requises et en fournissent la preuve sur demande</w:t>
      </w:r>
      <w:r w:rsidR="00571DDD">
        <w:rPr>
          <w:rFonts w:asciiTheme="minorHAnsi" w:hAnsiTheme="minorHAnsi" w:cstheme="minorHAnsi"/>
          <w:lang w:val="fr-CA"/>
        </w:rPr>
        <w:t>;</w:t>
      </w:r>
    </w:p>
    <w:p w14:paraId="08F25C29" w14:textId="07B6EFDB" w:rsidR="00076236" w:rsidRPr="001A01BE" w:rsidRDefault="001A638B" w:rsidP="00444FC8">
      <w:pPr>
        <w:pStyle w:val="Paragraphedutitre2"/>
        <w:numPr>
          <w:ilvl w:val="0"/>
          <w:numId w:val="28"/>
        </w:numPr>
        <w:rPr>
          <w:rFonts w:asciiTheme="minorHAnsi" w:hAnsiTheme="minorHAnsi" w:cstheme="minorHAnsi"/>
          <w:lang w:val="fr-CA"/>
        </w:rPr>
      </w:pPr>
      <w:r w:rsidRPr="001A01BE">
        <w:rPr>
          <w:rFonts w:asciiTheme="minorHAnsi" w:hAnsiTheme="minorHAnsi" w:cstheme="minorHAnsi"/>
          <w:lang w:val="fr-CA"/>
        </w:rPr>
        <w:t>F</w:t>
      </w:r>
      <w:r w:rsidR="005A26B8" w:rsidRPr="001A01BE">
        <w:rPr>
          <w:rFonts w:asciiTheme="minorHAnsi" w:hAnsiTheme="minorHAnsi" w:cstheme="minorHAnsi"/>
          <w:lang w:val="fr-CA"/>
        </w:rPr>
        <w:t>ournir sur demande la preuve que ses employés ont les qualifications requises pour entrer dans les espaces clos</w:t>
      </w:r>
      <w:r w:rsidR="00571DDD">
        <w:rPr>
          <w:rFonts w:asciiTheme="minorHAnsi" w:hAnsiTheme="minorHAnsi" w:cstheme="minorHAnsi"/>
          <w:lang w:val="fr-CA"/>
        </w:rPr>
        <w:t>;</w:t>
      </w:r>
    </w:p>
    <w:p w14:paraId="54C63888" w14:textId="77777777" w:rsidR="00076236" w:rsidRPr="001A01BE" w:rsidRDefault="00076236" w:rsidP="00076236">
      <w:pPr>
        <w:pStyle w:val="Paragraphedutitre2"/>
        <w:numPr>
          <w:ilvl w:val="0"/>
          <w:numId w:val="28"/>
        </w:numPr>
        <w:rPr>
          <w:rFonts w:asciiTheme="minorHAnsi" w:hAnsiTheme="minorHAnsi" w:cstheme="minorHAnsi"/>
          <w:lang w:val="fr-CA"/>
        </w:rPr>
      </w:pPr>
      <w:r w:rsidRPr="001A01BE">
        <w:rPr>
          <w:rFonts w:asciiTheme="minorHAnsi" w:hAnsiTheme="minorHAnsi" w:cstheme="minorHAnsi"/>
          <w:lang w:val="fr-CA"/>
        </w:rPr>
        <w:t>S’assurer qu’il peut appliquer une procédure de sauvetage lorsque requis.</w:t>
      </w:r>
    </w:p>
    <w:p w14:paraId="0B909A29" w14:textId="77777777" w:rsidR="006F625D" w:rsidRPr="001A01BE" w:rsidRDefault="006F625D" w:rsidP="0055502B">
      <w:pPr>
        <w:pStyle w:val="Paragraphedutitre2"/>
        <w:rPr>
          <w:rFonts w:asciiTheme="minorHAnsi" w:hAnsiTheme="minorHAnsi" w:cstheme="minorHAnsi"/>
          <w:lang w:val="fr-CA"/>
        </w:rPr>
      </w:pPr>
    </w:p>
    <w:p w14:paraId="30D36514" w14:textId="35FD72A6" w:rsidR="00305282" w:rsidRPr="001A01BE" w:rsidRDefault="00356197" w:rsidP="00305282">
      <w:pPr>
        <w:rPr>
          <w:rFonts w:asciiTheme="minorHAnsi" w:hAnsiTheme="minorHAnsi" w:cstheme="minorHAnsi"/>
        </w:rPr>
      </w:pPr>
      <w:r w:rsidRPr="001A01BE">
        <w:rPr>
          <w:rFonts w:asciiTheme="minorHAnsi" w:hAnsiTheme="minorHAnsi" w:cstheme="minorHAnsi"/>
        </w:rPr>
        <w:br w:type="page"/>
      </w:r>
    </w:p>
    <w:p w14:paraId="38D989F5" w14:textId="1C5F67B1" w:rsidR="002868DB" w:rsidRPr="001A01BE" w:rsidRDefault="002868DB" w:rsidP="006A09BD">
      <w:pPr>
        <w:pStyle w:val="Titre1"/>
        <w:rPr>
          <w:rFonts w:asciiTheme="minorHAnsi" w:hAnsiTheme="minorHAnsi" w:cstheme="minorHAnsi"/>
        </w:rPr>
      </w:pPr>
      <w:bookmarkStart w:id="65" w:name="_Toc80865145"/>
      <w:r w:rsidRPr="001A01BE">
        <w:rPr>
          <w:rFonts w:asciiTheme="minorHAnsi" w:hAnsiTheme="minorHAnsi" w:cstheme="minorHAnsi"/>
        </w:rPr>
        <w:t xml:space="preserve">gestion </w:t>
      </w:r>
      <w:r w:rsidR="00FC6793" w:rsidRPr="001A01BE">
        <w:rPr>
          <w:rFonts w:asciiTheme="minorHAnsi" w:hAnsiTheme="minorHAnsi" w:cstheme="minorHAnsi"/>
        </w:rPr>
        <w:t>Documentaire</w:t>
      </w:r>
      <w:bookmarkEnd w:id="65"/>
    </w:p>
    <w:p w14:paraId="0C8E3FBE" w14:textId="039FE770" w:rsidR="002868DB" w:rsidRPr="001A01BE" w:rsidRDefault="002868DB" w:rsidP="005476D6">
      <w:pPr>
        <w:pStyle w:val="Titre2"/>
      </w:pPr>
      <w:bookmarkStart w:id="66" w:name="_Toc80865146"/>
      <w:r w:rsidRPr="001A01BE">
        <w:t>Dossier</w:t>
      </w:r>
      <w:bookmarkEnd w:id="66"/>
    </w:p>
    <w:p w14:paraId="4830174B" w14:textId="6ECDD81F" w:rsidR="006F7920" w:rsidRPr="001A01BE" w:rsidRDefault="002868DB">
      <w:pPr>
        <w:pStyle w:val="Paragraphedutitre2"/>
        <w:rPr>
          <w:rFonts w:asciiTheme="minorHAnsi" w:hAnsiTheme="minorHAnsi" w:cstheme="minorHAnsi"/>
          <w:lang w:val="fr-CA"/>
        </w:rPr>
      </w:pPr>
      <w:r w:rsidRPr="001A01BE">
        <w:rPr>
          <w:rFonts w:asciiTheme="minorHAnsi" w:hAnsiTheme="minorHAnsi" w:cstheme="minorHAnsi"/>
          <w:lang w:val="fr-CA"/>
        </w:rPr>
        <w:t>La documentation et la mise à jour des dossiers constituent un aspect important du programme</w:t>
      </w:r>
      <w:r w:rsidR="00C922FD" w:rsidRPr="001A01BE">
        <w:rPr>
          <w:rFonts w:asciiTheme="minorHAnsi" w:hAnsiTheme="minorHAnsi" w:cstheme="minorHAnsi"/>
          <w:lang w:val="fr-CA"/>
        </w:rPr>
        <w:t xml:space="preserve"> d'entrée </w:t>
      </w:r>
      <w:r w:rsidR="003479A9" w:rsidRPr="001A01BE">
        <w:rPr>
          <w:rFonts w:asciiTheme="minorHAnsi" w:hAnsiTheme="minorHAnsi" w:cstheme="minorHAnsi"/>
          <w:lang w:val="fr-CA"/>
        </w:rPr>
        <w:t>dans l</w:t>
      </w:r>
      <w:r w:rsidR="00C922FD" w:rsidRPr="001A01BE">
        <w:rPr>
          <w:rFonts w:asciiTheme="minorHAnsi" w:hAnsiTheme="minorHAnsi" w:cstheme="minorHAnsi"/>
          <w:lang w:val="fr-CA"/>
        </w:rPr>
        <w:t>es espaces clos</w:t>
      </w:r>
      <w:r w:rsidR="006F7920" w:rsidRPr="001A01BE">
        <w:rPr>
          <w:rFonts w:asciiTheme="minorHAnsi" w:hAnsiTheme="minorHAnsi" w:cstheme="minorHAnsi"/>
          <w:lang w:val="fr-CA"/>
        </w:rPr>
        <w:t>.</w:t>
      </w:r>
      <w:r w:rsidR="00305282" w:rsidRPr="001A01BE">
        <w:rPr>
          <w:rFonts w:asciiTheme="minorHAnsi" w:hAnsiTheme="minorHAnsi" w:cstheme="minorHAnsi"/>
          <w:lang w:val="fr-CA"/>
        </w:rPr>
        <w:t xml:space="preserve"> </w:t>
      </w:r>
      <w:r w:rsidRPr="001A01BE">
        <w:rPr>
          <w:rFonts w:asciiTheme="minorHAnsi" w:hAnsiTheme="minorHAnsi" w:cstheme="minorHAnsi"/>
          <w:lang w:val="fr-CA"/>
        </w:rPr>
        <w:t>Une bonne tenue de</w:t>
      </w:r>
      <w:r w:rsidR="00202325" w:rsidRPr="001A01BE">
        <w:rPr>
          <w:rFonts w:asciiTheme="minorHAnsi" w:hAnsiTheme="minorHAnsi" w:cstheme="minorHAnsi"/>
          <w:lang w:val="fr-CA"/>
        </w:rPr>
        <w:t>s</w:t>
      </w:r>
      <w:r w:rsidRPr="001A01BE">
        <w:rPr>
          <w:rFonts w:asciiTheme="minorHAnsi" w:hAnsiTheme="minorHAnsi" w:cstheme="minorHAnsi"/>
          <w:lang w:val="fr-CA"/>
        </w:rPr>
        <w:t xml:space="preserve"> dossiers permet d'améliorer l'efficacité du programme et de se conformer aux exigences gouvernementales spécifiées. </w:t>
      </w:r>
      <w:r w:rsidR="009E0556" w:rsidRPr="001A01BE">
        <w:rPr>
          <w:rFonts w:asciiTheme="minorHAnsi" w:hAnsiTheme="minorHAnsi" w:cstheme="minorHAnsi"/>
          <w:lang w:val="fr-CA"/>
        </w:rPr>
        <w:t>Il</w:t>
      </w:r>
      <w:r w:rsidR="006544A8" w:rsidRPr="001A01BE">
        <w:rPr>
          <w:rFonts w:asciiTheme="minorHAnsi" w:hAnsiTheme="minorHAnsi" w:cstheme="minorHAnsi"/>
          <w:lang w:val="fr-CA"/>
        </w:rPr>
        <w:t>s</w:t>
      </w:r>
      <w:r w:rsidR="009E0556" w:rsidRPr="001A01BE">
        <w:rPr>
          <w:rFonts w:asciiTheme="minorHAnsi" w:hAnsiTheme="minorHAnsi" w:cstheme="minorHAnsi"/>
          <w:lang w:val="fr-CA"/>
        </w:rPr>
        <w:t xml:space="preserve"> devrai</w:t>
      </w:r>
      <w:r w:rsidR="006544A8" w:rsidRPr="001A01BE">
        <w:rPr>
          <w:rFonts w:asciiTheme="minorHAnsi" w:hAnsiTheme="minorHAnsi" w:cstheme="minorHAnsi"/>
          <w:lang w:val="fr-CA"/>
        </w:rPr>
        <w:t>en</w:t>
      </w:r>
      <w:r w:rsidR="009E0556" w:rsidRPr="001A01BE">
        <w:rPr>
          <w:rFonts w:asciiTheme="minorHAnsi" w:hAnsiTheme="minorHAnsi" w:cstheme="minorHAnsi"/>
          <w:lang w:val="fr-CA"/>
        </w:rPr>
        <w:t>t être revu</w:t>
      </w:r>
      <w:r w:rsidR="006544A8" w:rsidRPr="001A01BE">
        <w:rPr>
          <w:rFonts w:asciiTheme="minorHAnsi" w:hAnsiTheme="minorHAnsi" w:cstheme="minorHAnsi"/>
          <w:lang w:val="fr-CA"/>
        </w:rPr>
        <w:t>s</w:t>
      </w:r>
      <w:r w:rsidR="006F7920" w:rsidRPr="001A01BE">
        <w:rPr>
          <w:rFonts w:asciiTheme="minorHAnsi" w:hAnsiTheme="minorHAnsi" w:cstheme="minorHAnsi"/>
          <w:lang w:val="fr-CA"/>
        </w:rPr>
        <w:t xml:space="preserve"> une fois par année</w:t>
      </w:r>
      <w:r w:rsidR="00953DFB" w:rsidRPr="001A01BE">
        <w:rPr>
          <w:rFonts w:asciiTheme="minorHAnsi" w:hAnsiTheme="minorHAnsi" w:cstheme="minorHAnsi"/>
        </w:rPr>
        <w:t xml:space="preserve"> </w:t>
      </w:r>
      <w:r w:rsidR="00953DFB" w:rsidRPr="001A01BE">
        <w:rPr>
          <w:rFonts w:asciiTheme="minorHAnsi" w:hAnsiTheme="minorHAnsi" w:cstheme="minorHAnsi"/>
          <w:lang w:val="fr-CA"/>
        </w:rPr>
        <w:t>ou lors d’un changement</w:t>
      </w:r>
      <w:r w:rsidR="006F7920" w:rsidRPr="001A01BE">
        <w:rPr>
          <w:rFonts w:asciiTheme="minorHAnsi" w:hAnsiTheme="minorHAnsi" w:cstheme="minorHAnsi"/>
          <w:lang w:val="fr-CA"/>
        </w:rPr>
        <w:t>.</w:t>
      </w:r>
    </w:p>
    <w:p w14:paraId="77FA65B8" w14:textId="77777777" w:rsidR="002868DB" w:rsidRPr="001A01BE" w:rsidRDefault="002868DB">
      <w:pPr>
        <w:pStyle w:val="Paragraphedutitre2"/>
        <w:rPr>
          <w:rFonts w:asciiTheme="minorHAnsi" w:hAnsiTheme="minorHAnsi" w:cstheme="minorHAnsi"/>
          <w:lang w:val="fr-CA"/>
        </w:rPr>
      </w:pPr>
      <w:r w:rsidRPr="001A01BE">
        <w:rPr>
          <w:rFonts w:asciiTheme="minorHAnsi" w:hAnsiTheme="minorHAnsi" w:cstheme="minorHAnsi"/>
          <w:lang w:val="fr-CA"/>
        </w:rPr>
        <w:t>Les dossiers qui doivent être conservés sont les suivants :</w:t>
      </w:r>
    </w:p>
    <w:p w14:paraId="5C1D3D00"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rPr>
        <w:t xml:space="preserve">L'inventaire des espaces clos et les résultats d'évaluation </w:t>
      </w:r>
      <w:r w:rsidR="000A37AD" w:rsidRPr="001A01BE">
        <w:rPr>
          <w:rFonts w:asciiTheme="minorHAnsi" w:hAnsiTheme="minorHAnsi" w:cstheme="minorHAnsi"/>
        </w:rPr>
        <w:t>des espaces</w:t>
      </w:r>
      <w:r w:rsidRPr="001A01BE">
        <w:rPr>
          <w:rFonts w:asciiTheme="minorHAnsi" w:hAnsiTheme="minorHAnsi" w:cstheme="minorHAnsi"/>
        </w:rPr>
        <w:t xml:space="preserve"> clos</w:t>
      </w:r>
      <w:r w:rsidR="00B93114" w:rsidRPr="001A01BE">
        <w:rPr>
          <w:rFonts w:asciiTheme="minorHAnsi" w:hAnsiTheme="minorHAnsi" w:cstheme="minorHAnsi"/>
        </w:rPr>
        <w:t>.</w:t>
      </w:r>
    </w:p>
    <w:p w14:paraId="4727D472"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rPr>
        <w:t>La documentation sur les programmes de formation, incluant le contenu des présentations, le nom des présentateurs, la signature des participants, la date et la durée</w:t>
      </w:r>
      <w:r w:rsidR="00B93114" w:rsidRPr="001A01BE">
        <w:rPr>
          <w:rFonts w:asciiTheme="minorHAnsi" w:hAnsiTheme="minorHAnsi" w:cstheme="minorHAnsi"/>
        </w:rPr>
        <w:t>.</w:t>
      </w:r>
    </w:p>
    <w:p w14:paraId="5E0DE6AA"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rPr>
        <w:t xml:space="preserve">La documentation sur la capacité des employés à exécuter des travaux dans des espaces </w:t>
      </w:r>
      <w:r w:rsidR="000A37AD" w:rsidRPr="001A01BE">
        <w:rPr>
          <w:rFonts w:asciiTheme="minorHAnsi" w:hAnsiTheme="minorHAnsi" w:cstheme="minorHAnsi"/>
        </w:rPr>
        <w:t>clos</w:t>
      </w:r>
      <w:r w:rsidR="00B93114" w:rsidRPr="001A01BE">
        <w:rPr>
          <w:rFonts w:asciiTheme="minorHAnsi" w:hAnsiTheme="minorHAnsi" w:cstheme="minorHAnsi"/>
        </w:rPr>
        <w:t>.</w:t>
      </w:r>
    </w:p>
    <w:p w14:paraId="5656EC03" w14:textId="3E5AAF35" w:rsidR="00B93114" w:rsidRPr="001A01BE" w:rsidRDefault="002868DB">
      <w:pPr>
        <w:pStyle w:val="Pointparagtitre2"/>
        <w:rPr>
          <w:rFonts w:asciiTheme="minorHAnsi" w:hAnsiTheme="minorHAnsi" w:cstheme="minorHAnsi"/>
        </w:rPr>
      </w:pPr>
      <w:r w:rsidRPr="001A01BE">
        <w:rPr>
          <w:rFonts w:asciiTheme="minorHAnsi" w:hAnsiTheme="minorHAnsi" w:cstheme="minorHAnsi"/>
        </w:rPr>
        <w:t xml:space="preserve">Les permis d'entrée </w:t>
      </w:r>
      <w:r w:rsidR="00276454" w:rsidRPr="001A01BE">
        <w:rPr>
          <w:rFonts w:asciiTheme="minorHAnsi" w:hAnsiTheme="minorHAnsi" w:cstheme="minorHAnsi"/>
        </w:rPr>
        <w:t>en</w:t>
      </w:r>
      <w:r w:rsidRPr="001A01BE">
        <w:rPr>
          <w:rFonts w:asciiTheme="minorHAnsi" w:hAnsiTheme="minorHAnsi" w:cstheme="minorHAnsi"/>
        </w:rPr>
        <w:t xml:space="preserve"> espaces clos doivent être conservés pendant au moins un</w:t>
      </w:r>
      <w:r w:rsidR="001F52C9">
        <w:rPr>
          <w:rFonts w:asciiTheme="minorHAnsi" w:hAnsiTheme="minorHAnsi" w:cstheme="minorHAnsi"/>
        </w:rPr>
        <w:t> </w:t>
      </w:r>
      <w:r w:rsidRPr="001A01BE">
        <w:rPr>
          <w:rFonts w:asciiTheme="minorHAnsi" w:hAnsiTheme="minorHAnsi" w:cstheme="minorHAnsi"/>
        </w:rPr>
        <w:t>an si aucun décès, aucune blessure ni aucun effet nocif grave sur la santé n'ont résulté de l'entrée</w:t>
      </w:r>
      <w:r w:rsidR="002F2EBD" w:rsidRPr="001A01BE">
        <w:rPr>
          <w:rFonts w:asciiTheme="minorHAnsi" w:hAnsiTheme="minorHAnsi" w:cstheme="minorHAnsi"/>
        </w:rPr>
        <w:t>, cinq</w:t>
      </w:r>
      <w:r w:rsidR="001F52C9">
        <w:rPr>
          <w:rFonts w:asciiTheme="minorHAnsi" w:hAnsiTheme="minorHAnsi" w:cstheme="minorHAnsi"/>
        </w:rPr>
        <w:t> </w:t>
      </w:r>
      <w:r w:rsidR="002F2EBD" w:rsidRPr="001A01BE">
        <w:rPr>
          <w:rFonts w:asciiTheme="minorHAnsi" w:hAnsiTheme="minorHAnsi" w:cstheme="minorHAnsi"/>
        </w:rPr>
        <w:t>ans si un problème quelconque dans l’espace clos (</w:t>
      </w:r>
      <w:r w:rsidR="00202325" w:rsidRPr="001A01BE">
        <w:rPr>
          <w:rFonts w:asciiTheme="minorHAnsi" w:hAnsiTheme="minorHAnsi" w:cstheme="minorHAnsi"/>
        </w:rPr>
        <w:t>e</w:t>
      </w:r>
      <w:r w:rsidR="002F2EBD" w:rsidRPr="001A01BE">
        <w:rPr>
          <w:rFonts w:asciiTheme="minorHAnsi" w:hAnsiTheme="minorHAnsi" w:cstheme="minorHAnsi"/>
        </w:rPr>
        <w:t xml:space="preserve">x. </w:t>
      </w:r>
      <w:r w:rsidR="001F52C9">
        <w:rPr>
          <w:rFonts w:asciiTheme="minorHAnsi" w:hAnsiTheme="minorHAnsi" w:cstheme="minorHAnsi"/>
        </w:rPr>
        <w:t>a</w:t>
      </w:r>
      <w:r w:rsidR="002F2EBD" w:rsidRPr="001A01BE">
        <w:rPr>
          <w:rFonts w:asciiTheme="minorHAnsi" w:hAnsiTheme="minorHAnsi" w:cstheme="minorHAnsi"/>
        </w:rPr>
        <w:t xml:space="preserve">larme atmosphérique, mesures préventives déficientes, </w:t>
      </w:r>
      <w:r w:rsidR="005C6C36" w:rsidRPr="001A01BE">
        <w:rPr>
          <w:rFonts w:asciiTheme="minorHAnsi" w:hAnsiTheme="minorHAnsi" w:cstheme="minorHAnsi"/>
        </w:rPr>
        <w:t>etc.</w:t>
      </w:r>
      <w:r w:rsidR="002F2EBD" w:rsidRPr="001A01BE">
        <w:rPr>
          <w:rFonts w:asciiTheme="minorHAnsi" w:hAnsiTheme="minorHAnsi" w:cstheme="minorHAnsi"/>
        </w:rPr>
        <w:t>)</w:t>
      </w:r>
      <w:r w:rsidRPr="001A01BE">
        <w:rPr>
          <w:rFonts w:asciiTheme="minorHAnsi" w:hAnsiTheme="minorHAnsi" w:cstheme="minorHAnsi"/>
        </w:rPr>
        <w:t>.</w:t>
      </w:r>
    </w:p>
    <w:p w14:paraId="5FA90A47" w14:textId="77777777" w:rsidR="002868DB" w:rsidRPr="001A01BE" w:rsidRDefault="002868DB">
      <w:pPr>
        <w:pStyle w:val="Pointparagtitre2"/>
        <w:rPr>
          <w:rFonts w:asciiTheme="minorHAnsi" w:hAnsiTheme="minorHAnsi" w:cstheme="minorHAnsi"/>
        </w:rPr>
      </w:pPr>
      <w:r w:rsidRPr="001A01BE">
        <w:rPr>
          <w:rFonts w:asciiTheme="minorHAnsi" w:hAnsiTheme="minorHAnsi" w:cstheme="minorHAnsi"/>
        </w:rPr>
        <w:t>Registres de sous-traitants qualifiés pour fournir des ser</w:t>
      </w:r>
      <w:r w:rsidR="00B93114" w:rsidRPr="001A01BE">
        <w:rPr>
          <w:rFonts w:asciiTheme="minorHAnsi" w:hAnsiTheme="minorHAnsi" w:cstheme="minorHAnsi"/>
        </w:rPr>
        <w:t>vices d'entrée dans des espaces</w:t>
      </w:r>
      <w:r w:rsidR="003479A9" w:rsidRPr="001A01BE">
        <w:rPr>
          <w:rFonts w:asciiTheme="minorHAnsi" w:hAnsiTheme="minorHAnsi" w:cstheme="minorHAnsi"/>
        </w:rPr>
        <w:t xml:space="preserve"> clos</w:t>
      </w:r>
      <w:r w:rsidR="00B93114" w:rsidRPr="001A01BE">
        <w:rPr>
          <w:rFonts w:asciiTheme="minorHAnsi" w:hAnsiTheme="minorHAnsi" w:cstheme="minorHAnsi"/>
        </w:rPr>
        <w:t>.</w:t>
      </w:r>
    </w:p>
    <w:p w14:paraId="72FC21CD" w14:textId="380068A9" w:rsidR="002868DB" w:rsidRPr="001A01BE" w:rsidRDefault="009D08D9" w:rsidP="005476D6">
      <w:pPr>
        <w:pStyle w:val="Titre2"/>
      </w:pPr>
      <w:bookmarkStart w:id="67" w:name="_Toc80865147"/>
      <w:r w:rsidRPr="001A01BE">
        <w:t>Gestion documentaire</w:t>
      </w:r>
      <w:bookmarkEnd w:id="67"/>
    </w:p>
    <w:p w14:paraId="4DA9B7C6" w14:textId="740C0CB0" w:rsidR="002868DB" w:rsidRPr="001A01BE" w:rsidRDefault="002868DB">
      <w:pPr>
        <w:pStyle w:val="Paragraphedutitre2"/>
        <w:rPr>
          <w:rFonts w:asciiTheme="minorHAnsi" w:hAnsiTheme="minorHAnsi" w:cstheme="minorHAnsi"/>
        </w:rPr>
      </w:pPr>
      <w:r w:rsidRPr="001A01BE">
        <w:rPr>
          <w:rFonts w:asciiTheme="minorHAnsi" w:hAnsiTheme="minorHAnsi" w:cstheme="minorHAnsi"/>
        </w:rPr>
        <w:t xml:space="preserve">Toutes les informations reliées aux espaces clos </w:t>
      </w:r>
      <w:r w:rsidR="004833A4" w:rsidRPr="001A01BE">
        <w:rPr>
          <w:rFonts w:asciiTheme="minorHAnsi" w:hAnsiTheme="minorHAnsi" w:cstheme="minorHAnsi"/>
        </w:rPr>
        <w:t>devraient</w:t>
      </w:r>
      <w:r w:rsidR="00D47061" w:rsidRPr="001A01BE">
        <w:rPr>
          <w:rFonts w:asciiTheme="minorHAnsi" w:hAnsiTheme="minorHAnsi" w:cstheme="minorHAnsi"/>
        </w:rPr>
        <w:t xml:space="preserve"> </w:t>
      </w:r>
      <w:r w:rsidR="007B1F1D" w:rsidRPr="001A01BE">
        <w:rPr>
          <w:rFonts w:asciiTheme="minorHAnsi" w:hAnsiTheme="minorHAnsi" w:cstheme="minorHAnsi"/>
        </w:rPr>
        <w:t xml:space="preserve">être </w:t>
      </w:r>
      <w:r w:rsidR="002A48BE" w:rsidRPr="001A01BE">
        <w:rPr>
          <w:rFonts w:asciiTheme="minorHAnsi" w:hAnsiTheme="minorHAnsi" w:cstheme="minorHAnsi"/>
        </w:rPr>
        <w:t>sur support informatique et accessible pour consultation et utilisation.</w:t>
      </w:r>
      <w:r w:rsidR="00A46F38" w:rsidRPr="001A01BE">
        <w:rPr>
          <w:rFonts w:asciiTheme="minorHAnsi" w:hAnsiTheme="minorHAnsi" w:cstheme="minorHAnsi"/>
        </w:rPr>
        <w:t xml:space="preserve"> Les historiques de mise à jour </w:t>
      </w:r>
      <w:r w:rsidR="00E67531" w:rsidRPr="001A01BE">
        <w:rPr>
          <w:rFonts w:asciiTheme="minorHAnsi" w:hAnsiTheme="minorHAnsi" w:cstheme="minorHAnsi"/>
        </w:rPr>
        <w:t xml:space="preserve">doivent être conservés </w:t>
      </w:r>
      <w:r w:rsidR="00D47061" w:rsidRPr="001A01BE">
        <w:rPr>
          <w:rFonts w:asciiTheme="minorHAnsi" w:hAnsiTheme="minorHAnsi" w:cstheme="minorHAnsi"/>
        </w:rPr>
        <w:t>aux</w:t>
      </w:r>
      <w:r w:rsidR="00E67531" w:rsidRPr="001A01BE">
        <w:rPr>
          <w:rFonts w:asciiTheme="minorHAnsi" w:hAnsiTheme="minorHAnsi" w:cstheme="minorHAnsi"/>
        </w:rPr>
        <w:t xml:space="preserve"> f</w:t>
      </w:r>
      <w:r w:rsidR="00D47061" w:rsidRPr="001A01BE">
        <w:rPr>
          <w:rFonts w:asciiTheme="minorHAnsi" w:hAnsiTheme="minorHAnsi" w:cstheme="minorHAnsi"/>
        </w:rPr>
        <w:t>i</w:t>
      </w:r>
      <w:r w:rsidR="00E67531" w:rsidRPr="001A01BE">
        <w:rPr>
          <w:rFonts w:asciiTheme="minorHAnsi" w:hAnsiTheme="minorHAnsi" w:cstheme="minorHAnsi"/>
        </w:rPr>
        <w:t>n</w:t>
      </w:r>
      <w:r w:rsidR="00D47061" w:rsidRPr="001A01BE">
        <w:rPr>
          <w:rFonts w:asciiTheme="minorHAnsi" w:hAnsiTheme="minorHAnsi" w:cstheme="minorHAnsi"/>
        </w:rPr>
        <w:t>s</w:t>
      </w:r>
      <w:r w:rsidR="00E67531" w:rsidRPr="001A01BE">
        <w:rPr>
          <w:rFonts w:asciiTheme="minorHAnsi" w:hAnsiTheme="minorHAnsi" w:cstheme="minorHAnsi"/>
        </w:rPr>
        <w:t xml:space="preserve"> de suivi et de contrôle.</w:t>
      </w:r>
      <w:r w:rsidR="002A48BE" w:rsidRPr="001A01BE">
        <w:rPr>
          <w:rFonts w:asciiTheme="minorHAnsi" w:hAnsiTheme="minorHAnsi" w:cstheme="minorHAnsi"/>
        </w:rPr>
        <w:t xml:space="preserve"> </w:t>
      </w:r>
    </w:p>
    <w:p w14:paraId="50FE3179" w14:textId="6748044C" w:rsidR="001D4DA9" w:rsidRPr="00964335" w:rsidRDefault="00EF6F02" w:rsidP="00964335">
      <w:pPr>
        <w:pStyle w:val="Paragraphedutitre1"/>
        <w:spacing w:before="0" w:after="0"/>
        <w:rPr>
          <w:rFonts w:asciiTheme="minorHAnsi" w:hAnsiTheme="minorHAnsi" w:cstheme="minorHAnsi"/>
          <w:sz w:val="20"/>
          <w:lang w:val="fr-FR"/>
        </w:rPr>
      </w:pPr>
      <w:r w:rsidRPr="001A01BE">
        <w:rPr>
          <w:rFonts w:asciiTheme="minorHAnsi" w:hAnsiTheme="minorHAnsi" w:cstheme="minorHAnsi"/>
          <w:lang w:val="fr-FR"/>
        </w:rPr>
        <w:br w:type="page"/>
      </w:r>
    </w:p>
    <w:p w14:paraId="42BCD336" w14:textId="77777777" w:rsidR="002868DB" w:rsidRPr="001A01BE" w:rsidRDefault="002868DB" w:rsidP="006A09BD">
      <w:pPr>
        <w:pStyle w:val="Titre1"/>
        <w:rPr>
          <w:rFonts w:asciiTheme="minorHAnsi" w:hAnsiTheme="minorHAnsi" w:cstheme="minorHAnsi"/>
        </w:rPr>
      </w:pPr>
      <w:bookmarkStart w:id="68" w:name="_Toc80865148"/>
      <w:r w:rsidRPr="001A01BE">
        <w:rPr>
          <w:rFonts w:asciiTheme="minorHAnsi" w:hAnsiTheme="minorHAnsi" w:cstheme="minorHAnsi"/>
        </w:rPr>
        <w:t>audit</w:t>
      </w:r>
      <w:bookmarkEnd w:id="68"/>
    </w:p>
    <w:p w14:paraId="6EB67FDD" w14:textId="77777777" w:rsidR="00591984" w:rsidRPr="001A01BE" w:rsidRDefault="00591984" w:rsidP="005476D6">
      <w:pPr>
        <w:pStyle w:val="Titre2"/>
      </w:pPr>
      <w:bookmarkStart w:id="69" w:name="_Toc54166960"/>
      <w:bookmarkStart w:id="70" w:name="_Toc80865149"/>
      <w:bookmarkStart w:id="71" w:name="_Toc247006655"/>
      <w:bookmarkStart w:id="72" w:name="_Toc391622795"/>
      <w:r w:rsidRPr="001A01BE">
        <w:t>Évaluation du programme</w:t>
      </w:r>
      <w:bookmarkEnd w:id="69"/>
      <w:bookmarkEnd w:id="70"/>
    </w:p>
    <w:p w14:paraId="6A54369F" w14:textId="7C46784C" w:rsidR="00591984" w:rsidRPr="001A01BE" w:rsidRDefault="00591984" w:rsidP="00591984">
      <w:pPr>
        <w:spacing w:before="120"/>
        <w:ind w:left="709"/>
        <w:jc w:val="both"/>
        <w:rPr>
          <w:rFonts w:asciiTheme="minorHAnsi" w:hAnsiTheme="minorHAnsi" w:cstheme="minorHAnsi"/>
          <w:sz w:val="24"/>
          <w:szCs w:val="24"/>
        </w:rPr>
      </w:pPr>
      <w:r w:rsidRPr="001A01BE">
        <w:rPr>
          <w:rFonts w:asciiTheme="minorHAnsi" w:hAnsiTheme="minorHAnsi" w:cstheme="minorHAnsi"/>
          <w:sz w:val="24"/>
          <w:szCs w:val="24"/>
        </w:rPr>
        <w:t>L'état et l'efficacité de chaque élément du programme doivent être évalués à chaque trois</w:t>
      </w:r>
      <w:r w:rsidR="001F52C9">
        <w:rPr>
          <w:rFonts w:asciiTheme="minorHAnsi" w:hAnsiTheme="minorHAnsi" w:cstheme="minorHAnsi"/>
          <w:sz w:val="24"/>
          <w:szCs w:val="24"/>
        </w:rPr>
        <w:t> </w:t>
      </w:r>
      <w:r w:rsidR="00955C05" w:rsidRPr="001A01BE">
        <w:rPr>
          <w:rFonts w:asciiTheme="minorHAnsi" w:hAnsiTheme="minorHAnsi" w:cstheme="minorHAnsi"/>
          <w:sz w:val="24"/>
          <w:szCs w:val="24"/>
        </w:rPr>
        <w:t xml:space="preserve">(3) </w:t>
      </w:r>
      <w:r w:rsidRPr="001A01BE">
        <w:rPr>
          <w:rFonts w:asciiTheme="minorHAnsi" w:hAnsiTheme="minorHAnsi" w:cstheme="minorHAnsi"/>
          <w:sz w:val="24"/>
          <w:szCs w:val="24"/>
        </w:rPr>
        <w:t>ans ou moins. L'évaluation porte sur :</w:t>
      </w:r>
    </w:p>
    <w:p w14:paraId="2CF6A25D" w14:textId="5106CC1A" w:rsidR="0073166D" w:rsidRPr="001A01BE" w:rsidRDefault="0073166D" w:rsidP="00DB35C5">
      <w:pPr>
        <w:numPr>
          <w:ilvl w:val="0"/>
          <w:numId w:val="35"/>
        </w:numPr>
        <w:spacing w:before="60" w:after="60"/>
        <w:ind w:hanging="357"/>
        <w:jc w:val="both"/>
        <w:rPr>
          <w:rFonts w:asciiTheme="minorHAnsi" w:hAnsiTheme="minorHAnsi" w:cstheme="minorHAnsi"/>
          <w:sz w:val="24"/>
          <w:szCs w:val="24"/>
        </w:rPr>
      </w:pPr>
      <w:r w:rsidRPr="001A01BE">
        <w:rPr>
          <w:rFonts w:asciiTheme="minorHAnsi" w:hAnsiTheme="minorHAnsi" w:cstheme="minorHAnsi"/>
          <w:sz w:val="24"/>
          <w:szCs w:val="24"/>
        </w:rPr>
        <w:t>Le suivi du programme;</w:t>
      </w:r>
    </w:p>
    <w:p w14:paraId="0CBF90AC" w14:textId="27B7653C" w:rsidR="0073166D" w:rsidRPr="001A01BE" w:rsidRDefault="0073166D" w:rsidP="00DB35C5">
      <w:pPr>
        <w:numPr>
          <w:ilvl w:val="0"/>
          <w:numId w:val="35"/>
        </w:numPr>
        <w:spacing w:before="60" w:after="60"/>
        <w:ind w:hanging="357"/>
        <w:jc w:val="both"/>
        <w:rPr>
          <w:rFonts w:asciiTheme="minorHAnsi" w:hAnsiTheme="minorHAnsi" w:cstheme="minorHAnsi"/>
          <w:sz w:val="24"/>
          <w:szCs w:val="24"/>
        </w:rPr>
      </w:pPr>
      <w:r w:rsidRPr="001A01BE">
        <w:rPr>
          <w:rFonts w:asciiTheme="minorHAnsi" w:hAnsiTheme="minorHAnsi" w:cstheme="minorHAnsi"/>
          <w:sz w:val="24"/>
          <w:szCs w:val="24"/>
        </w:rPr>
        <w:t>L'inventaire et la documentation des espaces clos;</w:t>
      </w:r>
    </w:p>
    <w:p w14:paraId="2C1DC385" w14:textId="41B385B7" w:rsidR="0073166D" w:rsidRPr="001A01BE" w:rsidRDefault="0073166D" w:rsidP="00DB35C5">
      <w:pPr>
        <w:numPr>
          <w:ilvl w:val="0"/>
          <w:numId w:val="35"/>
        </w:numPr>
        <w:spacing w:before="60" w:after="60"/>
        <w:ind w:hanging="357"/>
        <w:jc w:val="both"/>
        <w:rPr>
          <w:rFonts w:asciiTheme="minorHAnsi" w:hAnsiTheme="minorHAnsi" w:cstheme="minorHAnsi"/>
          <w:sz w:val="24"/>
          <w:szCs w:val="24"/>
        </w:rPr>
      </w:pPr>
      <w:r w:rsidRPr="001A01BE">
        <w:rPr>
          <w:rFonts w:asciiTheme="minorHAnsi" w:hAnsiTheme="minorHAnsi" w:cstheme="minorHAnsi"/>
          <w:sz w:val="24"/>
          <w:szCs w:val="24"/>
        </w:rPr>
        <w:t>La formation de tous les intervenants;</w:t>
      </w:r>
    </w:p>
    <w:p w14:paraId="0CE27F2A" w14:textId="1F1D8BEF" w:rsidR="0073166D" w:rsidRPr="001A01BE" w:rsidRDefault="0073166D" w:rsidP="00DB35C5">
      <w:pPr>
        <w:numPr>
          <w:ilvl w:val="0"/>
          <w:numId w:val="35"/>
        </w:numPr>
        <w:spacing w:before="60" w:after="60"/>
        <w:ind w:hanging="357"/>
        <w:jc w:val="both"/>
        <w:rPr>
          <w:rFonts w:asciiTheme="minorHAnsi" w:hAnsiTheme="minorHAnsi" w:cstheme="minorHAnsi"/>
          <w:sz w:val="24"/>
          <w:szCs w:val="24"/>
        </w:rPr>
      </w:pPr>
      <w:r w:rsidRPr="001A01BE">
        <w:rPr>
          <w:rFonts w:asciiTheme="minorHAnsi" w:hAnsiTheme="minorHAnsi" w:cstheme="minorHAnsi"/>
          <w:sz w:val="24"/>
          <w:szCs w:val="24"/>
        </w:rPr>
        <w:t>L'évaluation des capacités des employés;</w:t>
      </w:r>
    </w:p>
    <w:p w14:paraId="68352A6C" w14:textId="4B8E0A1E" w:rsidR="0073166D" w:rsidRPr="001A01BE" w:rsidRDefault="0073166D" w:rsidP="00DB35C5">
      <w:pPr>
        <w:numPr>
          <w:ilvl w:val="0"/>
          <w:numId w:val="35"/>
        </w:numPr>
        <w:spacing w:before="60" w:after="60"/>
        <w:ind w:hanging="357"/>
        <w:jc w:val="both"/>
        <w:rPr>
          <w:rFonts w:asciiTheme="minorHAnsi" w:hAnsiTheme="minorHAnsi" w:cstheme="minorHAnsi"/>
          <w:sz w:val="24"/>
          <w:szCs w:val="24"/>
        </w:rPr>
      </w:pPr>
      <w:r w:rsidRPr="001A01BE">
        <w:rPr>
          <w:rFonts w:asciiTheme="minorHAnsi" w:hAnsiTheme="minorHAnsi" w:cstheme="minorHAnsi"/>
          <w:sz w:val="24"/>
          <w:szCs w:val="24"/>
        </w:rPr>
        <w:t>Les équipements de protection individuelle;</w:t>
      </w:r>
    </w:p>
    <w:p w14:paraId="5AA96BF7" w14:textId="232706E1" w:rsidR="0073166D" w:rsidRPr="001A01BE" w:rsidRDefault="0073166D" w:rsidP="00DB35C5">
      <w:pPr>
        <w:numPr>
          <w:ilvl w:val="0"/>
          <w:numId w:val="35"/>
        </w:numPr>
        <w:spacing w:before="60" w:after="60"/>
        <w:ind w:hanging="357"/>
        <w:jc w:val="both"/>
        <w:rPr>
          <w:rFonts w:asciiTheme="minorHAnsi" w:hAnsiTheme="minorHAnsi" w:cstheme="minorHAnsi"/>
          <w:sz w:val="24"/>
          <w:szCs w:val="24"/>
        </w:rPr>
      </w:pPr>
      <w:r w:rsidRPr="001A01BE">
        <w:rPr>
          <w:rFonts w:asciiTheme="minorHAnsi" w:hAnsiTheme="minorHAnsi" w:cstheme="minorHAnsi"/>
          <w:sz w:val="24"/>
          <w:szCs w:val="24"/>
        </w:rPr>
        <w:t>Les équipements de sauvetage;</w:t>
      </w:r>
    </w:p>
    <w:p w14:paraId="075CD8D9" w14:textId="2B3FA162" w:rsidR="0073166D" w:rsidRPr="001A01BE" w:rsidRDefault="0073166D" w:rsidP="00DB35C5">
      <w:pPr>
        <w:numPr>
          <w:ilvl w:val="0"/>
          <w:numId w:val="35"/>
        </w:numPr>
        <w:spacing w:before="60" w:after="60"/>
        <w:ind w:hanging="357"/>
        <w:jc w:val="both"/>
        <w:rPr>
          <w:rFonts w:asciiTheme="minorHAnsi" w:hAnsiTheme="minorHAnsi" w:cstheme="minorHAnsi"/>
          <w:sz w:val="24"/>
          <w:szCs w:val="24"/>
        </w:rPr>
      </w:pPr>
      <w:r w:rsidRPr="001A01BE">
        <w:rPr>
          <w:rFonts w:asciiTheme="minorHAnsi" w:hAnsiTheme="minorHAnsi" w:cstheme="minorHAnsi"/>
          <w:sz w:val="24"/>
          <w:szCs w:val="24"/>
        </w:rPr>
        <w:t>La tenue des dossiers.</w:t>
      </w:r>
    </w:p>
    <w:p w14:paraId="210E3507" w14:textId="0C84BAE9" w:rsidR="00591984" w:rsidRPr="001A01BE" w:rsidRDefault="00591984" w:rsidP="005476D6">
      <w:pPr>
        <w:pStyle w:val="Titre2"/>
      </w:pPr>
      <w:bookmarkStart w:id="73" w:name="_Toc54166962"/>
      <w:bookmarkStart w:id="74" w:name="_Toc80865150"/>
      <w:r w:rsidRPr="001A01BE">
        <w:t>Revue de l'applicatio</w:t>
      </w:r>
      <w:bookmarkEnd w:id="73"/>
      <w:r w:rsidR="000A188D" w:rsidRPr="001A01BE">
        <w:t>n des procédures d’entrée en espace</w:t>
      </w:r>
      <w:r w:rsidR="00D13348" w:rsidRPr="001A01BE">
        <w:t xml:space="preserve"> clos</w:t>
      </w:r>
      <w:bookmarkEnd w:id="74"/>
    </w:p>
    <w:p w14:paraId="39150777" w14:textId="3BE3880B" w:rsidR="00591984" w:rsidRPr="001A01BE" w:rsidRDefault="00591984" w:rsidP="00591984">
      <w:pPr>
        <w:spacing w:before="120"/>
        <w:ind w:left="709"/>
        <w:jc w:val="both"/>
        <w:rPr>
          <w:rFonts w:asciiTheme="minorHAnsi" w:hAnsiTheme="minorHAnsi" w:cstheme="minorHAnsi"/>
          <w:sz w:val="24"/>
          <w:szCs w:val="24"/>
        </w:rPr>
      </w:pPr>
      <w:r w:rsidRPr="001A01BE">
        <w:rPr>
          <w:rFonts w:asciiTheme="minorHAnsi" w:hAnsiTheme="minorHAnsi" w:cstheme="minorHAnsi"/>
          <w:sz w:val="24"/>
          <w:szCs w:val="24"/>
        </w:rPr>
        <w:t xml:space="preserve">L'efficacité de l'application des </w:t>
      </w:r>
      <w:r w:rsidR="00D13348" w:rsidRPr="001A01BE">
        <w:rPr>
          <w:rFonts w:asciiTheme="minorHAnsi" w:hAnsiTheme="minorHAnsi" w:cstheme="minorHAnsi"/>
          <w:sz w:val="24"/>
          <w:szCs w:val="24"/>
        </w:rPr>
        <w:t>procédures d’entrée en espace clos</w:t>
      </w:r>
      <w:r w:rsidRPr="001A01BE">
        <w:rPr>
          <w:rFonts w:asciiTheme="minorHAnsi" w:hAnsiTheme="minorHAnsi" w:cstheme="minorHAnsi"/>
          <w:sz w:val="24"/>
          <w:szCs w:val="24"/>
        </w:rPr>
        <w:t xml:space="preserve"> doi</w:t>
      </w:r>
      <w:r w:rsidR="00DB35C5" w:rsidRPr="001A01BE">
        <w:rPr>
          <w:rFonts w:asciiTheme="minorHAnsi" w:hAnsiTheme="minorHAnsi" w:cstheme="minorHAnsi"/>
          <w:sz w:val="24"/>
          <w:szCs w:val="24"/>
        </w:rPr>
        <w:t>t</w:t>
      </w:r>
      <w:r w:rsidRPr="001A01BE">
        <w:rPr>
          <w:rFonts w:asciiTheme="minorHAnsi" w:hAnsiTheme="minorHAnsi" w:cstheme="minorHAnsi"/>
          <w:sz w:val="24"/>
          <w:szCs w:val="24"/>
        </w:rPr>
        <w:t xml:space="preserve"> être vérifiée de façon continue.</w:t>
      </w:r>
    </w:p>
    <w:p w14:paraId="10759D66" w14:textId="6E629AAA" w:rsidR="00591984" w:rsidRPr="001A01BE" w:rsidRDefault="00591984" w:rsidP="00591984">
      <w:pPr>
        <w:spacing w:before="120"/>
        <w:ind w:left="709"/>
        <w:jc w:val="both"/>
        <w:rPr>
          <w:rFonts w:asciiTheme="minorHAnsi" w:hAnsiTheme="minorHAnsi" w:cstheme="minorHAnsi"/>
          <w:sz w:val="24"/>
          <w:szCs w:val="24"/>
        </w:rPr>
      </w:pPr>
      <w:r w:rsidRPr="001A01BE">
        <w:rPr>
          <w:rFonts w:asciiTheme="minorHAnsi" w:hAnsiTheme="minorHAnsi" w:cstheme="minorHAnsi"/>
          <w:sz w:val="24"/>
          <w:szCs w:val="24"/>
        </w:rPr>
        <w:t>La vérification doit être menée au hasard et tenir compte des caractéristiques fonctionnelles propres à l'organisation.</w:t>
      </w:r>
      <w:r w:rsidR="00571DDD">
        <w:rPr>
          <w:rFonts w:asciiTheme="minorHAnsi" w:hAnsiTheme="minorHAnsi" w:cstheme="minorHAnsi"/>
          <w:sz w:val="24"/>
          <w:szCs w:val="24"/>
        </w:rPr>
        <w:t xml:space="preserve"> </w:t>
      </w:r>
      <w:r w:rsidRPr="001A01BE">
        <w:rPr>
          <w:rFonts w:asciiTheme="minorHAnsi" w:hAnsiTheme="minorHAnsi" w:cstheme="minorHAnsi"/>
          <w:sz w:val="24"/>
          <w:szCs w:val="24"/>
        </w:rPr>
        <w:t>À cette fin, la taille d'un échantillon représentatif doit être déterminée selon :</w:t>
      </w:r>
    </w:p>
    <w:p w14:paraId="0B241A37" w14:textId="3B1500B2" w:rsidR="00591984" w:rsidRPr="00571DDD" w:rsidRDefault="00591984" w:rsidP="00571DDD">
      <w:pPr>
        <w:numPr>
          <w:ilvl w:val="0"/>
          <w:numId w:val="35"/>
        </w:numPr>
        <w:spacing w:before="60" w:after="60"/>
        <w:ind w:hanging="357"/>
        <w:jc w:val="both"/>
        <w:rPr>
          <w:rFonts w:asciiTheme="minorHAnsi" w:hAnsiTheme="minorHAnsi" w:cstheme="minorHAnsi"/>
          <w:sz w:val="24"/>
          <w:szCs w:val="24"/>
        </w:rPr>
      </w:pPr>
      <w:r w:rsidRPr="00571DDD">
        <w:rPr>
          <w:rFonts w:asciiTheme="minorHAnsi" w:hAnsiTheme="minorHAnsi" w:cstheme="minorHAnsi"/>
          <w:sz w:val="24"/>
          <w:szCs w:val="24"/>
        </w:rPr>
        <w:t>les quarts de travail en place;</w:t>
      </w:r>
    </w:p>
    <w:p w14:paraId="030E6063" w14:textId="77777777" w:rsidR="00591984" w:rsidRPr="00571DDD" w:rsidRDefault="00591984" w:rsidP="00571DDD">
      <w:pPr>
        <w:numPr>
          <w:ilvl w:val="0"/>
          <w:numId w:val="35"/>
        </w:numPr>
        <w:spacing w:before="60" w:after="60"/>
        <w:ind w:hanging="357"/>
        <w:jc w:val="both"/>
        <w:rPr>
          <w:rFonts w:asciiTheme="minorHAnsi" w:hAnsiTheme="minorHAnsi" w:cstheme="minorHAnsi"/>
          <w:sz w:val="24"/>
          <w:szCs w:val="24"/>
        </w:rPr>
      </w:pPr>
      <w:r w:rsidRPr="00571DDD">
        <w:rPr>
          <w:rFonts w:asciiTheme="minorHAnsi" w:hAnsiTheme="minorHAnsi" w:cstheme="minorHAnsi"/>
          <w:sz w:val="24"/>
          <w:szCs w:val="24"/>
        </w:rPr>
        <w:t>les services ou départements de l'organisation;</w:t>
      </w:r>
    </w:p>
    <w:p w14:paraId="5994767A" w14:textId="77777777" w:rsidR="00591984" w:rsidRPr="00571DDD" w:rsidRDefault="00591984" w:rsidP="00571DDD">
      <w:pPr>
        <w:numPr>
          <w:ilvl w:val="0"/>
          <w:numId w:val="35"/>
        </w:numPr>
        <w:spacing w:before="60" w:after="60"/>
        <w:ind w:hanging="357"/>
        <w:jc w:val="both"/>
        <w:rPr>
          <w:rFonts w:asciiTheme="minorHAnsi" w:hAnsiTheme="minorHAnsi" w:cstheme="minorHAnsi"/>
          <w:sz w:val="24"/>
          <w:szCs w:val="24"/>
        </w:rPr>
      </w:pPr>
      <w:r w:rsidRPr="00571DDD">
        <w:rPr>
          <w:rFonts w:asciiTheme="minorHAnsi" w:hAnsiTheme="minorHAnsi" w:cstheme="minorHAnsi"/>
          <w:sz w:val="24"/>
          <w:szCs w:val="24"/>
        </w:rPr>
        <w:t>les groupes fonctionnels ou corps de métier;</w:t>
      </w:r>
    </w:p>
    <w:p w14:paraId="2F920F39" w14:textId="77777777" w:rsidR="00591984" w:rsidRPr="00571DDD" w:rsidRDefault="00591984" w:rsidP="00571DDD">
      <w:pPr>
        <w:numPr>
          <w:ilvl w:val="0"/>
          <w:numId w:val="35"/>
        </w:numPr>
        <w:spacing w:before="60" w:after="60"/>
        <w:ind w:hanging="357"/>
        <w:jc w:val="both"/>
        <w:rPr>
          <w:rFonts w:asciiTheme="minorHAnsi" w:hAnsiTheme="minorHAnsi" w:cstheme="minorHAnsi"/>
          <w:sz w:val="24"/>
          <w:szCs w:val="24"/>
        </w:rPr>
      </w:pPr>
      <w:r w:rsidRPr="00571DDD">
        <w:rPr>
          <w:rFonts w:asciiTheme="minorHAnsi" w:hAnsiTheme="minorHAnsi" w:cstheme="minorHAnsi"/>
          <w:sz w:val="24"/>
          <w:szCs w:val="24"/>
        </w:rPr>
        <w:t>les membres particuliers du personnel ou les intervenants externes comme le personnel des entrepreneurs;</w:t>
      </w:r>
    </w:p>
    <w:p w14:paraId="115ED394" w14:textId="2CD42723" w:rsidR="00591984" w:rsidRPr="00571DDD" w:rsidRDefault="00591984" w:rsidP="00571DDD">
      <w:pPr>
        <w:numPr>
          <w:ilvl w:val="0"/>
          <w:numId w:val="35"/>
        </w:numPr>
        <w:spacing w:before="60" w:after="60"/>
        <w:ind w:hanging="357"/>
        <w:jc w:val="both"/>
        <w:rPr>
          <w:rFonts w:asciiTheme="minorHAnsi" w:hAnsiTheme="minorHAnsi" w:cstheme="minorHAnsi"/>
          <w:sz w:val="24"/>
          <w:szCs w:val="24"/>
        </w:rPr>
      </w:pPr>
      <w:r w:rsidRPr="00571DDD">
        <w:rPr>
          <w:rFonts w:asciiTheme="minorHAnsi" w:hAnsiTheme="minorHAnsi" w:cstheme="minorHAnsi"/>
          <w:sz w:val="24"/>
          <w:szCs w:val="24"/>
        </w:rPr>
        <w:t>les différentes situations de travail</w:t>
      </w:r>
      <w:r w:rsidR="00571DDD" w:rsidRPr="00571DDD">
        <w:rPr>
          <w:rFonts w:asciiTheme="minorHAnsi" w:hAnsiTheme="minorHAnsi" w:cstheme="minorHAnsi"/>
          <w:sz w:val="24"/>
          <w:szCs w:val="24"/>
        </w:rPr>
        <w:t>.</w:t>
      </w:r>
    </w:p>
    <w:p w14:paraId="374E3997" w14:textId="77777777" w:rsidR="00591984" w:rsidRPr="001A01BE" w:rsidRDefault="00591984" w:rsidP="00591984">
      <w:pPr>
        <w:spacing w:before="120"/>
        <w:ind w:left="709"/>
        <w:jc w:val="both"/>
        <w:rPr>
          <w:rFonts w:asciiTheme="minorHAnsi" w:hAnsiTheme="minorHAnsi" w:cstheme="minorHAnsi"/>
          <w:sz w:val="24"/>
          <w:szCs w:val="24"/>
        </w:rPr>
      </w:pPr>
      <w:r w:rsidRPr="001A01BE">
        <w:rPr>
          <w:rFonts w:asciiTheme="minorHAnsi" w:hAnsiTheme="minorHAnsi" w:cstheme="minorHAnsi"/>
          <w:sz w:val="24"/>
          <w:szCs w:val="24"/>
        </w:rPr>
        <w:t>La fréquence des vérifications doit être établie (hebdomadaire, mensuelle ou autre) de façon à pouvoir vérifier l'efficacité de l'application en fonction de l'ensemble de ces caractéristiques à l'intérieur d'une période de vingt-quatre (24) mois.</w:t>
      </w:r>
    </w:p>
    <w:p w14:paraId="4F043696" w14:textId="7EBE1EAB" w:rsidR="00591984" w:rsidRPr="001A01BE" w:rsidRDefault="00591984" w:rsidP="00591984">
      <w:pPr>
        <w:tabs>
          <w:tab w:val="left" w:pos="1701"/>
        </w:tabs>
        <w:spacing w:before="80" w:after="80"/>
        <w:ind w:left="1701" w:hanging="283"/>
        <w:jc w:val="both"/>
        <w:rPr>
          <w:rFonts w:asciiTheme="minorHAnsi" w:hAnsiTheme="minorHAnsi" w:cstheme="minorHAnsi"/>
          <w:color w:val="000000"/>
          <w:sz w:val="24"/>
          <w:szCs w:val="24"/>
        </w:rPr>
      </w:pPr>
      <w:r w:rsidRPr="001A01BE">
        <w:rPr>
          <w:rFonts w:asciiTheme="minorHAnsi" w:hAnsiTheme="minorHAnsi" w:cstheme="minorHAnsi"/>
          <w:color w:val="000000"/>
          <w:sz w:val="24"/>
          <w:szCs w:val="24"/>
        </w:rPr>
        <w:t xml:space="preserve">Fréquence : </w:t>
      </w:r>
      <w:r w:rsidR="00F36898" w:rsidRPr="001A01BE">
        <w:rPr>
          <w:rFonts w:asciiTheme="minorHAnsi" w:hAnsiTheme="minorHAnsi" w:cstheme="minorHAnsi"/>
          <w:color w:val="000000"/>
          <w:sz w:val="24"/>
          <w:szCs w:val="24"/>
        </w:rPr>
        <w:t>Chaque CSS doit définir la fréquen</w:t>
      </w:r>
      <w:r w:rsidR="002423D5" w:rsidRPr="001A01BE">
        <w:rPr>
          <w:rFonts w:asciiTheme="minorHAnsi" w:hAnsiTheme="minorHAnsi" w:cstheme="minorHAnsi"/>
          <w:color w:val="000000"/>
          <w:sz w:val="24"/>
          <w:szCs w:val="24"/>
        </w:rPr>
        <w:t>ce selon sa réalité</w:t>
      </w:r>
      <w:r w:rsidRPr="001A01BE">
        <w:rPr>
          <w:rFonts w:asciiTheme="minorHAnsi" w:hAnsiTheme="minorHAnsi" w:cstheme="minorHAnsi"/>
          <w:color w:val="000000"/>
          <w:sz w:val="24"/>
          <w:szCs w:val="24"/>
        </w:rPr>
        <w:t>;</w:t>
      </w:r>
    </w:p>
    <w:p w14:paraId="6FAF056F" w14:textId="6BE0667A" w:rsidR="00591984" w:rsidRPr="001A01BE" w:rsidRDefault="00591984" w:rsidP="00591984">
      <w:pPr>
        <w:tabs>
          <w:tab w:val="left" w:pos="1701"/>
        </w:tabs>
        <w:spacing w:before="80" w:after="80"/>
        <w:ind w:left="1701" w:hanging="283"/>
        <w:jc w:val="both"/>
        <w:rPr>
          <w:rFonts w:asciiTheme="minorHAnsi" w:hAnsiTheme="minorHAnsi" w:cstheme="minorHAnsi"/>
          <w:color w:val="000000"/>
          <w:sz w:val="24"/>
          <w:szCs w:val="24"/>
        </w:rPr>
      </w:pPr>
      <w:r w:rsidRPr="001A01BE">
        <w:rPr>
          <w:rFonts w:asciiTheme="minorHAnsi" w:hAnsiTheme="minorHAnsi" w:cstheme="minorHAnsi"/>
          <w:color w:val="000000"/>
          <w:sz w:val="24"/>
          <w:szCs w:val="24"/>
        </w:rPr>
        <w:t xml:space="preserve">Quantité : Chaque </w:t>
      </w:r>
      <w:r w:rsidR="003A6CB5" w:rsidRPr="001A01BE">
        <w:rPr>
          <w:rFonts w:asciiTheme="minorHAnsi" w:hAnsiTheme="minorHAnsi" w:cstheme="minorHAnsi"/>
          <w:color w:val="000000"/>
          <w:sz w:val="24"/>
          <w:szCs w:val="24"/>
        </w:rPr>
        <w:t>CSS</w:t>
      </w:r>
      <w:r w:rsidRPr="001A01BE">
        <w:rPr>
          <w:rFonts w:asciiTheme="minorHAnsi" w:hAnsiTheme="minorHAnsi" w:cstheme="minorHAnsi"/>
          <w:color w:val="000000"/>
          <w:sz w:val="24"/>
          <w:szCs w:val="24"/>
        </w:rPr>
        <w:t xml:space="preserve"> doit définir la quantité selon sa taille.</w:t>
      </w:r>
    </w:p>
    <w:p w14:paraId="28707793" w14:textId="77777777" w:rsidR="00591984" w:rsidRPr="001A01BE" w:rsidRDefault="00591984" w:rsidP="00591984">
      <w:pPr>
        <w:spacing w:before="120"/>
        <w:ind w:left="709"/>
        <w:jc w:val="both"/>
        <w:rPr>
          <w:rFonts w:asciiTheme="minorHAnsi" w:hAnsiTheme="minorHAnsi" w:cstheme="minorHAnsi"/>
          <w:sz w:val="24"/>
          <w:szCs w:val="24"/>
        </w:rPr>
      </w:pPr>
      <w:r w:rsidRPr="001A01BE">
        <w:rPr>
          <w:rFonts w:asciiTheme="minorHAnsi" w:hAnsiTheme="minorHAnsi" w:cstheme="minorHAnsi"/>
          <w:sz w:val="24"/>
          <w:szCs w:val="24"/>
        </w:rPr>
        <w:t>Le résultat des vérifications doit être compilé aux fins d'analyse.</w:t>
      </w:r>
    </w:p>
    <w:p w14:paraId="7DA80CCD" w14:textId="72BD8D62" w:rsidR="00591984" w:rsidRPr="001A01BE" w:rsidRDefault="00591984" w:rsidP="007606F5">
      <w:pPr>
        <w:spacing w:before="120"/>
        <w:ind w:left="709"/>
        <w:jc w:val="both"/>
        <w:rPr>
          <w:rFonts w:asciiTheme="minorHAnsi" w:hAnsiTheme="minorHAnsi" w:cstheme="minorHAnsi"/>
          <w:sz w:val="24"/>
          <w:szCs w:val="24"/>
        </w:rPr>
      </w:pPr>
      <w:r w:rsidRPr="001A01BE">
        <w:rPr>
          <w:rFonts w:asciiTheme="minorHAnsi" w:hAnsiTheme="minorHAnsi" w:cstheme="minorHAnsi"/>
          <w:sz w:val="24"/>
          <w:szCs w:val="24"/>
        </w:rPr>
        <w:t>La documentation connexe doit être conservée pendant au moins trois (3) ans.</w:t>
      </w:r>
      <w:r w:rsidR="00DF62DD" w:rsidRPr="001A01BE">
        <w:rPr>
          <w:rFonts w:asciiTheme="minorHAnsi" w:hAnsiTheme="minorHAnsi" w:cstheme="minorHAnsi"/>
          <w:sz w:val="24"/>
          <w:szCs w:val="24"/>
        </w:rPr>
        <w:t xml:space="preserve"> </w:t>
      </w:r>
      <w:r w:rsidR="00AD145E" w:rsidRPr="001A01BE">
        <w:rPr>
          <w:rFonts w:asciiTheme="minorHAnsi" w:hAnsiTheme="minorHAnsi" w:cstheme="minorHAnsi"/>
          <w:sz w:val="24"/>
          <w:szCs w:val="24"/>
        </w:rPr>
        <w:t>(</w:t>
      </w:r>
      <w:r w:rsidR="002423D5" w:rsidRPr="001A01BE">
        <w:rPr>
          <w:rFonts w:asciiTheme="minorHAnsi" w:hAnsiTheme="minorHAnsi" w:cstheme="minorHAnsi"/>
          <w:sz w:val="24"/>
          <w:szCs w:val="24"/>
        </w:rPr>
        <w:t>e</w:t>
      </w:r>
      <w:r w:rsidR="00AD145E" w:rsidRPr="001A01BE">
        <w:rPr>
          <w:rFonts w:asciiTheme="minorHAnsi" w:hAnsiTheme="minorHAnsi" w:cstheme="minorHAnsi"/>
          <w:sz w:val="24"/>
          <w:szCs w:val="24"/>
        </w:rPr>
        <w:t>xemple : Information sur les FSE)</w:t>
      </w:r>
    </w:p>
    <w:p w14:paraId="6D0DD36B" w14:textId="1D518C13" w:rsidR="001D4DA9" w:rsidRPr="001A01BE" w:rsidRDefault="001D4DA9" w:rsidP="006A09BD">
      <w:pPr>
        <w:pStyle w:val="Titre1"/>
        <w:rPr>
          <w:rFonts w:asciiTheme="minorHAnsi" w:hAnsiTheme="minorHAnsi" w:cstheme="minorHAnsi"/>
        </w:rPr>
      </w:pPr>
      <w:bookmarkStart w:id="75" w:name="_Toc80865151"/>
      <w:r w:rsidRPr="001A01BE">
        <w:rPr>
          <w:rFonts w:asciiTheme="minorHAnsi" w:hAnsiTheme="minorHAnsi" w:cstheme="minorHAnsi"/>
        </w:rPr>
        <w:t>NON-respect dU PROGRAMME</w:t>
      </w:r>
      <w:bookmarkEnd w:id="71"/>
      <w:bookmarkEnd w:id="72"/>
      <w:bookmarkEnd w:id="75"/>
    </w:p>
    <w:p w14:paraId="0ADEF605" w14:textId="0BD7BC2E" w:rsidR="00600356" w:rsidRPr="001A01BE" w:rsidRDefault="00593923" w:rsidP="00593923">
      <w:pPr>
        <w:pStyle w:val="Paragraphedutitre1"/>
        <w:rPr>
          <w:rFonts w:asciiTheme="minorHAnsi" w:hAnsiTheme="minorHAnsi" w:cstheme="minorHAnsi"/>
        </w:rPr>
      </w:pPr>
      <w:r w:rsidRPr="001A01BE">
        <w:rPr>
          <w:rFonts w:asciiTheme="minorHAnsi" w:hAnsiTheme="minorHAnsi" w:cstheme="minorHAnsi"/>
        </w:rPr>
        <w:t>Tout défaut de se conformer aux exigences de la loi, du règlement et du présent programme d’espace clos et aux directives de sécurité constitue une infraction. Selon la gravité de l'infraction, le travailleur concerné peut faire l'objet de mesures disciplinaires pouvant mener jusqu'au congédiement.</w:t>
      </w:r>
    </w:p>
    <w:sectPr w:rsidR="00600356" w:rsidRPr="001A01BE" w:rsidSect="00DB0023">
      <w:headerReference w:type="even" r:id="rId22"/>
      <w:headerReference w:type="default" r:id="rId23"/>
      <w:footerReference w:type="default" r:id="rId24"/>
      <w:pgSz w:w="12240" w:h="15840"/>
      <w:pgMar w:top="1134"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A3DE" w14:textId="77777777" w:rsidR="00A5752A" w:rsidRDefault="00A5752A">
      <w:r>
        <w:separator/>
      </w:r>
    </w:p>
  </w:endnote>
  <w:endnote w:type="continuationSeparator" w:id="0">
    <w:p w14:paraId="7679764D" w14:textId="77777777" w:rsidR="00A5752A" w:rsidRDefault="00A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6CDD" w14:textId="77777777" w:rsidR="00591984" w:rsidRDefault="00591984">
    <w:pPr>
      <w:pStyle w:val="Pieddepage"/>
      <w:pBdr>
        <w:top w:val="none" w:sz="0" w:space="0"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16EC" w14:textId="3E032099" w:rsidR="00591984" w:rsidRPr="003B3889" w:rsidRDefault="00591984">
    <w:pPr>
      <w:pStyle w:val="Pieddepage"/>
      <w:pBdr>
        <w:top w:val="single" w:sz="4" w:space="3" w:color="auto"/>
      </w:pBdr>
      <w:tabs>
        <w:tab w:val="clear" w:pos="4820"/>
        <w:tab w:val="clear" w:pos="9923"/>
        <w:tab w:val="right" w:pos="9639"/>
      </w:tabs>
      <w:rPr>
        <w:rStyle w:val="Numrodepage"/>
        <w:rFonts w:asciiTheme="minorHAnsi" w:hAnsiTheme="minorHAnsi" w:cstheme="minorHAnsi"/>
        <w:lang w:val="fr-FR"/>
      </w:rPr>
    </w:pPr>
    <w:r w:rsidRPr="003B3889">
      <w:rPr>
        <w:rFonts w:asciiTheme="minorHAnsi" w:hAnsiTheme="minorHAnsi" w:cstheme="minorHAnsi"/>
        <w:sz w:val="16"/>
        <w:szCs w:val="16"/>
      </w:rPr>
      <w:t>© 2020 CONFORMiT Technologie Inc..</w:t>
    </w:r>
    <w:r w:rsidRPr="003B3889">
      <w:rPr>
        <w:rFonts w:asciiTheme="minorHAnsi" w:hAnsiTheme="minorHAnsi" w:cstheme="minorHAnsi"/>
        <w:lang w:val="fr-FR"/>
      </w:rPr>
      <w:tab/>
      <w:t xml:space="preserve">page </w:t>
    </w:r>
    <w:r w:rsidRPr="003B3889">
      <w:rPr>
        <w:rStyle w:val="Numrodepage"/>
        <w:rFonts w:asciiTheme="minorHAnsi" w:hAnsiTheme="minorHAnsi" w:cstheme="minorHAnsi"/>
      </w:rPr>
      <w:fldChar w:fldCharType="begin"/>
    </w:r>
    <w:r w:rsidRPr="003B3889">
      <w:rPr>
        <w:rStyle w:val="Numrodepage"/>
        <w:rFonts w:asciiTheme="minorHAnsi" w:hAnsiTheme="minorHAnsi" w:cstheme="minorHAnsi"/>
        <w:lang w:val="fr-FR"/>
      </w:rPr>
      <w:instrText xml:space="preserve"> PAGE </w:instrText>
    </w:r>
    <w:r w:rsidRPr="003B3889">
      <w:rPr>
        <w:rStyle w:val="Numrodepage"/>
        <w:rFonts w:asciiTheme="minorHAnsi" w:hAnsiTheme="minorHAnsi" w:cstheme="minorHAnsi"/>
      </w:rPr>
      <w:fldChar w:fldCharType="separate"/>
    </w:r>
    <w:r w:rsidRPr="003B3889">
      <w:rPr>
        <w:rStyle w:val="Numrodepage"/>
        <w:rFonts w:asciiTheme="minorHAnsi" w:hAnsiTheme="minorHAnsi" w:cstheme="minorHAnsi"/>
        <w:lang w:val="fr-FR"/>
      </w:rPr>
      <w:t>iii</w:t>
    </w:r>
    <w:r w:rsidRPr="003B3889">
      <w:rPr>
        <w:rStyle w:val="Numrodepage"/>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4AC8" w14:textId="77777777" w:rsidR="00591984" w:rsidRPr="005D4560" w:rsidRDefault="00591984" w:rsidP="005D4560">
    <w:pPr>
      <w:pBdr>
        <w:top w:val="single" w:sz="4" w:space="1" w:color="auto"/>
      </w:pBdr>
      <w:tabs>
        <w:tab w:val="right" w:pos="9498"/>
      </w:tabs>
      <w:spacing w:before="120"/>
      <w:ind w:left="709"/>
      <w:jc w:val="both"/>
      <w:rPr>
        <w:rFonts w:ascii="Arial" w:hAnsi="Arial"/>
        <w:snapToGrid w:val="0"/>
        <w:lang w:val="x-none"/>
      </w:rPr>
    </w:pPr>
    <w:r w:rsidRPr="005D4560">
      <w:rPr>
        <w:rFonts w:ascii="Arial" w:hAnsi="Arial"/>
        <w:snapToGrid w:val="0"/>
        <w:sz w:val="16"/>
        <w:szCs w:val="16"/>
        <w:lang w:val="x-none"/>
      </w:rPr>
      <w:t>© 2020 CONFORMiT Technologie Inc.</w:t>
    </w:r>
    <w:r w:rsidRPr="005D4560">
      <w:rPr>
        <w:rFonts w:ascii="Arial" w:hAnsi="Arial"/>
        <w:snapToGrid w:val="0"/>
        <w:sz w:val="16"/>
        <w:szCs w:val="16"/>
        <w:lang w:val="x-none"/>
      </w:rPr>
      <w:tab/>
      <w:t>À l'usage exclusif de FC</w:t>
    </w:r>
    <w:r w:rsidRPr="005D4560">
      <w:rPr>
        <w:rFonts w:ascii="Arial" w:hAnsi="Arial"/>
        <w:snapToGrid w:val="0"/>
        <w:sz w:val="16"/>
        <w:szCs w:val="16"/>
      </w:rPr>
      <w:t>S</w:t>
    </w:r>
    <w:r w:rsidRPr="005D4560">
      <w:rPr>
        <w:rFonts w:ascii="Arial" w:hAnsi="Arial"/>
        <w:snapToGrid w:val="0"/>
        <w:sz w:val="16"/>
        <w:szCs w:val="16"/>
        <w:lang w:val="x-none"/>
      </w:rPr>
      <w:t>SQ</w:t>
    </w:r>
  </w:p>
  <w:p w14:paraId="4517F332" w14:textId="2206F9D6" w:rsidR="00591984" w:rsidRPr="005D4560" w:rsidRDefault="00591984" w:rsidP="005D4560">
    <w:pPr>
      <w:rPr>
        <w:lang w:val="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28D" w14:textId="77777777" w:rsidR="00591984" w:rsidRPr="00FE2332" w:rsidRDefault="00591984" w:rsidP="00FE2332">
    <w:pPr>
      <w:pBdr>
        <w:top w:val="single" w:sz="4" w:space="1" w:color="auto"/>
      </w:pBdr>
      <w:tabs>
        <w:tab w:val="right" w:pos="9498"/>
      </w:tabs>
      <w:spacing w:before="120"/>
      <w:ind w:left="709"/>
      <w:jc w:val="both"/>
      <w:rPr>
        <w:rFonts w:ascii="Arial" w:hAnsi="Arial"/>
        <w:snapToGrid w:val="0"/>
        <w:lang w:val="x-none"/>
      </w:rPr>
    </w:pPr>
    <w:r w:rsidRPr="00FE2332">
      <w:rPr>
        <w:rFonts w:ascii="Arial" w:hAnsi="Arial"/>
        <w:snapToGrid w:val="0"/>
        <w:sz w:val="16"/>
        <w:szCs w:val="16"/>
        <w:lang w:val="x-none"/>
      </w:rPr>
      <w:t>© 2020 CONFORMiT Technologie Inc.</w:t>
    </w:r>
    <w:r w:rsidRPr="00FE2332">
      <w:rPr>
        <w:rFonts w:ascii="Arial" w:hAnsi="Arial"/>
        <w:snapToGrid w:val="0"/>
        <w:sz w:val="16"/>
        <w:szCs w:val="16"/>
        <w:lang w:val="x-none"/>
      </w:rPr>
      <w:tab/>
      <w:t>À l'usage exclusif de FC</w:t>
    </w:r>
    <w:r w:rsidRPr="00FE2332">
      <w:rPr>
        <w:rFonts w:ascii="Arial" w:hAnsi="Arial"/>
        <w:snapToGrid w:val="0"/>
        <w:sz w:val="16"/>
        <w:szCs w:val="16"/>
      </w:rPr>
      <w:t>S</w:t>
    </w:r>
    <w:r w:rsidRPr="00FE2332">
      <w:rPr>
        <w:rFonts w:ascii="Arial" w:hAnsi="Arial"/>
        <w:snapToGrid w:val="0"/>
        <w:sz w:val="16"/>
        <w:szCs w:val="16"/>
        <w:lang w:val="x-none"/>
      </w:rPr>
      <w:t>SQ</w:t>
    </w:r>
  </w:p>
  <w:p w14:paraId="490BD575" w14:textId="107F3A21" w:rsidR="00591984" w:rsidRPr="00FE2332" w:rsidRDefault="00591984" w:rsidP="00FE2332">
    <w:pPr>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7F25" w14:textId="77777777" w:rsidR="00A5752A" w:rsidRDefault="00A5752A">
      <w:r>
        <w:separator/>
      </w:r>
    </w:p>
  </w:footnote>
  <w:footnote w:type="continuationSeparator" w:id="0">
    <w:p w14:paraId="02D42D37" w14:textId="77777777" w:rsidR="00A5752A" w:rsidRDefault="00A5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77B1" w14:textId="6E2E734E" w:rsidR="00591984" w:rsidRDefault="001773D5">
    <w:pPr>
      <w:pStyle w:val="En-tte"/>
      <w:pBdr>
        <w:bottom w:val="none" w:sz="0" w:space="0" w:color="auto"/>
      </w:pBdr>
    </w:pPr>
    <w:r>
      <w:rPr>
        <w:noProof/>
      </w:rPr>
      <mc:AlternateContent>
        <mc:Choice Requires="wps">
          <w:drawing>
            <wp:anchor distT="0" distB="0" distL="114300" distR="114300" simplePos="0" relativeHeight="251657728" behindDoc="0" locked="0" layoutInCell="0" allowOverlap="1" wp14:anchorId="61D41F2E" wp14:editId="0DEA3CE2">
              <wp:simplePos x="0" y="0"/>
              <wp:positionH relativeFrom="column">
                <wp:posOffset>-43180</wp:posOffset>
              </wp:positionH>
              <wp:positionV relativeFrom="paragraph">
                <wp:posOffset>257175</wp:posOffset>
              </wp:positionV>
              <wp:extent cx="6219825" cy="8677275"/>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677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8FE2" id="Rectangle 1" o:spid="_x0000_s1026" style="position:absolute;margin-left:-3.4pt;margin-top:20.25pt;width:489.75pt;height:6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" o:allowincell="f" filled="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2828" w14:textId="77777777" w:rsidR="00591984" w:rsidRDefault="005919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2644" w14:textId="033F7AFF" w:rsidR="00591984" w:rsidRPr="001A01BE" w:rsidRDefault="00591984">
    <w:pPr>
      <w:pStyle w:val="En-tte"/>
      <w:rPr>
        <w:rFonts w:asciiTheme="minorHAnsi" w:hAnsiTheme="minorHAnsi" w:cstheme="minorHAnsi"/>
        <w:lang w:val="fr-FR"/>
      </w:rPr>
    </w:pPr>
    <w:r w:rsidRPr="001A01BE">
      <w:rPr>
        <w:rFonts w:asciiTheme="minorHAnsi" w:hAnsiTheme="minorHAnsi" w:cstheme="minorHAnsi"/>
        <w:lang w:val="fr-FR"/>
      </w:rPr>
      <w:t>Programme pour les espaces clos</w:t>
    </w:r>
    <w:r w:rsidRPr="001A01BE">
      <w:rPr>
        <w:rFonts w:asciiTheme="minorHAnsi" w:hAnsiTheme="minorHAnsi" w:cstheme="minorHAnsi"/>
        <w:lang w:val="fr-FR"/>
      </w:rPr>
      <w:tab/>
    </w:r>
    <w:r w:rsidRPr="001A01BE">
      <w:rPr>
        <w:rFonts w:asciiTheme="minorHAnsi" w:hAnsiTheme="minorHAnsi" w:cstheme="minorHAnsi"/>
        <w:lang w:val="fr-FR"/>
      </w:rPr>
      <w:tab/>
      <w:t>Table des matières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99BE" w14:textId="77777777" w:rsidR="00591984" w:rsidRDefault="0059198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8E57" w14:textId="1DA41D93" w:rsidR="00591984" w:rsidRPr="00E82A36" w:rsidRDefault="00591984">
    <w:pPr>
      <w:pStyle w:val="En-tte"/>
      <w:rPr>
        <w:rFonts w:asciiTheme="minorHAnsi" w:hAnsiTheme="minorHAnsi" w:cstheme="minorHAnsi"/>
        <w:lang w:val="fr-FR"/>
      </w:rPr>
    </w:pPr>
    <w:r w:rsidRPr="00E82A36">
      <w:rPr>
        <w:rFonts w:asciiTheme="minorHAnsi" w:hAnsiTheme="minorHAnsi" w:cstheme="minorHAnsi"/>
        <w:lang w:val="fr-FR"/>
      </w:rPr>
      <w:t>Programme pour les espaces clos</w:t>
    </w:r>
    <w:r w:rsidRPr="00E82A36">
      <w:rPr>
        <w:rFonts w:asciiTheme="minorHAnsi" w:hAnsiTheme="minorHAnsi" w:cstheme="minorHAnsi"/>
        <w:lang w:val="fr-FR"/>
      </w:rPr>
      <w:tab/>
    </w:r>
    <w:r w:rsidRPr="00E82A36">
      <w:rPr>
        <w:rFonts w:asciiTheme="minorHAnsi" w:hAnsiTheme="minorHAnsi" w:cstheme="minorHAnsi"/>
        <w:lang w:val="fr-FR"/>
      </w:rPr>
      <w:tab/>
    </w:r>
    <w:r w:rsidRPr="00E82A36">
      <w:rPr>
        <w:rFonts w:asciiTheme="minorHAnsi" w:hAnsiTheme="minorHAnsi" w:cstheme="minorHAnsi"/>
        <w:b w:val="0"/>
        <w:sz w:val="16"/>
        <w:szCs w:val="16"/>
        <w:lang w:val="fr-CA"/>
      </w:rPr>
      <w:t xml:space="preserve">Page | </w:t>
    </w:r>
    <w:r w:rsidRPr="00E82A36">
      <w:rPr>
        <w:rStyle w:val="Numrodepage"/>
        <w:rFonts w:asciiTheme="minorHAnsi" w:hAnsiTheme="minorHAnsi" w:cstheme="minorHAnsi"/>
        <w:b w:val="0"/>
        <w:sz w:val="16"/>
        <w:szCs w:val="16"/>
      </w:rPr>
      <w:fldChar w:fldCharType="begin"/>
    </w:r>
    <w:r w:rsidRPr="00E82A36">
      <w:rPr>
        <w:rStyle w:val="Numrodepage"/>
        <w:rFonts w:asciiTheme="minorHAnsi" w:hAnsiTheme="minorHAnsi" w:cstheme="minorHAnsi"/>
        <w:b w:val="0"/>
        <w:sz w:val="16"/>
        <w:szCs w:val="16"/>
        <w:lang w:val="fr-CA"/>
      </w:rPr>
      <w:instrText xml:space="preserve"> PAGE </w:instrText>
    </w:r>
    <w:r w:rsidRPr="00E82A36">
      <w:rPr>
        <w:rStyle w:val="Numrodepage"/>
        <w:rFonts w:asciiTheme="minorHAnsi" w:hAnsiTheme="minorHAnsi" w:cstheme="minorHAnsi"/>
        <w:b w:val="0"/>
        <w:sz w:val="16"/>
        <w:szCs w:val="16"/>
      </w:rPr>
      <w:fldChar w:fldCharType="separate"/>
    </w:r>
    <w:r w:rsidRPr="00E82A36">
      <w:rPr>
        <w:rStyle w:val="Numrodepage"/>
        <w:rFonts w:asciiTheme="minorHAnsi" w:hAnsiTheme="minorHAnsi" w:cstheme="minorHAnsi"/>
        <w:b w:val="0"/>
        <w:sz w:val="16"/>
        <w:szCs w:val="16"/>
        <w:lang w:val="fr-CA"/>
      </w:rPr>
      <w:t>31</w:t>
    </w:r>
    <w:r w:rsidRPr="00E82A36">
      <w:rPr>
        <w:rStyle w:val="Numrodepage"/>
        <w:rFonts w:asciiTheme="minorHAnsi" w:hAnsiTheme="minorHAnsi" w:cstheme="minorHAnsi"/>
        <w:b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D39" w14:textId="77777777" w:rsidR="00591984" w:rsidRDefault="0059198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86B3" w14:textId="73898AE1" w:rsidR="00591984" w:rsidRPr="004623D8" w:rsidRDefault="00591984">
    <w:pPr>
      <w:pStyle w:val="En-tte"/>
      <w:rPr>
        <w:rFonts w:asciiTheme="minorHAnsi" w:hAnsiTheme="minorHAnsi" w:cstheme="minorHAnsi"/>
        <w:lang w:val="fr-FR"/>
      </w:rPr>
    </w:pPr>
    <w:r w:rsidRPr="004623D8">
      <w:rPr>
        <w:rFonts w:asciiTheme="minorHAnsi" w:hAnsiTheme="minorHAnsi" w:cstheme="minorHAnsi"/>
        <w:lang w:val="fr-FR"/>
      </w:rPr>
      <w:t>Programme pour les espaces clos</w:t>
    </w:r>
    <w:r w:rsidRPr="004623D8">
      <w:rPr>
        <w:rFonts w:asciiTheme="minorHAnsi" w:hAnsiTheme="minorHAnsi" w:cstheme="minorHAnsi"/>
        <w:lang w:val="fr-FR"/>
      </w:rPr>
      <w:tab/>
    </w:r>
    <w:r w:rsidRPr="004623D8">
      <w:rPr>
        <w:rFonts w:asciiTheme="minorHAnsi" w:hAnsiTheme="minorHAnsi" w:cstheme="minorHAnsi"/>
        <w:lang w:val="fr-FR"/>
      </w:rPr>
      <w:tab/>
    </w:r>
    <w:r w:rsidRPr="004623D8">
      <w:rPr>
        <w:rFonts w:asciiTheme="minorHAnsi" w:hAnsiTheme="minorHAnsi" w:cstheme="minorHAnsi"/>
        <w:b w:val="0"/>
        <w:sz w:val="16"/>
        <w:szCs w:val="16"/>
        <w:lang w:val="fr-CA"/>
      </w:rPr>
      <w:t xml:space="preserve">Page | </w:t>
    </w:r>
    <w:r w:rsidRPr="004623D8">
      <w:rPr>
        <w:rStyle w:val="Numrodepage"/>
        <w:rFonts w:asciiTheme="minorHAnsi" w:hAnsiTheme="minorHAnsi" w:cstheme="minorHAnsi"/>
        <w:b w:val="0"/>
        <w:sz w:val="16"/>
        <w:szCs w:val="16"/>
      </w:rPr>
      <w:fldChar w:fldCharType="begin"/>
    </w:r>
    <w:r w:rsidRPr="004623D8">
      <w:rPr>
        <w:rStyle w:val="Numrodepage"/>
        <w:rFonts w:asciiTheme="minorHAnsi" w:hAnsiTheme="minorHAnsi" w:cstheme="minorHAnsi"/>
        <w:b w:val="0"/>
        <w:sz w:val="16"/>
        <w:szCs w:val="16"/>
        <w:lang w:val="fr-CA"/>
      </w:rPr>
      <w:instrText xml:space="preserve"> PAGE </w:instrText>
    </w:r>
    <w:r w:rsidRPr="004623D8">
      <w:rPr>
        <w:rStyle w:val="Numrodepage"/>
        <w:rFonts w:asciiTheme="minorHAnsi" w:hAnsiTheme="minorHAnsi" w:cstheme="minorHAnsi"/>
        <w:b w:val="0"/>
        <w:sz w:val="16"/>
        <w:szCs w:val="16"/>
      </w:rPr>
      <w:fldChar w:fldCharType="separate"/>
    </w:r>
    <w:r w:rsidRPr="004623D8">
      <w:rPr>
        <w:rStyle w:val="Numrodepage"/>
        <w:rFonts w:asciiTheme="minorHAnsi" w:hAnsiTheme="minorHAnsi" w:cstheme="minorHAnsi"/>
        <w:b w:val="0"/>
        <w:sz w:val="16"/>
        <w:szCs w:val="16"/>
        <w:lang w:val="fr-CA"/>
      </w:rPr>
      <w:t>31</w:t>
    </w:r>
    <w:r w:rsidRPr="004623D8">
      <w:rPr>
        <w:rStyle w:val="Numrodepage"/>
        <w:rFonts w:asciiTheme="minorHAnsi" w:hAnsiTheme="minorHAnsi" w:cstheme="minorHAnsi"/>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9D0"/>
    <w:multiLevelType w:val="hybridMultilevel"/>
    <w:tmpl w:val="876CA5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C801DD"/>
    <w:multiLevelType w:val="hybridMultilevel"/>
    <w:tmpl w:val="2ACEA364"/>
    <w:lvl w:ilvl="0" w:tplc="D10424DA">
      <w:start w:val="1"/>
      <w:numFmt w:val="decimal"/>
      <w:lvlText w:val="%1."/>
      <w:lvlJc w:val="left"/>
      <w:pPr>
        <w:ind w:left="2494" w:hanging="360"/>
      </w:pPr>
      <w:rPr>
        <w:rFonts w:hint="default"/>
      </w:rPr>
    </w:lvl>
    <w:lvl w:ilvl="1" w:tplc="0C0C0019" w:tentative="1">
      <w:start w:val="1"/>
      <w:numFmt w:val="lowerLetter"/>
      <w:lvlText w:val="%2."/>
      <w:lvlJc w:val="left"/>
      <w:pPr>
        <w:ind w:left="3214" w:hanging="360"/>
      </w:pPr>
    </w:lvl>
    <w:lvl w:ilvl="2" w:tplc="0C0C001B" w:tentative="1">
      <w:start w:val="1"/>
      <w:numFmt w:val="lowerRoman"/>
      <w:lvlText w:val="%3."/>
      <w:lvlJc w:val="right"/>
      <w:pPr>
        <w:ind w:left="3934" w:hanging="180"/>
      </w:pPr>
    </w:lvl>
    <w:lvl w:ilvl="3" w:tplc="0C0C000F" w:tentative="1">
      <w:start w:val="1"/>
      <w:numFmt w:val="decimal"/>
      <w:lvlText w:val="%4."/>
      <w:lvlJc w:val="left"/>
      <w:pPr>
        <w:ind w:left="4654" w:hanging="360"/>
      </w:pPr>
    </w:lvl>
    <w:lvl w:ilvl="4" w:tplc="0C0C0019" w:tentative="1">
      <w:start w:val="1"/>
      <w:numFmt w:val="lowerLetter"/>
      <w:lvlText w:val="%5."/>
      <w:lvlJc w:val="left"/>
      <w:pPr>
        <w:ind w:left="5374" w:hanging="360"/>
      </w:pPr>
    </w:lvl>
    <w:lvl w:ilvl="5" w:tplc="0C0C001B" w:tentative="1">
      <w:start w:val="1"/>
      <w:numFmt w:val="lowerRoman"/>
      <w:lvlText w:val="%6."/>
      <w:lvlJc w:val="right"/>
      <w:pPr>
        <w:ind w:left="6094" w:hanging="180"/>
      </w:pPr>
    </w:lvl>
    <w:lvl w:ilvl="6" w:tplc="0C0C000F" w:tentative="1">
      <w:start w:val="1"/>
      <w:numFmt w:val="decimal"/>
      <w:lvlText w:val="%7."/>
      <w:lvlJc w:val="left"/>
      <w:pPr>
        <w:ind w:left="6814" w:hanging="360"/>
      </w:pPr>
    </w:lvl>
    <w:lvl w:ilvl="7" w:tplc="0C0C0019" w:tentative="1">
      <w:start w:val="1"/>
      <w:numFmt w:val="lowerLetter"/>
      <w:lvlText w:val="%8."/>
      <w:lvlJc w:val="left"/>
      <w:pPr>
        <w:ind w:left="7534" w:hanging="360"/>
      </w:pPr>
    </w:lvl>
    <w:lvl w:ilvl="8" w:tplc="0C0C001B" w:tentative="1">
      <w:start w:val="1"/>
      <w:numFmt w:val="lowerRoman"/>
      <w:lvlText w:val="%9."/>
      <w:lvlJc w:val="right"/>
      <w:pPr>
        <w:ind w:left="8254" w:hanging="180"/>
      </w:pPr>
    </w:lvl>
  </w:abstractNum>
  <w:abstractNum w:abstractNumId="2" w15:restartNumberingAfterBreak="0">
    <w:nsid w:val="0CD041EC"/>
    <w:multiLevelType w:val="hybridMultilevel"/>
    <w:tmpl w:val="BC407394"/>
    <w:lvl w:ilvl="0" w:tplc="E3F8527C">
      <w:numFmt w:val="bullet"/>
      <w:lvlText w:val="•"/>
      <w:lvlJc w:val="left"/>
      <w:pPr>
        <w:ind w:left="1429" w:hanging="720"/>
      </w:pPr>
      <w:rPr>
        <w:rFonts w:ascii="Times New Roman" w:eastAsia="Times New Roman"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 w15:restartNumberingAfterBreak="0">
    <w:nsid w:val="103A35B5"/>
    <w:multiLevelType w:val="hybridMultilevel"/>
    <w:tmpl w:val="BD46DE52"/>
    <w:lvl w:ilvl="0" w:tplc="BF0CE6CC">
      <w:start w:val="1"/>
      <w:numFmt w:val="decimal"/>
      <w:lvlText w:val="%1."/>
      <w:lvlJc w:val="left"/>
      <w:pPr>
        <w:ind w:left="2490" w:hanging="360"/>
      </w:pPr>
      <w:rPr>
        <w:rFonts w:hint="default"/>
      </w:rPr>
    </w:lvl>
    <w:lvl w:ilvl="1" w:tplc="0C0C0019" w:tentative="1">
      <w:start w:val="1"/>
      <w:numFmt w:val="lowerLetter"/>
      <w:lvlText w:val="%2."/>
      <w:lvlJc w:val="left"/>
      <w:pPr>
        <w:ind w:left="3210" w:hanging="360"/>
      </w:pPr>
    </w:lvl>
    <w:lvl w:ilvl="2" w:tplc="0C0C001B" w:tentative="1">
      <w:start w:val="1"/>
      <w:numFmt w:val="lowerRoman"/>
      <w:lvlText w:val="%3."/>
      <w:lvlJc w:val="right"/>
      <w:pPr>
        <w:ind w:left="3930" w:hanging="180"/>
      </w:pPr>
    </w:lvl>
    <w:lvl w:ilvl="3" w:tplc="0C0C000F" w:tentative="1">
      <w:start w:val="1"/>
      <w:numFmt w:val="decimal"/>
      <w:lvlText w:val="%4."/>
      <w:lvlJc w:val="left"/>
      <w:pPr>
        <w:ind w:left="4650" w:hanging="360"/>
      </w:pPr>
    </w:lvl>
    <w:lvl w:ilvl="4" w:tplc="0C0C0019" w:tentative="1">
      <w:start w:val="1"/>
      <w:numFmt w:val="lowerLetter"/>
      <w:lvlText w:val="%5."/>
      <w:lvlJc w:val="left"/>
      <w:pPr>
        <w:ind w:left="5370" w:hanging="360"/>
      </w:pPr>
    </w:lvl>
    <w:lvl w:ilvl="5" w:tplc="0C0C001B" w:tentative="1">
      <w:start w:val="1"/>
      <w:numFmt w:val="lowerRoman"/>
      <w:lvlText w:val="%6."/>
      <w:lvlJc w:val="right"/>
      <w:pPr>
        <w:ind w:left="6090" w:hanging="180"/>
      </w:pPr>
    </w:lvl>
    <w:lvl w:ilvl="6" w:tplc="0C0C000F" w:tentative="1">
      <w:start w:val="1"/>
      <w:numFmt w:val="decimal"/>
      <w:lvlText w:val="%7."/>
      <w:lvlJc w:val="left"/>
      <w:pPr>
        <w:ind w:left="6810" w:hanging="360"/>
      </w:pPr>
    </w:lvl>
    <w:lvl w:ilvl="7" w:tplc="0C0C0019" w:tentative="1">
      <w:start w:val="1"/>
      <w:numFmt w:val="lowerLetter"/>
      <w:lvlText w:val="%8."/>
      <w:lvlJc w:val="left"/>
      <w:pPr>
        <w:ind w:left="7530" w:hanging="360"/>
      </w:pPr>
    </w:lvl>
    <w:lvl w:ilvl="8" w:tplc="0C0C001B" w:tentative="1">
      <w:start w:val="1"/>
      <w:numFmt w:val="lowerRoman"/>
      <w:lvlText w:val="%9."/>
      <w:lvlJc w:val="right"/>
      <w:pPr>
        <w:ind w:left="8250" w:hanging="180"/>
      </w:pPr>
    </w:lvl>
  </w:abstractNum>
  <w:abstractNum w:abstractNumId="4" w15:restartNumberingAfterBreak="0">
    <w:nsid w:val="11807F29"/>
    <w:multiLevelType w:val="hybridMultilevel"/>
    <w:tmpl w:val="33F0D466"/>
    <w:lvl w:ilvl="0" w:tplc="0C0C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 w15:restartNumberingAfterBreak="0">
    <w:nsid w:val="11B45168"/>
    <w:multiLevelType w:val="multilevel"/>
    <w:tmpl w:val="F60E3416"/>
    <w:lvl w:ilvl="0">
      <w:start w:val="1"/>
      <w:numFmt w:val="decimal"/>
      <w:lvlText w:val="%1."/>
      <w:lvlJc w:val="left"/>
      <w:pPr>
        <w:tabs>
          <w:tab w:val="num" w:pos="774"/>
        </w:tabs>
        <w:ind w:left="774" w:hanging="360"/>
      </w:pPr>
      <w:rPr>
        <w:rFonts w:hint="default"/>
      </w:rPr>
    </w:lvl>
    <w:lvl w:ilvl="1">
      <w:start w:val="1"/>
      <w:numFmt w:val="bullet"/>
      <w:lvlText w:val=""/>
      <w:lvlJc w:val="left"/>
      <w:pPr>
        <w:tabs>
          <w:tab w:val="num" w:pos="1850"/>
        </w:tabs>
        <w:ind w:left="1850" w:hanging="432"/>
      </w:pPr>
      <w:rPr>
        <w:rFonts w:ascii="Symbol" w:hAnsi="Symbol" w:hint="default"/>
      </w:rPr>
    </w:lvl>
    <w:lvl w:ilvl="2">
      <w:start w:val="1"/>
      <w:numFmt w:val="decimal"/>
      <w:lvlText w:val="%1.%2.%3"/>
      <w:lvlJc w:val="left"/>
      <w:pPr>
        <w:tabs>
          <w:tab w:val="num" w:pos="1638"/>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6" w15:restartNumberingAfterBreak="0">
    <w:nsid w:val="12283425"/>
    <w:multiLevelType w:val="hybridMultilevel"/>
    <w:tmpl w:val="A2AE9ED8"/>
    <w:lvl w:ilvl="0" w:tplc="5F8E2936">
      <w:start w:val="1"/>
      <w:numFmt w:val="bullet"/>
      <w:pStyle w:val="Pointparagtitre4"/>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307AF"/>
    <w:multiLevelType w:val="hybridMultilevel"/>
    <w:tmpl w:val="3DFAEBAA"/>
    <w:lvl w:ilvl="0" w:tplc="FFFFFFFF">
      <w:start w:val="1"/>
      <w:numFmt w:val="decimal"/>
      <w:pStyle w:val="Annexe"/>
      <w:lvlText w:val="Annexe %1."/>
      <w:lvlJc w:val="left"/>
      <w:pPr>
        <w:tabs>
          <w:tab w:val="num" w:pos="144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9F854A4"/>
    <w:multiLevelType w:val="hybridMultilevel"/>
    <w:tmpl w:val="5DD885E4"/>
    <w:lvl w:ilvl="0" w:tplc="57D62CFA">
      <w:start w:val="1"/>
      <w:numFmt w:val="decimal"/>
      <w:pStyle w:val="Cellule1"/>
      <w:lvlText w:val="%1."/>
      <w:lvlJc w:val="left"/>
      <w:pPr>
        <w:tabs>
          <w:tab w:val="num" w:pos="360"/>
        </w:tabs>
        <w:ind w:left="360" w:hanging="360"/>
      </w:pPr>
      <w:rPr>
        <w:rFonts w:hint="default"/>
      </w:rPr>
    </w:lvl>
    <w:lvl w:ilvl="1" w:tplc="D1600AF2" w:tentative="1">
      <w:start w:val="1"/>
      <w:numFmt w:val="lowerLetter"/>
      <w:lvlText w:val="%2."/>
      <w:lvlJc w:val="left"/>
      <w:pPr>
        <w:tabs>
          <w:tab w:val="num" w:pos="1440"/>
        </w:tabs>
        <w:ind w:left="1440" w:hanging="360"/>
      </w:pPr>
    </w:lvl>
    <w:lvl w:ilvl="2" w:tplc="1F4E6A88" w:tentative="1">
      <w:start w:val="1"/>
      <w:numFmt w:val="lowerRoman"/>
      <w:lvlText w:val="%3."/>
      <w:lvlJc w:val="right"/>
      <w:pPr>
        <w:tabs>
          <w:tab w:val="num" w:pos="2160"/>
        </w:tabs>
        <w:ind w:left="2160" w:hanging="180"/>
      </w:pPr>
    </w:lvl>
    <w:lvl w:ilvl="3" w:tplc="5CFA471C" w:tentative="1">
      <w:start w:val="1"/>
      <w:numFmt w:val="decimal"/>
      <w:lvlText w:val="%4."/>
      <w:lvlJc w:val="left"/>
      <w:pPr>
        <w:tabs>
          <w:tab w:val="num" w:pos="2880"/>
        </w:tabs>
        <w:ind w:left="2880" w:hanging="360"/>
      </w:pPr>
    </w:lvl>
    <w:lvl w:ilvl="4" w:tplc="803C043C" w:tentative="1">
      <w:start w:val="1"/>
      <w:numFmt w:val="lowerLetter"/>
      <w:lvlText w:val="%5."/>
      <w:lvlJc w:val="left"/>
      <w:pPr>
        <w:tabs>
          <w:tab w:val="num" w:pos="3600"/>
        </w:tabs>
        <w:ind w:left="3600" w:hanging="360"/>
      </w:pPr>
    </w:lvl>
    <w:lvl w:ilvl="5" w:tplc="ECFE80DA" w:tentative="1">
      <w:start w:val="1"/>
      <w:numFmt w:val="lowerRoman"/>
      <w:lvlText w:val="%6."/>
      <w:lvlJc w:val="right"/>
      <w:pPr>
        <w:tabs>
          <w:tab w:val="num" w:pos="4320"/>
        </w:tabs>
        <w:ind w:left="4320" w:hanging="180"/>
      </w:pPr>
    </w:lvl>
    <w:lvl w:ilvl="6" w:tplc="963C081A" w:tentative="1">
      <w:start w:val="1"/>
      <w:numFmt w:val="decimal"/>
      <w:lvlText w:val="%7."/>
      <w:lvlJc w:val="left"/>
      <w:pPr>
        <w:tabs>
          <w:tab w:val="num" w:pos="5040"/>
        </w:tabs>
        <w:ind w:left="5040" w:hanging="360"/>
      </w:pPr>
    </w:lvl>
    <w:lvl w:ilvl="7" w:tplc="1CD0DD38" w:tentative="1">
      <w:start w:val="1"/>
      <w:numFmt w:val="lowerLetter"/>
      <w:lvlText w:val="%8."/>
      <w:lvlJc w:val="left"/>
      <w:pPr>
        <w:tabs>
          <w:tab w:val="num" w:pos="5760"/>
        </w:tabs>
        <w:ind w:left="5760" w:hanging="360"/>
      </w:pPr>
    </w:lvl>
    <w:lvl w:ilvl="8" w:tplc="6630D462" w:tentative="1">
      <w:start w:val="1"/>
      <w:numFmt w:val="lowerRoman"/>
      <w:lvlText w:val="%9."/>
      <w:lvlJc w:val="right"/>
      <w:pPr>
        <w:tabs>
          <w:tab w:val="num" w:pos="6480"/>
        </w:tabs>
        <w:ind w:left="6480" w:hanging="180"/>
      </w:pPr>
    </w:lvl>
  </w:abstractNum>
  <w:abstractNum w:abstractNumId="9" w15:restartNumberingAfterBreak="0">
    <w:nsid w:val="2C35258B"/>
    <w:multiLevelType w:val="hybridMultilevel"/>
    <w:tmpl w:val="E3F6EAA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0" w15:restartNumberingAfterBreak="0">
    <w:nsid w:val="2E483AAB"/>
    <w:multiLevelType w:val="multilevel"/>
    <w:tmpl w:val="F60E3416"/>
    <w:lvl w:ilvl="0">
      <w:start w:val="1"/>
      <w:numFmt w:val="decimal"/>
      <w:lvlText w:val="%1."/>
      <w:lvlJc w:val="left"/>
      <w:pPr>
        <w:tabs>
          <w:tab w:val="num" w:pos="774"/>
        </w:tabs>
        <w:ind w:left="774" w:hanging="360"/>
      </w:pPr>
      <w:rPr>
        <w:rFonts w:hint="default"/>
      </w:rPr>
    </w:lvl>
    <w:lvl w:ilvl="1">
      <w:start w:val="1"/>
      <w:numFmt w:val="bullet"/>
      <w:lvlText w:val=""/>
      <w:lvlJc w:val="left"/>
      <w:pPr>
        <w:tabs>
          <w:tab w:val="num" w:pos="1850"/>
        </w:tabs>
        <w:ind w:left="1850" w:hanging="432"/>
      </w:pPr>
      <w:rPr>
        <w:rFonts w:ascii="Symbol" w:hAnsi="Symbol" w:hint="default"/>
      </w:rPr>
    </w:lvl>
    <w:lvl w:ilvl="2">
      <w:start w:val="1"/>
      <w:numFmt w:val="decimal"/>
      <w:lvlText w:val="%1.%2.%3"/>
      <w:lvlJc w:val="left"/>
      <w:pPr>
        <w:tabs>
          <w:tab w:val="num" w:pos="1638"/>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11" w15:restartNumberingAfterBreak="0">
    <w:nsid w:val="308069B2"/>
    <w:multiLevelType w:val="hybridMultilevel"/>
    <w:tmpl w:val="876CA5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214682E"/>
    <w:multiLevelType w:val="hybridMultilevel"/>
    <w:tmpl w:val="876CA5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4A72F5A"/>
    <w:multiLevelType w:val="hybridMultilevel"/>
    <w:tmpl w:val="B02AF116"/>
    <w:lvl w:ilvl="0" w:tplc="0C0C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3D372C56"/>
    <w:multiLevelType w:val="hybridMultilevel"/>
    <w:tmpl w:val="C1F8B828"/>
    <w:lvl w:ilvl="0" w:tplc="0C0C000D">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15:restartNumberingAfterBreak="0">
    <w:nsid w:val="48DC70A5"/>
    <w:multiLevelType w:val="multilevel"/>
    <w:tmpl w:val="5302D398"/>
    <w:lvl w:ilvl="0">
      <w:start w:val="1"/>
      <w:numFmt w:val="decimal"/>
      <w:lvlText w:val="%1."/>
      <w:lvlJc w:val="left"/>
      <w:pPr>
        <w:tabs>
          <w:tab w:val="num" w:pos="774"/>
        </w:tabs>
        <w:ind w:left="774" w:hanging="360"/>
      </w:pPr>
      <w:rPr>
        <w:rFonts w:hint="default"/>
      </w:rPr>
    </w:lvl>
    <w:lvl w:ilvl="1">
      <w:start w:val="1"/>
      <w:numFmt w:val="bullet"/>
      <w:lvlText w:val=""/>
      <w:lvlJc w:val="left"/>
      <w:pPr>
        <w:tabs>
          <w:tab w:val="num" w:pos="1850"/>
        </w:tabs>
        <w:ind w:left="1850" w:hanging="432"/>
      </w:pPr>
      <w:rPr>
        <w:rFonts w:ascii="Symbol" w:hAnsi="Symbol" w:hint="default"/>
      </w:rPr>
    </w:lvl>
    <w:lvl w:ilvl="2">
      <w:start w:val="1"/>
      <w:numFmt w:val="bullet"/>
      <w:lvlText w:val=""/>
      <w:lvlJc w:val="left"/>
      <w:pPr>
        <w:tabs>
          <w:tab w:val="num" w:pos="1638"/>
        </w:tabs>
        <w:ind w:left="1638" w:hanging="504"/>
      </w:pPr>
      <w:rPr>
        <w:rFonts w:ascii="Symbol" w:hAnsi="Symbol"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16" w15:restartNumberingAfterBreak="0">
    <w:nsid w:val="4A83484D"/>
    <w:multiLevelType w:val="hybridMultilevel"/>
    <w:tmpl w:val="0B18D3EE"/>
    <w:lvl w:ilvl="0" w:tplc="0C0C0001">
      <w:start w:val="1"/>
      <w:numFmt w:val="bullet"/>
      <w:lvlText w:val=""/>
      <w:lvlJc w:val="left"/>
      <w:pPr>
        <w:ind w:left="1570" w:hanging="360"/>
      </w:pPr>
      <w:rPr>
        <w:rFonts w:ascii="Symbol" w:hAnsi="Symbol" w:hint="default"/>
      </w:rPr>
    </w:lvl>
    <w:lvl w:ilvl="1" w:tplc="10090003" w:tentative="1">
      <w:start w:val="1"/>
      <w:numFmt w:val="bullet"/>
      <w:lvlText w:val="o"/>
      <w:lvlJc w:val="left"/>
      <w:pPr>
        <w:ind w:left="2290" w:hanging="360"/>
      </w:pPr>
      <w:rPr>
        <w:rFonts w:ascii="Courier New" w:hAnsi="Courier New" w:cs="Courier New" w:hint="default"/>
      </w:rPr>
    </w:lvl>
    <w:lvl w:ilvl="2" w:tplc="10090005" w:tentative="1">
      <w:start w:val="1"/>
      <w:numFmt w:val="bullet"/>
      <w:lvlText w:val=""/>
      <w:lvlJc w:val="left"/>
      <w:pPr>
        <w:ind w:left="3010" w:hanging="360"/>
      </w:pPr>
      <w:rPr>
        <w:rFonts w:ascii="Wingdings" w:hAnsi="Wingdings" w:hint="default"/>
      </w:rPr>
    </w:lvl>
    <w:lvl w:ilvl="3" w:tplc="10090001" w:tentative="1">
      <w:start w:val="1"/>
      <w:numFmt w:val="bullet"/>
      <w:lvlText w:val=""/>
      <w:lvlJc w:val="left"/>
      <w:pPr>
        <w:ind w:left="3730" w:hanging="360"/>
      </w:pPr>
      <w:rPr>
        <w:rFonts w:ascii="Symbol" w:hAnsi="Symbol" w:hint="default"/>
      </w:rPr>
    </w:lvl>
    <w:lvl w:ilvl="4" w:tplc="10090003" w:tentative="1">
      <w:start w:val="1"/>
      <w:numFmt w:val="bullet"/>
      <w:lvlText w:val="o"/>
      <w:lvlJc w:val="left"/>
      <w:pPr>
        <w:ind w:left="4450" w:hanging="360"/>
      </w:pPr>
      <w:rPr>
        <w:rFonts w:ascii="Courier New" w:hAnsi="Courier New" w:cs="Courier New" w:hint="default"/>
      </w:rPr>
    </w:lvl>
    <w:lvl w:ilvl="5" w:tplc="10090005" w:tentative="1">
      <w:start w:val="1"/>
      <w:numFmt w:val="bullet"/>
      <w:lvlText w:val=""/>
      <w:lvlJc w:val="left"/>
      <w:pPr>
        <w:ind w:left="5170" w:hanging="360"/>
      </w:pPr>
      <w:rPr>
        <w:rFonts w:ascii="Wingdings" w:hAnsi="Wingdings" w:hint="default"/>
      </w:rPr>
    </w:lvl>
    <w:lvl w:ilvl="6" w:tplc="10090001" w:tentative="1">
      <w:start w:val="1"/>
      <w:numFmt w:val="bullet"/>
      <w:lvlText w:val=""/>
      <w:lvlJc w:val="left"/>
      <w:pPr>
        <w:ind w:left="5890" w:hanging="360"/>
      </w:pPr>
      <w:rPr>
        <w:rFonts w:ascii="Symbol" w:hAnsi="Symbol" w:hint="default"/>
      </w:rPr>
    </w:lvl>
    <w:lvl w:ilvl="7" w:tplc="10090003" w:tentative="1">
      <w:start w:val="1"/>
      <w:numFmt w:val="bullet"/>
      <w:lvlText w:val="o"/>
      <w:lvlJc w:val="left"/>
      <w:pPr>
        <w:ind w:left="6610" w:hanging="360"/>
      </w:pPr>
      <w:rPr>
        <w:rFonts w:ascii="Courier New" w:hAnsi="Courier New" w:cs="Courier New" w:hint="default"/>
      </w:rPr>
    </w:lvl>
    <w:lvl w:ilvl="8" w:tplc="10090005" w:tentative="1">
      <w:start w:val="1"/>
      <w:numFmt w:val="bullet"/>
      <w:lvlText w:val=""/>
      <w:lvlJc w:val="left"/>
      <w:pPr>
        <w:ind w:left="7330" w:hanging="360"/>
      </w:pPr>
      <w:rPr>
        <w:rFonts w:ascii="Wingdings" w:hAnsi="Wingdings" w:hint="default"/>
      </w:rPr>
    </w:lvl>
  </w:abstractNum>
  <w:abstractNum w:abstractNumId="17" w15:restartNumberingAfterBreak="0">
    <w:nsid w:val="4C192D5A"/>
    <w:multiLevelType w:val="hybridMultilevel"/>
    <w:tmpl w:val="0ED084FA"/>
    <w:lvl w:ilvl="0" w:tplc="0C0C0017">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4C5108B8"/>
    <w:multiLevelType w:val="hybridMultilevel"/>
    <w:tmpl w:val="485C5634"/>
    <w:lvl w:ilvl="0" w:tplc="5FA01778">
      <w:start w:val="1"/>
      <w:numFmt w:val="bullet"/>
      <w:pStyle w:val="Pointparagtitre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D0664"/>
    <w:multiLevelType w:val="hybridMultilevel"/>
    <w:tmpl w:val="C69E1F60"/>
    <w:lvl w:ilvl="0" w:tplc="15501F18">
      <w:start w:val="1"/>
      <w:numFmt w:val="bullet"/>
      <w:pStyle w:val="Pointparagtitre3"/>
      <w:lvlText w:val=""/>
      <w:lvlJc w:val="left"/>
      <w:pPr>
        <w:tabs>
          <w:tab w:val="num" w:pos="2628"/>
        </w:tabs>
        <w:ind w:left="2628" w:hanging="360"/>
      </w:pPr>
      <w:rPr>
        <w:rFonts w:ascii="Wingdings" w:hAnsi="Wingdings" w:hint="default"/>
      </w:rPr>
    </w:lvl>
    <w:lvl w:ilvl="1" w:tplc="20EC6D86" w:tentative="1">
      <w:start w:val="1"/>
      <w:numFmt w:val="bullet"/>
      <w:lvlText w:val="o"/>
      <w:lvlJc w:val="left"/>
      <w:pPr>
        <w:tabs>
          <w:tab w:val="num" w:pos="3708"/>
        </w:tabs>
        <w:ind w:left="3708" w:hanging="360"/>
      </w:pPr>
      <w:rPr>
        <w:rFonts w:ascii="Courier New" w:hAnsi="Courier New" w:hint="default"/>
      </w:rPr>
    </w:lvl>
    <w:lvl w:ilvl="2" w:tplc="377E248A" w:tentative="1">
      <w:start w:val="1"/>
      <w:numFmt w:val="bullet"/>
      <w:lvlText w:val=""/>
      <w:lvlJc w:val="left"/>
      <w:pPr>
        <w:tabs>
          <w:tab w:val="num" w:pos="4428"/>
        </w:tabs>
        <w:ind w:left="4428" w:hanging="360"/>
      </w:pPr>
      <w:rPr>
        <w:rFonts w:ascii="Wingdings" w:hAnsi="Wingdings" w:hint="default"/>
      </w:rPr>
    </w:lvl>
    <w:lvl w:ilvl="3" w:tplc="48D688B8" w:tentative="1">
      <w:start w:val="1"/>
      <w:numFmt w:val="bullet"/>
      <w:lvlText w:val=""/>
      <w:lvlJc w:val="left"/>
      <w:pPr>
        <w:tabs>
          <w:tab w:val="num" w:pos="5148"/>
        </w:tabs>
        <w:ind w:left="5148" w:hanging="360"/>
      </w:pPr>
      <w:rPr>
        <w:rFonts w:ascii="Symbol" w:hAnsi="Symbol" w:hint="default"/>
      </w:rPr>
    </w:lvl>
    <w:lvl w:ilvl="4" w:tplc="5DCA80B2" w:tentative="1">
      <w:start w:val="1"/>
      <w:numFmt w:val="bullet"/>
      <w:lvlText w:val="o"/>
      <w:lvlJc w:val="left"/>
      <w:pPr>
        <w:tabs>
          <w:tab w:val="num" w:pos="5868"/>
        </w:tabs>
        <w:ind w:left="5868" w:hanging="360"/>
      </w:pPr>
      <w:rPr>
        <w:rFonts w:ascii="Courier New" w:hAnsi="Courier New" w:hint="default"/>
      </w:rPr>
    </w:lvl>
    <w:lvl w:ilvl="5" w:tplc="CFB61BDC" w:tentative="1">
      <w:start w:val="1"/>
      <w:numFmt w:val="bullet"/>
      <w:lvlText w:val=""/>
      <w:lvlJc w:val="left"/>
      <w:pPr>
        <w:tabs>
          <w:tab w:val="num" w:pos="6588"/>
        </w:tabs>
        <w:ind w:left="6588" w:hanging="360"/>
      </w:pPr>
      <w:rPr>
        <w:rFonts w:ascii="Wingdings" w:hAnsi="Wingdings" w:hint="default"/>
      </w:rPr>
    </w:lvl>
    <w:lvl w:ilvl="6" w:tplc="13366856" w:tentative="1">
      <w:start w:val="1"/>
      <w:numFmt w:val="bullet"/>
      <w:lvlText w:val=""/>
      <w:lvlJc w:val="left"/>
      <w:pPr>
        <w:tabs>
          <w:tab w:val="num" w:pos="7308"/>
        </w:tabs>
        <w:ind w:left="7308" w:hanging="360"/>
      </w:pPr>
      <w:rPr>
        <w:rFonts w:ascii="Symbol" w:hAnsi="Symbol" w:hint="default"/>
      </w:rPr>
    </w:lvl>
    <w:lvl w:ilvl="7" w:tplc="07B4C212" w:tentative="1">
      <w:start w:val="1"/>
      <w:numFmt w:val="bullet"/>
      <w:lvlText w:val="o"/>
      <w:lvlJc w:val="left"/>
      <w:pPr>
        <w:tabs>
          <w:tab w:val="num" w:pos="8028"/>
        </w:tabs>
        <w:ind w:left="8028" w:hanging="360"/>
      </w:pPr>
      <w:rPr>
        <w:rFonts w:ascii="Courier New" w:hAnsi="Courier New" w:hint="default"/>
      </w:rPr>
    </w:lvl>
    <w:lvl w:ilvl="8" w:tplc="D05C1058"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112618A"/>
    <w:multiLevelType w:val="hybridMultilevel"/>
    <w:tmpl w:val="BB8C8EAC"/>
    <w:lvl w:ilvl="0" w:tplc="0C0C000D">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5C4E6702"/>
    <w:multiLevelType w:val="hybridMultilevel"/>
    <w:tmpl w:val="6EDA33F2"/>
    <w:lvl w:ilvl="0" w:tplc="3384DD24">
      <w:start w:val="1"/>
      <w:numFmt w:val="bullet"/>
      <w:pStyle w:val="Retraitcrochetpara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416C3"/>
    <w:multiLevelType w:val="hybridMultilevel"/>
    <w:tmpl w:val="EFE4C140"/>
    <w:lvl w:ilvl="0" w:tplc="468E1C66">
      <w:start w:val="1"/>
      <w:numFmt w:val="bullet"/>
      <w:pStyle w:val="Crochettableau"/>
      <w:lvlText w:val=""/>
      <w:lvlJc w:val="left"/>
      <w:pPr>
        <w:tabs>
          <w:tab w:val="num" w:pos="2095"/>
        </w:tabs>
        <w:ind w:left="2095" w:hanging="360"/>
      </w:pPr>
      <w:rPr>
        <w:rFonts w:ascii="Wingdings" w:hAnsi="Wingdings"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3" w15:restartNumberingAfterBreak="0">
    <w:nsid w:val="5FEE779D"/>
    <w:multiLevelType w:val="hybridMultilevel"/>
    <w:tmpl w:val="CEE6CE2A"/>
    <w:lvl w:ilvl="0" w:tplc="003AFFFA">
      <w:start w:val="1"/>
      <w:numFmt w:val="decimal"/>
      <w:lvlText w:val="%1."/>
      <w:lvlJc w:val="left"/>
      <w:pPr>
        <w:ind w:left="2490" w:hanging="360"/>
      </w:pPr>
      <w:rPr>
        <w:rFonts w:hint="default"/>
      </w:rPr>
    </w:lvl>
    <w:lvl w:ilvl="1" w:tplc="0C0C0019" w:tentative="1">
      <w:start w:val="1"/>
      <w:numFmt w:val="lowerLetter"/>
      <w:lvlText w:val="%2."/>
      <w:lvlJc w:val="left"/>
      <w:pPr>
        <w:ind w:left="3210" w:hanging="360"/>
      </w:pPr>
    </w:lvl>
    <w:lvl w:ilvl="2" w:tplc="0C0C001B" w:tentative="1">
      <w:start w:val="1"/>
      <w:numFmt w:val="lowerRoman"/>
      <w:lvlText w:val="%3."/>
      <w:lvlJc w:val="right"/>
      <w:pPr>
        <w:ind w:left="3930" w:hanging="180"/>
      </w:pPr>
    </w:lvl>
    <w:lvl w:ilvl="3" w:tplc="0C0C000F" w:tentative="1">
      <w:start w:val="1"/>
      <w:numFmt w:val="decimal"/>
      <w:lvlText w:val="%4."/>
      <w:lvlJc w:val="left"/>
      <w:pPr>
        <w:ind w:left="4650" w:hanging="360"/>
      </w:pPr>
    </w:lvl>
    <w:lvl w:ilvl="4" w:tplc="0C0C0019" w:tentative="1">
      <w:start w:val="1"/>
      <w:numFmt w:val="lowerLetter"/>
      <w:lvlText w:val="%5."/>
      <w:lvlJc w:val="left"/>
      <w:pPr>
        <w:ind w:left="5370" w:hanging="360"/>
      </w:pPr>
    </w:lvl>
    <w:lvl w:ilvl="5" w:tplc="0C0C001B" w:tentative="1">
      <w:start w:val="1"/>
      <w:numFmt w:val="lowerRoman"/>
      <w:lvlText w:val="%6."/>
      <w:lvlJc w:val="right"/>
      <w:pPr>
        <w:ind w:left="6090" w:hanging="180"/>
      </w:pPr>
    </w:lvl>
    <w:lvl w:ilvl="6" w:tplc="0C0C000F" w:tentative="1">
      <w:start w:val="1"/>
      <w:numFmt w:val="decimal"/>
      <w:lvlText w:val="%7."/>
      <w:lvlJc w:val="left"/>
      <w:pPr>
        <w:ind w:left="6810" w:hanging="360"/>
      </w:pPr>
    </w:lvl>
    <w:lvl w:ilvl="7" w:tplc="0C0C0019" w:tentative="1">
      <w:start w:val="1"/>
      <w:numFmt w:val="lowerLetter"/>
      <w:lvlText w:val="%8."/>
      <w:lvlJc w:val="left"/>
      <w:pPr>
        <w:ind w:left="7530" w:hanging="360"/>
      </w:pPr>
    </w:lvl>
    <w:lvl w:ilvl="8" w:tplc="0C0C001B" w:tentative="1">
      <w:start w:val="1"/>
      <w:numFmt w:val="lowerRoman"/>
      <w:lvlText w:val="%9."/>
      <w:lvlJc w:val="right"/>
      <w:pPr>
        <w:ind w:left="8250" w:hanging="180"/>
      </w:pPr>
    </w:lvl>
  </w:abstractNum>
  <w:abstractNum w:abstractNumId="24" w15:restartNumberingAfterBreak="0">
    <w:nsid w:val="61DC0FB4"/>
    <w:multiLevelType w:val="hybridMultilevel"/>
    <w:tmpl w:val="33943454"/>
    <w:lvl w:ilvl="0" w:tplc="7BF86BB8">
      <w:start w:val="1"/>
      <w:numFmt w:val="bullet"/>
      <w:pStyle w:val="Pointparagtitre1"/>
      <w:lvlText w:val=""/>
      <w:lvlJc w:val="left"/>
      <w:pPr>
        <w:tabs>
          <w:tab w:val="num" w:pos="1210"/>
        </w:tabs>
        <w:ind w:left="1210" w:hanging="360"/>
      </w:pPr>
      <w:rPr>
        <w:rFonts w:ascii="Wingdings" w:hAnsi="Wingdings" w:hint="default"/>
      </w:rPr>
    </w:lvl>
    <w:lvl w:ilvl="1" w:tplc="E0245256">
      <w:start w:val="1"/>
      <w:numFmt w:val="bullet"/>
      <w:lvlText w:val="o"/>
      <w:lvlJc w:val="left"/>
      <w:pPr>
        <w:tabs>
          <w:tab w:val="num" w:pos="2072"/>
        </w:tabs>
        <w:ind w:left="2072" w:hanging="360"/>
      </w:pPr>
      <w:rPr>
        <w:rFonts w:ascii="Courier New" w:hAnsi="Courier New" w:hint="default"/>
      </w:rPr>
    </w:lvl>
    <w:lvl w:ilvl="2" w:tplc="2BAEFDF4" w:tentative="1">
      <w:start w:val="1"/>
      <w:numFmt w:val="bullet"/>
      <w:lvlText w:val=""/>
      <w:lvlJc w:val="left"/>
      <w:pPr>
        <w:tabs>
          <w:tab w:val="num" w:pos="2792"/>
        </w:tabs>
        <w:ind w:left="2792" w:hanging="360"/>
      </w:pPr>
      <w:rPr>
        <w:rFonts w:ascii="Wingdings" w:hAnsi="Wingdings" w:hint="default"/>
      </w:rPr>
    </w:lvl>
    <w:lvl w:ilvl="3" w:tplc="06D8D762" w:tentative="1">
      <w:start w:val="1"/>
      <w:numFmt w:val="bullet"/>
      <w:lvlText w:val=""/>
      <w:lvlJc w:val="left"/>
      <w:pPr>
        <w:tabs>
          <w:tab w:val="num" w:pos="3512"/>
        </w:tabs>
        <w:ind w:left="3512" w:hanging="360"/>
      </w:pPr>
      <w:rPr>
        <w:rFonts w:ascii="Symbol" w:hAnsi="Symbol" w:hint="default"/>
      </w:rPr>
    </w:lvl>
    <w:lvl w:ilvl="4" w:tplc="88BAB750" w:tentative="1">
      <w:start w:val="1"/>
      <w:numFmt w:val="bullet"/>
      <w:lvlText w:val="o"/>
      <w:lvlJc w:val="left"/>
      <w:pPr>
        <w:tabs>
          <w:tab w:val="num" w:pos="4232"/>
        </w:tabs>
        <w:ind w:left="4232" w:hanging="360"/>
      </w:pPr>
      <w:rPr>
        <w:rFonts w:ascii="Courier New" w:hAnsi="Courier New" w:hint="default"/>
      </w:rPr>
    </w:lvl>
    <w:lvl w:ilvl="5" w:tplc="F22E8668" w:tentative="1">
      <w:start w:val="1"/>
      <w:numFmt w:val="bullet"/>
      <w:lvlText w:val=""/>
      <w:lvlJc w:val="left"/>
      <w:pPr>
        <w:tabs>
          <w:tab w:val="num" w:pos="4952"/>
        </w:tabs>
        <w:ind w:left="4952" w:hanging="360"/>
      </w:pPr>
      <w:rPr>
        <w:rFonts w:ascii="Wingdings" w:hAnsi="Wingdings" w:hint="default"/>
      </w:rPr>
    </w:lvl>
    <w:lvl w:ilvl="6" w:tplc="B7D035A0" w:tentative="1">
      <w:start w:val="1"/>
      <w:numFmt w:val="bullet"/>
      <w:lvlText w:val=""/>
      <w:lvlJc w:val="left"/>
      <w:pPr>
        <w:tabs>
          <w:tab w:val="num" w:pos="5672"/>
        </w:tabs>
        <w:ind w:left="5672" w:hanging="360"/>
      </w:pPr>
      <w:rPr>
        <w:rFonts w:ascii="Symbol" w:hAnsi="Symbol" w:hint="default"/>
      </w:rPr>
    </w:lvl>
    <w:lvl w:ilvl="7" w:tplc="B6043CB4" w:tentative="1">
      <w:start w:val="1"/>
      <w:numFmt w:val="bullet"/>
      <w:lvlText w:val="o"/>
      <w:lvlJc w:val="left"/>
      <w:pPr>
        <w:tabs>
          <w:tab w:val="num" w:pos="6392"/>
        </w:tabs>
        <w:ind w:left="6392" w:hanging="360"/>
      </w:pPr>
      <w:rPr>
        <w:rFonts w:ascii="Courier New" w:hAnsi="Courier New" w:hint="default"/>
      </w:rPr>
    </w:lvl>
    <w:lvl w:ilvl="8" w:tplc="1D86F384" w:tentative="1">
      <w:start w:val="1"/>
      <w:numFmt w:val="bullet"/>
      <w:lvlText w:val=""/>
      <w:lvlJc w:val="left"/>
      <w:pPr>
        <w:tabs>
          <w:tab w:val="num" w:pos="7112"/>
        </w:tabs>
        <w:ind w:left="7112" w:hanging="360"/>
      </w:pPr>
      <w:rPr>
        <w:rFonts w:ascii="Wingdings" w:hAnsi="Wingdings" w:hint="default"/>
      </w:rPr>
    </w:lvl>
  </w:abstractNum>
  <w:abstractNum w:abstractNumId="25" w15:restartNumberingAfterBreak="0">
    <w:nsid w:val="648042DB"/>
    <w:multiLevelType w:val="hybridMultilevel"/>
    <w:tmpl w:val="C1B8522E"/>
    <w:lvl w:ilvl="0" w:tplc="00B2295A">
      <w:start w:val="1"/>
      <w:numFmt w:val="bullet"/>
      <w:pStyle w:val="Retraitcrochetpara1"/>
      <w:lvlText w:val=""/>
      <w:lvlJc w:val="left"/>
      <w:pPr>
        <w:tabs>
          <w:tab w:val="num" w:pos="2138"/>
        </w:tabs>
        <w:ind w:left="2138" w:hanging="360"/>
      </w:pPr>
      <w:rPr>
        <w:rFonts w:ascii="Symbol" w:hAnsi="Symbol" w:hint="default"/>
        <w:color w:val="auto"/>
      </w:rPr>
    </w:lvl>
    <w:lvl w:ilvl="1" w:tplc="DDC6980A" w:tentative="1">
      <w:start w:val="1"/>
      <w:numFmt w:val="bullet"/>
      <w:lvlText w:val="o"/>
      <w:lvlJc w:val="left"/>
      <w:pPr>
        <w:tabs>
          <w:tab w:val="num" w:pos="1440"/>
        </w:tabs>
        <w:ind w:left="1440" w:hanging="360"/>
      </w:pPr>
      <w:rPr>
        <w:rFonts w:ascii="Courier New" w:hAnsi="Courier New" w:hint="default"/>
      </w:rPr>
    </w:lvl>
    <w:lvl w:ilvl="2" w:tplc="2F1250EC" w:tentative="1">
      <w:start w:val="1"/>
      <w:numFmt w:val="bullet"/>
      <w:lvlText w:val=""/>
      <w:lvlJc w:val="left"/>
      <w:pPr>
        <w:tabs>
          <w:tab w:val="num" w:pos="2160"/>
        </w:tabs>
        <w:ind w:left="2160" w:hanging="360"/>
      </w:pPr>
      <w:rPr>
        <w:rFonts w:ascii="Wingdings" w:hAnsi="Wingdings" w:hint="default"/>
      </w:rPr>
    </w:lvl>
    <w:lvl w:ilvl="3" w:tplc="FF8C30C6" w:tentative="1">
      <w:start w:val="1"/>
      <w:numFmt w:val="bullet"/>
      <w:lvlText w:val=""/>
      <w:lvlJc w:val="left"/>
      <w:pPr>
        <w:tabs>
          <w:tab w:val="num" w:pos="2880"/>
        </w:tabs>
        <w:ind w:left="2880" w:hanging="360"/>
      </w:pPr>
      <w:rPr>
        <w:rFonts w:ascii="Symbol" w:hAnsi="Symbol" w:hint="default"/>
      </w:rPr>
    </w:lvl>
    <w:lvl w:ilvl="4" w:tplc="90A0BA2C" w:tentative="1">
      <w:start w:val="1"/>
      <w:numFmt w:val="bullet"/>
      <w:lvlText w:val="o"/>
      <w:lvlJc w:val="left"/>
      <w:pPr>
        <w:tabs>
          <w:tab w:val="num" w:pos="3600"/>
        </w:tabs>
        <w:ind w:left="3600" w:hanging="360"/>
      </w:pPr>
      <w:rPr>
        <w:rFonts w:ascii="Courier New" w:hAnsi="Courier New" w:hint="default"/>
      </w:rPr>
    </w:lvl>
    <w:lvl w:ilvl="5" w:tplc="B724686E" w:tentative="1">
      <w:start w:val="1"/>
      <w:numFmt w:val="bullet"/>
      <w:lvlText w:val=""/>
      <w:lvlJc w:val="left"/>
      <w:pPr>
        <w:tabs>
          <w:tab w:val="num" w:pos="4320"/>
        </w:tabs>
        <w:ind w:left="4320" w:hanging="360"/>
      </w:pPr>
      <w:rPr>
        <w:rFonts w:ascii="Wingdings" w:hAnsi="Wingdings" w:hint="default"/>
      </w:rPr>
    </w:lvl>
    <w:lvl w:ilvl="6" w:tplc="D9B455A0" w:tentative="1">
      <w:start w:val="1"/>
      <w:numFmt w:val="bullet"/>
      <w:lvlText w:val=""/>
      <w:lvlJc w:val="left"/>
      <w:pPr>
        <w:tabs>
          <w:tab w:val="num" w:pos="5040"/>
        </w:tabs>
        <w:ind w:left="5040" w:hanging="360"/>
      </w:pPr>
      <w:rPr>
        <w:rFonts w:ascii="Symbol" w:hAnsi="Symbol" w:hint="default"/>
      </w:rPr>
    </w:lvl>
    <w:lvl w:ilvl="7" w:tplc="69AEAAB4" w:tentative="1">
      <w:start w:val="1"/>
      <w:numFmt w:val="bullet"/>
      <w:lvlText w:val="o"/>
      <w:lvlJc w:val="left"/>
      <w:pPr>
        <w:tabs>
          <w:tab w:val="num" w:pos="5760"/>
        </w:tabs>
        <w:ind w:left="5760" w:hanging="360"/>
      </w:pPr>
      <w:rPr>
        <w:rFonts w:ascii="Courier New" w:hAnsi="Courier New" w:hint="default"/>
      </w:rPr>
    </w:lvl>
    <w:lvl w:ilvl="8" w:tplc="40EAD4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34C76"/>
    <w:multiLevelType w:val="hybridMultilevel"/>
    <w:tmpl w:val="A6AC7D3E"/>
    <w:lvl w:ilvl="0" w:tplc="BAC47876">
      <w:start w:val="1"/>
      <w:numFmt w:val="decimal"/>
      <w:lvlText w:val="%1."/>
      <w:lvlJc w:val="left"/>
      <w:pPr>
        <w:ind w:left="2494" w:hanging="360"/>
      </w:pPr>
      <w:rPr>
        <w:rFonts w:hint="default"/>
      </w:rPr>
    </w:lvl>
    <w:lvl w:ilvl="1" w:tplc="0C0C0019" w:tentative="1">
      <w:start w:val="1"/>
      <w:numFmt w:val="lowerLetter"/>
      <w:lvlText w:val="%2."/>
      <w:lvlJc w:val="left"/>
      <w:pPr>
        <w:ind w:left="3214" w:hanging="360"/>
      </w:pPr>
    </w:lvl>
    <w:lvl w:ilvl="2" w:tplc="0C0C001B" w:tentative="1">
      <w:start w:val="1"/>
      <w:numFmt w:val="lowerRoman"/>
      <w:lvlText w:val="%3."/>
      <w:lvlJc w:val="right"/>
      <w:pPr>
        <w:ind w:left="3934" w:hanging="180"/>
      </w:pPr>
    </w:lvl>
    <w:lvl w:ilvl="3" w:tplc="0C0C000F" w:tentative="1">
      <w:start w:val="1"/>
      <w:numFmt w:val="decimal"/>
      <w:lvlText w:val="%4."/>
      <w:lvlJc w:val="left"/>
      <w:pPr>
        <w:ind w:left="4654" w:hanging="360"/>
      </w:pPr>
    </w:lvl>
    <w:lvl w:ilvl="4" w:tplc="0C0C0019" w:tentative="1">
      <w:start w:val="1"/>
      <w:numFmt w:val="lowerLetter"/>
      <w:lvlText w:val="%5."/>
      <w:lvlJc w:val="left"/>
      <w:pPr>
        <w:ind w:left="5374" w:hanging="360"/>
      </w:pPr>
    </w:lvl>
    <w:lvl w:ilvl="5" w:tplc="0C0C001B" w:tentative="1">
      <w:start w:val="1"/>
      <w:numFmt w:val="lowerRoman"/>
      <w:lvlText w:val="%6."/>
      <w:lvlJc w:val="right"/>
      <w:pPr>
        <w:ind w:left="6094" w:hanging="180"/>
      </w:pPr>
    </w:lvl>
    <w:lvl w:ilvl="6" w:tplc="0C0C000F" w:tentative="1">
      <w:start w:val="1"/>
      <w:numFmt w:val="decimal"/>
      <w:lvlText w:val="%7."/>
      <w:lvlJc w:val="left"/>
      <w:pPr>
        <w:ind w:left="6814" w:hanging="360"/>
      </w:pPr>
    </w:lvl>
    <w:lvl w:ilvl="7" w:tplc="0C0C0019" w:tentative="1">
      <w:start w:val="1"/>
      <w:numFmt w:val="lowerLetter"/>
      <w:lvlText w:val="%8."/>
      <w:lvlJc w:val="left"/>
      <w:pPr>
        <w:ind w:left="7534" w:hanging="360"/>
      </w:pPr>
    </w:lvl>
    <w:lvl w:ilvl="8" w:tplc="0C0C001B" w:tentative="1">
      <w:start w:val="1"/>
      <w:numFmt w:val="lowerRoman"/>
      <w:lvlText w:val="%9."/>
      <w:lvlJc w:val="right"/>
      <w:pPr>
        <w:ind w:left="8254" w:hanging="180"/>
      </w:pPr>
    </w:lvl>
  </w:abstractNum>
  <w:abstractNum w:abstractNumId="27" w15:restartNumberingAfterBreak="0">
    <w:nsid w:val="67DE6C19"/>
    <w:multiLevelType w:val="multilevel"/>
    <w:tmpl w:val="BF443664"/>
    <w:lvl w:ilvl="0">
      <w:start w:val="1"/>
      <w:numFmt w:val="decimal"/>
      <w:pStyle w:val="Titre1"/>
      <w:lvlText w:val="%1."/>
      <w:lvlJc w:val="left"/>
      <w:pPr>
        <w:tabs>
          <w:tab w:val="num" w:pos="774"/>
        </w:tabs>
        <w:ind w:left="774" w:hanging="360"/>
      </w:pPr>
      <w:rPr>
        <w:rFonts w:hint="default"/>
      </w:rPr>
    </w:lvl>
    <w:lvl w:ilvl="1">
      <w:start w:val="1"/>
      <w:numFmt w:val="decimal"/>
      <w:pStyle w:val="Titre2"/>
      <w:lvlText w:val="%1.%2"/>
      <w:lvlJc w:val="left"/>
      <w:pPr>
        <w:tabs>
          <w:tab w:val="num" w:pos="1850"/>
        </w:tabs>
        <w:ind w:left="1850" w:hanging="432"/>
      </w:pPr>
      <w:rPr>
        <w:rFonts w:hint="default"/>
      </w:rPr>
    </w:lvl>
    <w:lvl w:ilvl="2">
      <w:start w:val="1"/>
      <w:numFmt w:val="decimal"/>
      <w:pStyle w:val="Titre3"/>
      <w:lvlText w:val="%1.%2.%3"/>
      <w:lvlJc w:val="left"/>
      <w:pPr>
        <w:tabs>
          <w:tab w:val="num" w:pos="1638"/>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pStyle w:val="Titre4"/>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28" w15:restartNumberingAfterBreak="0">
    <w:nsid w:val="67F73B12"/>
    <w:multiLevelType w:val="hybridMultilevel"/>
    <w:tmpl w:val="CCE6144E"/>
    <w:lvl w:ilvl="0" w:tplc="0BD673CC">
      <w:start w:val="1"/>
      <w:numFmt w:val="decimal"/>
      <w:lvlText w:val="%1."/>
      <w:lvlJc w:val="left"/>
      <w:pPr>
        <w:ind w:left="2490" w:hanging="360"/>
      </w:pPr>
      <w:rPr>
        <w:rFonts w:hint="default"/>
      </w:rPr>
    </w:lvl>
    <w:lvl w:ilvl="1" w:tplc="0C0C0019">
      <w:start w:val="1"/>
      <w:numFmt w:val="lowerLetter"/>
      <w:lvlText w:val="%2."/>
      <w:lvlJc w:val="left"/>
      <w:pPr>
        <w:ind w:left="3210" w:hanging="360"/>
      </w:pPr>
    </w:lvl>
    <w:lvl w:ilvl="2" w:tplc="0C0C001B" w:tentative="1">
      <w:start w:val="1"/>
      <w:numFmt w:val="lowerRoman"/>
      <w:lvlText w:val="%3."/>
      <w:lvlJc w:val="right"/>
      <w:pPr>
        <w:ind w:left="3930" w:hanging="180"/>
      </w:pPr>
    </w:lvl>
    <w:lvl w:ilvl="3" w:tplc="0C0C000F" w:tentative="1">
      <w:start w:val="1"/>
      <w:numFmt w:val="decimal"/>
      <w:lvlText w:val="%4."/>
      <w:lvlJc w:val="left"/>
      <w:pPr>
        <w:ind w:left="4650" w:hanging="360"/>
      </w:pPr>
    </w:lvl>
    <w:lvl w:ilvl="4" w:tplc="0C0C0019" w:tentative="1">
      <w:start w:val="1"/>
      <w:numFmt w:val="lowerLetter"/>
      <w:lvlText w:val="%5."/>
      <w:lvlJc w:val="left"/>
      <w:pPr>
        <w:ind w:left="5370" w:hanging="360"/>
      </w:pPr>
    </w:lvl>
    <w:lvl w:ilvl="5" w:tplc="0C0C001B" w:tentative="1">
      <w:start w:val="1"/>
      <w:numFmt w:val="lowerRoman"/>
      <w:lvlText w:val="%6."/>
      <w:lvlJc w:val="right"/>
      <w:pPr>
        <w:ind w:left="6090" w:hanging="180"/>
      </w:pPr>
    </w:lvl>
    <w:lvl w:ilvl="6" w:tplc="0C0C000F" w:tentative="1">
      <w:start w:val="1"/>
      <w:numFmt w:val="decimal"/>
      <w:lvlText w:val="%7."/>
      <w:lvlJc w:val="left"/>
      <w:pPr>
        <w:ind w:left="6810" w:hanging="360"/>
      </w:pPr>
    </w:lvl>
    <w:lvl w:ilvl="7" w:tplc="0C0C0019" w:tentative="1">
      <w:start w:val="1"/>
      <w:numFmt w:val="lowerLetter"/>
      <w:lvlText w:val="%8."/>
      <w:lvlJc w:val="left"/>
      <w:pPr>
        <w:ind w:left="7530" w:hanging="360"/>
      </w:pPr>
    </w:lvl>
    <w:lvl w:ilvl="8" w:tplc="0C0C001B" w:tentative="1">
      <w:start w:val="1"/>
      <w:numFmt w:val="lowerRoman"/>
      <w:lvlText w:val="%9."/>
      <w:lvlJc w:val="right"/>
      <w:pPr>
        <w:ind w:left="8250" w:hanging="180"/>
      </w:pPr>
    </w:lvl>
  </w:abstractNum>
  <w:abstractNum w:abstractNumId="29" w15:restartNumberingAfterBreak="0">
    <w:nsid w:val="69EC466D"/>
    <w:multiLevelType w:val="multilevel"/>
    <w:tmpl w:val="F60E3416"/>
    <w:lvl w:ilvl="0">
      <w:start w:val="1"/>
      <w:numFmt w:val="decimal"/>
      <w:lvlText w:val="%1."/>
      <w:lvlJc w:val="left"/>
      <w:pPr>
        <w:tabs>
          <w:tab w:val="num" w:pos="774"/>
        </w:tabs>
        <w:ind w:left="774" w:hanging="360"/>
      </w:pPr>
      <w:rPr>
        <w:rFonts w:hint="default"/>
      </w:rPr>
    </w:lvl>
    <w:lvl w:ilvl="1">
      <w:start w:val="1"/>
      <w:numFmt w:val="bullet"/>
      <w:lvlText w:val=""/>
      <w:lvlJc w:val="left"/>
      <w:pPr>
        <w:tabs>
          <w:tab w:val="num" w:pos="1850"/>
        </w:tabs>
        <w:ind w:left="1850" w:hanging="432"/>
      </w:pPr>
      <w:rPr>
        <w:rFonts w:ascii="Symbol" w:hAnsi="Symbol" w:hint="default"/>
      </w:rPr>
    </w:lvl>
    <w:lvl w:ilvl="2">
      <w:start w:val="1"/>
      <w:numFmt w:val="decimal"/>
      <w:lvlText w:val="%1.%2.%3"/>
      <w:lvlJc w:val="left"/>
      <w:pPr>
        <w:tabs>
          <w:tab w:val="num" w:pos="1638"/>
        </w:tabs>
        <w:ind w:left="1638" w:hanging="504"/>
      </w:pPr>
      <w:rPr>
        <w:rFonts w:hint="default"/>
      </w:rPr>
    </w:lvl>
    <w:lvl w:ilvl="3">
      <w:start w:val="1"/>
      <w:numFmt w:val="decimal"/>
      <w:lvlText w:val="%1.%2.%3.%4"/>
      <w:lvlJc w:val="left"/>
      <w:pPr>
        <w:tabs>
          <w:tab w:val="num" w:pos="2214"/>
        </w:tabs>
        <w:ind w:left="2142" w:hanging="648"/>
      </w:pPr>
      <w:rPr>
        <w:rFonts w:hint="default"/>
      </w:rPr>
    </w:lvl>
    <w:lvl w:ilvl="4">
      <w:start w:val="1"/>
      <w:numFmt w:val="decimal"/>
      <w:lvlText w:val="%1.%2.%3.%4.%5."/>
      <w:lvlJc w:val="left"/>
      <w:pPr>
        <w:tabs>
          <w:tab w:val="num" w:pos="2934"/>
        </w:tabs>
        <w:ind w:left="2646" w:hanging="792"/>
      </w:pPr>
      <w:rPr>
        <w:rFonts w:hint="default"/>
      </w:rPr>
    </w:lvl>
    <w:lvl w:ilvl="5">
      <w:start w:val="1"/>
      <w:numFmt w:val="decimal"/>
      <w:lvlText w:val="%1.%2.%3.%4.%5.%6."/>
      <w:lvlJc w:val="left"/>
      <w:pPr>
        <w:tabs>
          <w:tab w:val="num" w:pos="3294"/>
        </w:tabs>
        <w:ind w:left="3150" w:hanging="936"/>
      </w:pPr>
      <w:rPr>
        <w:rFonts w:hint="default"/>
      </w:rPr>
    </w:lvl>
    <w:lvl w:ilvl="6">
      <w:start w:val="1"/>
      <w:numFmt w:val="decimal"/>
      <w:lvlText w:val="%1.%2.%3.%4.%5.%6.%7."/>
      <w:lvlJc w:val="left"/>
      <w:pPr>
        <w:tabs>
          <w:tab w:val="num" w:pos="4014"/>
        </w:tabs>
        <w:ind w:left="3654" w:hanging="1080"/>
      </w:pPr>
      <w:rPr>
        <w:rFonts w:hint="default"/>
      </w:rPr>
    </w:lvl>
    <w:lvl w:ilvl="7">
      <w:start w:val="1"/>
      <w:numFmt w:val="decimal"/>
      <w:lvlText w:val="%1.%2.%3.%4.%5.%6.%7.%8."/>
      <w:lvlJc w:val="left"/>
      <w:pPr>
        <w:tabs>
          <w:tab w:val="num" w:pos="4374"/>
        </w:tabs>
        <w:ind w:left="4158" w:hanging="1224"/>
      </w:pPr>
      <w:rPr>
        <w:rFonts w:hint="default"/>
      </w:rPr>
    </w:lvl>
    <w:lvl w:ilvl="8">
      <w:start w:val="1"/>
      <w:numFmt w:val="decimal"/>
      <w:lvlText w:val="%1.%2.%3.%4.%5.%6.%7.%8.%9."/>
      <w:lvlJc w:val="left"/>
      <w:pPr>
        <w:tabs>
          <w:tab w:val="num" w:pos="5094"/>
        </w:tabs>
        <w:ind w:left="4734" w:hanging="1440"/>
      </w:pPr>
      <w:rPr>
        <w:rFonts w:hint="default"/>
      </w:rPr>
    </w:lvl>
  </w:abstractNum>
  <w:abstractNum w:abstractNumId="30" w15:restartNumberingAfterBreak="0">
    <w:nsid w:val="6E2A13BC"/>
    <w:multiLevelType w:val="hybridMultilevel"/>
    <w:tmpl w:val="ABB4CC52"/>
    <w:lvl w:ilvl="0" w:tplc="433CDFA2">
      <w:start w:val="1"/>
      <w:numFmt w:val="bullet"/>
      <w:pStyle w:val="Descriptioncellulepuce"/>
      <w:lvlText w:val=""/>
      <w:lvlJc w:val="left"/>
      <w:pPr>
        <w:tabs>
          <w:tab w:val="num" w:pos="903"/>
        </w:tabs>
        <w:ind w:left="903" w:hanging="360"/>
      </w:pPr>
      <w:rPr>
        <w:rFonts w:ascii="Symbol" w:hAnsi="Symbol" w:hint="default"/>
      </w:rPr>
    </w:lvl>
    <w:lvl w:ilvl="1" w:tplc="CC70840A" w:tentative="1">
      <w:start w:val="1"/>
      <w:numFmt w:val="bullet"/>
      <w:lvlText w:val="o"/>
      <w:lvlJc w:val="left"/>
      <w:pPr>
        <w:tabs>
          <w:tab w:val="num" w:pos="1623"/>
        </w:tabs>
        <w:ind w:left="1623" w:hanging="360"/>
      </w:pPr>
      <w:rPr>
        <w:rFonts w:ascii="Courier New" w:hAnsi="Courier New" w:hint="default"/>
      </w:rPr>
    </w:lvl>
    <w:lvl w:ilvl="2" w:tplc="1CE85940" w:tentative="1">
      <w:start w:val="1"/>
      <w:numFmt w:val="bullet"/>
      <w:lvlText w:val=""/>
      <w:lvlJc w:val="left"/>
      <w:pPr>
        <w:tabs>
          <w:tab w:val="num" w:pos="2343"/>
        </w:tabs>
        <w:ind w:left="2343" w:hanging="360"/>
      </w:pPr>
      <w:rPr>
        <w:rFonts w:ascii="Wingdings" w:hAnsi="Wingdings" w:hint="default"/>
      </w:rPr>
    </w:lvl>
    <w:lvl w:ilvl="3" w:tplc="59A2F1B0" w:tentative="1">
      <w:start w:val="1"/>
      <w:numFmt w:val="bullet"/>
      <w:lvlText w:val=""/>
      <w:lvlJc w:val="left"/>
      <w:pPr>
        <w:tabs>
          <w:tab w:val="num" w:pos="3063"/>
        </w:tabs>
        <w:ind w:left="3063" w:hanging="360"/>
      </w:pPr>
      <w:rPr>
        <w:rFonts w:ascii="Symbol" w:hAnsi="Symbol" w:hint="default"/>
      </w:rPr>
    </w:lvl>
    <w:lvl w:ilvl="4" w:tplc="8CFC2154" w:tentative="1">
      <w:start w:val="1"/>
      <w:numFmt w:val="bullet"/>
      <w:lvlText w:val="o"/>
      <w:lvlJc w:val="left"/>
      <w:pPr>
        <w:tabs>
          <w:tab w:val="num" w:pos="3783"/>
        </w:tabs>
        <w:ind w:left="3783" w:hanging="360"/>
      </w:pPr>
      <w:rPr>
        <w:rFonts w:ascii="Courier New" w:hAnsi="Courier New" w:hint="default"/>
      </w:rPr>
    </w:lvl>
    <w:lvl w:ilvl="5" w:tplc="1B282EBE" w:tentative="1">
      <w:start w:val="1"/>
      <w:numFmt w:val="bullet"/>
      <w:lvlText w:val=""/>
      <w:lvlJc w:val="left"/>
      <w:pPr>
        <w:tabs>
          <w:tab w:val="num" w:pos="4503"/>
        </w:tabs>
        <w:ind w:left="4503" w:hanging="360"/>
      </w:pPr>
      <w:rPr>
        <w:rFonts w:ascii="Wingdings" w:hAnsi="Wingdings" w:hint="default"/>
      </w:rPr>
    </w:lvl>
    <w:lvl w:ilvl="6" w:tplc="8FB217F8" w:tentative="1">
      <w:start w:val="1"/>
      <w:numFmt w:val="bullet"/>
      <w:lvlText w:val=""/>
      <w:lvlJc w:val="left"/>
      <w:pPr>
        <w:tabs>
          <w:tab w:val="num" w:pos="5223"/>
        </w:tabs>
        <w:ind w:left="5223" w:hanging="360"/>
      </w:pPr>
      <w:rPr>
        <w:rFonts w:ascii="Symbol" w:hAnsi="Symbol" w:hint="default"/>
      </w:rPr>
    </w:lvl>
    <w:lvl w:ilvl="7" w:tplc="0BC031D0" w:tentative="1">
      <w:start w:val="1"/>
      <w:numFmt w:val="bullet"/>
      <w:lvlText w:val="o"/>
      <w:lvlJc w:val="left"/>
      <w:pPr>
        <w:tabs>
          <w:tab w:val="num" w:pos="5943"/>
        </w:tabs>
        <w:ind w:left="5943" w:hanging="360"/>
      </w:pPr>
      <w:rPr>
        <w:rFonts w:ascii="Courier New" w:hAnsi="Courier New" w:hint="default"/>
      </w:rPr>
    </w:lvl>
    <w:lvl w:ilvl="8" w:tplc="42E6D05A" w:tentative="1">
      <w:start w:val="1"/>
      <w:numFmt w:val="bullet"/>
      <w:lvlText w:val=""/>
      <w:lvlJc w:val="left"/>
      <w:pPr>
        <w:tabs>
          <w:tab w:val="num" w:pos="6663"/>
        </w:tabs>
        <w:ind w:left="6663" w:hanging="360"/>
      </w:pPr>
      <w:rPr>
        <w:rFonts w:ascii="Wingdings" w:hAnsi="Wingdings" w:hint="default"/>
      </w:rPr>
    </w:lvl>
  </w:abstractNum>
  <w:abstractNum w:abstractNumId="31" w15:restartNumberingAfterBreak="0">
    <w:nsid w:val="7AC52F80"/>
    <w:multiLevelType w:val="hybridMultilevel"/>
    <w:tmpl w:val="CEBCBA0E"/>
    <w:lvl w:ilvl="0" w:tplc="7A7A34CE">
      <w:start w:val="1"/>
      <w:numFmt w:val="lowerLetter"/>
      <w:pStyle w:val="Article1801a"/>
      <w:lvlText w:val="%1)"/>
      <w:lvlJc w:val="left"/>
      <w:pPr>
        <w:tabs>
          <w:tab w:val="num" w:pos="2203"/>
        </w:tabs>
        <w:ind w:left="2203"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595B1C"/>
    <w:multiLevelType w:val="hybridMultilevel"/>
    <w:tmpl w:val="08F4BD32"/>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num w:numId="1">
    <w:abstractNumId w:val="24"/>
  </w:num>
  <w:num w:numId="2">
    <w:abstractNumId w:val="18"/>
  </w:num>
  <w:num w:numId="3">
    <w:abstractNumId w:val="27"/>
  </w:num>
  <w:num w:numId="4">
    <w:abstractNumId w:val="19"/>
  </w:num>
  <w:num w:numId="5">
    <w:abstractNumId w:val="30"/>
  </w:num>
  <w:num w:numId="6">
    <w:abstractNumId w:val="7"/>
  </w:num>
  <w:num w:numId="7">
    <w:abstractNumId w:val="25"/>
  </w:num>
  <w:num w:numId="8">
    <w:abstractNumId w:val="8"/>
  </w:num>
  <w:num w:numId="9">
    <w:abstractNumId w:val="6"/>
  </w:num>
  <w:num w:numId="10">
    <w:abstractNumId w:val="22"/>
  </w:num>
  <w:num w:numId="11">
    <w:abstractNumId w:val="21"/>
  </w:num>
  <w:num w:numId="12">
    <w:abstractNumId w:val="31"/>
  </w:num>
  <w:num w:numId="13">
    <w:abstractNumId w:val="14"/>
  </w:num>
  <w:num w:numId="14">
    <w:abstractNumId w:val="20"/>
  </w:num>
  <w:num w:numId="15">
    <w:abstractNumId w:val="3"/>
  </w:num>
  <w:num w:numId="16">
    <w:abstractNumId w:val="1"/>
  </w:num>
  <w:num w:numId="17">
    <w:abstractNumId w:val="28"/>
  </w:num>
  <w:num w:numId="18">
    <w:abstractNumId w:val="23"/>
  </w:num>
  <w:num w:numId="19">
    <w:abstractNumId w:val="26"/>
  </w:num>
  <w:num w:numId="20">
    <w:abstractNumId w:val="16"/>
  </w:num>
  <w:num w:numId="21">
    <w:abstractNumId w:val="4"/>
  </w:num>
  <w:num w:numId="22">
    <w:abstractNumId w:val="13"/>
  </w:num>
  <w:num w:numId="23">
    <w:abstractNumId w:val="0"/>
  </w:num>
  <w:num w:numId="24">
    <w:abstractNumId w:val="32"/>
  </w:num>
  <w:num w:numId="25">
    <w:abstractNumId w:val="11"/>
  </w:num>
  <w:num w:numId="26">
    <w:abstractNumId w:val="12"/>
  </w:num>
  <w:num w:numId="27">
    <w:abstractNumId w:val="27"/>
  </w:num>
  <w:num w:numId="28">
    <w:abstractNumId w:val="17"/>
  </w:num>
  <w:num w:numId="29">
    <w:abstractNumId w:val="10"/>
  </w:num>
  <w:num w:numId="30">
    <w:abstractNumId w:val="29"/>
  </w:num>
  <w:num w:numId="31">
    <w:abstractNumId w:val="5"/>
  </w:num>
  <w:num w:numId="32">
    <w:abstractNumId w:val="15"/>
  </w:num>
  <w:num w:numId="33">
    <w:abstractNumId w:val="27"/>
  </w:num>
  <w:num w:numId="34">
    <w:abstractNumId w:val="27"/>
  </w:num>
  <w:num w:numId="35">
    <w:abstractNumId w:val="9"/>
  </w:num>
  <w:num w:numId="36">
    <w:abstractNumId w:val="2"/>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9" w:dllVersion="512" w:checkStyle="1"/>
  <w:activeWritingStyle w:appName="MSWord" w:lang="fr-FR" w:vendorID="9" w:dllVersion="512" w:checkStyle="1"/>
  <w:activeWritingStyle w:appName="MSWord" w:lang="en-US" w:vendorID="8" w:dllVersion="513" w:checkStyle="1"/>
  <w:defaultTabStop w:val="709"/>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ED"/>
    <w:rsid w:val="00001201"/>
    <w:rsid w:val="000041DC"/>
    <w:rsid w:val="0000588E"/>
    <w:rsid w:val="000124BF"/>
    <w:rsid w:val="00012E68"/>
    <w:rsid w:val="0001360E"/>
    <w:rsid w:val="00021415"/>
    <w:rsid w:val="0002226A"/>
    <w:rsid w:val="000228EB"/>
    <w:rsid w:val="00022EFB"/>
    <w:rsid w:val="000247B4"/>
    <w:rsid w:val="000269E8"/>
    <w:rsid w:val="00030E7B"/>
    <w:rsid w:val="00031A60"/>
    <w:rsid w:val="0003242B"/>
    <w:rsid w:val="000332FD"/>
    <w:rsid w:val="00042931"/>
    <w:rsid w:val="000537A7"/>
    <w:rsid w:val="000606B3"/>
    <w:rsid w:val="0006330E"/>
    <w:rsid w:val="000639E9"/>
    <w:rsid w:val="000647F2"/>
    <w:rsid w:val="00070394"/>
    <w:rsid w:val="00076039"/>
    <w:rsid w:val="00076236"/>
    <w:rsid w:val="00077E87"/>
    <w:rsid w:val="00080BFE"/>
    <w:rsid w:val="00080CCA"/>
    <w:rsid w:val="00083C74"/>
    <w:rsid w:val="0009197B"/>
    <w:rsid w:val="00093620"/>
    <w:rsid w:val="00093C1E"/>
    <w:rsid w:val="00094DAB"/>
    <w:rsid w:val="000953E1"/>
    <w:rsid w:val="00096113"/>
    <w:rsid w:val="000962DF"/>
    <w:rsid w:val="000A188D"/>
    <w:rsid w:val="000A37AD"/>
    <w:rsid w:val="000A3F36"/>
    <w:rsid w:val="000A7583"/>
    <w:rsid w:val="000B1759"/>
    <w:rsid w:val="000B3A32"/>
    <w:rsid w:val="000B6809"/>
    <w:rsid w:val="000C1B89"/>
    <w:rsid w:val="000D09B1"/>
    <w:rsid w:val="000D4B2B"/>
    <w:rsid w:val="000D69C1"/>
    <w:rsid w:val="000E22D0"/>
    <w:rsid w:val="000E6BE7"/>
    <w:rsid w:val="000F20EC"/>
    <w:rsid w:val="000F57A2"/>
    <w:rsid w:val="000F73A5"/>
    <w:rsid w:val="001113FA"/>
    <w:rsid w:val="0011323A"/>
    <w:rsid w:val="0011626E"/>
    <w:rsid w:val="00120600"/>
    <w:rsid w:val="00121023"/>
    <w:rsid w:val="001251A6"/>
    <w:rsid w:val="0013132A"/>
    <w:rsid w:val="001358D4"/>
    <w:rsid w:val="00135DC5"/>
    <w:rsid w:val="00150418"/>
    <w:rsid w:val="001559AF"/>
    <w:rsid w:val="00155DAF"/>
    <w:rsid w:val="001569D0"/>
    <w:rsid w:val="00174CEF"/>
    <w:rsid w:val="0017704B"/>
    <w:rsid w:val="001773D5"/>
    <w:rsid w:val="00177D00"/>
    <w:rsid w:val="00181172"/>
    <w:rsid w:val="0018442C"/>
    <w:rsid w:val="0018735B"/>
    <w:rsid w:val="00187993"/>
    <w:rsid w:val="00192B80"/>
    <w:rsid w:val="001954A5"/>
    <w:rsid w:val="001973E2"/>
    <w:rsid w:val="001A01BE"/>
    <w:rsid w:val="001A1E43"/>
    <w:rsid w:val="001A638B"/>
    <w:rsid w:val="001B18E7"/>
    <w:rsid w:val="001B5A75"/>
    <w:rsid w:val="001B5FF4"/>
    <w:rsid w:val="001B7DEE"/>
    <w:rsid w:val="001B7EA3"/>
    <w:rsid w:val="001C4D80"/>
    <w:rsid w:val="001C55FC"/>
    <w:rsid w:val="001C697D"/>
    <w:rsid w:val="001C7B5F"/>
    <w:rsid w:val="001D04EC"/>
    <w:rsid w:val="001D2416"/>
    <w:rsid w:val="001D3C1A"/>
    <w:rsid w:val="001D4379"/>
    <w:rsid w:val="001D4DA9"/>
    <w:rsid w:val="001D53AB"/>
    <w:rsid w:val="001D56AC"/>
    <w:rsid w:val="001E02B9"/>
    <w:rsid w:val="001E63A5"/>
    <w:rsid w:val="001F52C9"/>
    <w:rsid w:val="00202325"/>
    <w:rsid w:val="00205B0E"/>
    <w:rsid w:val="0021074A"/>
    <w:rsid w:val="002108B0"/>
    <w:rsid w:val="0021347B"/>
    <w:rsid w:val="00215233"/>
    <w:rsid w:val="00216BF2"/>
    <w:rsid w:val="00216FA4"/>
    <w:rsid w:val="00220B7E"/>
    <w:rsid w:val="00222E00"/>
    <w:rsid w:val="002277E2"/>
    <w:rsid w:val="00235361"/>
    <w:rsid w:val="00236291"/>
    <w:rsid w:val="00236A9A"/>
    <w:rsid w:val="00237061"/>
    <w:rsid w:val="002423D5"/>
    <w:rsid w:val="00246EBE"/>
    <w:rsid w:val="00250142"/>
    <w:rsid w:val="00254AF5"/>
    <w:rsid w:val="002576FD"/>
    <w:rsid w:val="00262303"/>
    <w:rsid w:val="00267BCE"/>
    <w:rsid w:val="00271FD6"/>
    <w:rsid w:val="002731E7"/>
    <w:rsid w:val="00276454"/>
    <w:rsid w:val="00277767"/>
    <w:rsid w:val="002778A4"/>
    <w:rsid w:val="00280221"/>
    <w:rsid w:val="00280652"/>
    <w:rsid w:val="0028281C"/>
    <w:rsid w:val="002868DB"/>
    <w:rsid w:val="002941AF"/>
    <w:rsid w:val="0029638D"/>
    <w:rsid w:val="002A19CD"/>
    <w:rsid w:val="002A34F8"/>
    <w:rsid w:val="002A3513"/>
    <w:rsid w:val="002A48BE"/>
    <w:rsid w:val="002A4C93"/>
    <w:rsid w:val="002B4146"/>
    <w:rsid w:val="002C04ED"/>
    <w:rsid w:val="002C3D2A"/>
    <w:rsid w:val="002D0EA3"/>
    <w:rsid w:val="002E07A6"/>
    <w:rsid w:val="002E0FFF"/>
    <w:rsid w:val="002E2E36"/>
    <w:rsid w:val="002E3528"/>
    <w:rsid w:val="002E4801"/>
    <w:rsid w:val="002E485E"/>
    <w:rsid w:val="002E6AEA"/>
    <w:rsid w:val="002E7438"/>
    <w:rsid w:val="002F07EB"/>
    <w:rsid w:val="002F2EBD"/>
    <w:rsid w:val="002F48A2"/>
    <w:rsid w:val="002F5D82"/>
    <w:rsid w:val="00301E3E"/>
    <w:rsid w:val="00305240"/>
    <w:rsid w:val="00305282"/>
    <w:rsid w:val="0030664B"/>
    <w:rsid w:val="00306B01"/>
    <w:rsid w:val="0030763F"/>
    <w:rsid w:val="00311B1F"/>
    <w:rsid w:val="00312060"/>
    <w:rsid w:val="00312492"/>
    <w:rsid w:val="00312FEC"/>
    <w:rsid w:val="00313FA4"/>
    <w:rsid w:val="00314667"/>
    <w:rsid w:val="00321383"/>
    <w:rsid w:val="0032501C"/>
    <w:rsid w:val="00326318"/>
    <w:rsid w:val="00331083"/>
    <w:rsid w:val="0033578D"/>
    <w:rsid w:val="00342CD4"/>
    <w:rsid w:val="003459CA"/>
    <w:rsid w:val="003479A9"/>
    <w:rsid w:val="00350847"/>
    <w:rsid w:val="00350C3A"/>
    <w:rsid w:val="00356197"/>
    <w:rsid w:val="003573E4"/>
    <w:rsid w:val="00361071"/>
    <w:rsid w:val="003613F0"/>
    <w:rsid w:val="00362254"/>
    <w:rsid w:val="00365701"/>
    <w:rsid w:val="003658BE"/>
    <w:rsid w:val="0036757C"/>
    <w:rsid w:val="003703D0"/>
    <w:rsid w:val="0037129F"/>
    <w:rsid w:val="003722F5"/>
    <w:rsid w:val="00374146"/>
    <w:rsid w:val="003776B7"/>
    <w:rsid w:val="00382FAD"/>
    <w:rsid w:val="00384DAD"/>
    <w:rsid w:val="0038699D"/>
    <w:rsid w:val="00396F56"/>
    <w:rsid w:val="003A6CB5"/>
    <w:rsid w:val="003A7036"/>
    <w:rsid w:val="003B0B02"/>
    <w:rsid w:val="003B0DA2"/>
    <w:rsid w:val="003B3889"/>
    <w:rsid w:val="003C05E4"/>
    <w:rsid w:val="003C09F3"/>
    <w:rsid w:val="003C2A25"/>
    <w:rsid w:val="003D060C"/>
    <w:rsid w:val="003D7907"/>
    <w:rsid w:val="003E44D0"/>
    <w:rsid w:val="003E67CB"/>
    <w:rsid w:val="004010E9"/>
    <w:rsid w:val="0040339B"/>
    <w:rsid w:val="0040534E"/>
    <w:rsid w:val="004155EC"/>
    <w:rsid w:val="00415639"/>
    <w:rsid w:val="00422C3C"/>
    <w:rsid w:val="0042426D"/>
    <w:rsid w:val="0042486C"/>
    <w:rsid w:val="00424F47"/>
    <w:rsid w:val="004320A7"/>
    <w:rsid w:val="00442AB2"/>
    <w:rsid w:val="00444A5B"/>
    <w:rsid w:val="00444FC8"/>
    <w:rsid w:val="00445559"/>
    <w:rsid w:val="00445A1C"/>
    <w:rsid w:val="00457A8D"/>
    <w:rsid w:val="004606C4"/>
    <w:rsid w:val="004623D8"/>
    <w:rsid w:val="00464B83"/>
    <w:rsid w:val="00466E8F"/>
    <w:rsid w:val="00470F9E"/>
    <w:rsid w:val="00477F8E"/>
    <w:rsid w:val="004833A4"/>
    <w:rsid w:val="00485888"/>
    <w:rsid w:val="0048662F"/>
    <w:rsid w:val="00487FD7"/>
    <w:rsid w:val="00491D80"/>
    <w:rsid w:val="00495120"/>
    <w:rsid w:val="00495B6B"/>
    <w:rsid w:val="004A135C"/>
    <w:rsid w:val="004A3446"/>
    <w:rsid w:val="004A7A2E"/>
    <w:rsid w:val="004B211E"/>
    <w:rsid w:val="004B7656"/>
    <w:rsid w:val="004C4C1C"/>
    <w:rsid w:val="004C6DCB"/>
    <w:rsid w:val="004D0AAA"/>
    <w:rsid w:val="004D399F"/>
    <w:rsid w:val="004D4248"/>
    <w:rsid w:val="004D5A0F"/>
    <w:rsid w:val="004D7598"/>
    <w:rsid w:val="004E72C3"/>
    <w:rsid w:val="004F02AF"/>
    <w:rsid w:val="004F0705"/>
    <w:rsid w:val="004F1579"/>
    <w:rsid w:val="004F3F66"/>
    <w:rsid w:val="004F52EE"/>
    <w:rsid w:val="00502CA9"/>
    <w:rsid w:val="005033D2"/>
    <w:rsid w:val="00503E30"/>
    <w:rsid w:val="00506514"/>
    <w:rsid w:val="00507BDC"/>
    <w:rsid w:val="00516F77"/>
    <w:rsid w:val="0052047C"/>
    <w:rsid w:val="00523783"/>
    <w:rsid w:val="00525823"/>
    <w:rsid w:val="00526259"/>
    <w:rsid w:val="005266EF"/>
    <w:rsid w:val="00535A9A"/>
    <w:rsid w:val="0054120E"/>
    <w:rsid w:val="005476D6"/>
    <w:rsid w:val="00547F70"/>
    <w:rsid w:val="00550588"/>
    <w:rsid w:val="005514B6"/>
    <w:rsid w:val="00552D2A"/>
    <w:rsid w:val="0055502B"/>
    <w:rsid w:val="00555B53"/>
    <w:rsid w:val="0055743A"/>
    <w:rsid w:val="00563E34"/>
    <w:rsid w:val="00567FA7"/>
    <w:rsid w:val="00571DDD"/>
    <w:rsid w:val="005752D5"/>
    <w:rsid w:val="0057558F"/>
    <w:rsid w:val="00590592"/>
    <w:rsid w:val="00591984"/>
    <w:rsid w:val="00593923"/>
    <w:rsid w:val="00595145"/>
    <w:rsid w:val="00595911"/>
    <w:rsid w:val="005A2629"/>
    <w:rsid w:val="005A26B8"/>
    <w:rsid w:val="005A37F7"/>
    <w:rsid w:val="005A56D7"/>
    <w:rsid w:val="005A649E"/>
    <w:rsid w:val="005B13FB"/>
    <w:rsid w:val="005B37C6"/>
    <w:rsid w:val="005B3966"/>
    <w:rsid w:val="005B73C6"/>
    <w:rsid w:val="005C1094"/>
    <w:rsid w:val="005C2932"/>
    <w:rsid w:val="005C2983"/>
    <w:rsid w:val="005C6C36"/>
    <w:rsid w:val="005D0B7B"/>
    <w:rsid w:val="005D3822"/>
    <w:rsid w:val="005D4560"/>
    <w:rsid w:val="005D64D5"/>
    <w:rsid w:val="005D6C0D"/>
    <w:rsid w:val="005E3ABD"/>
    <w:rsid w:val="005E5376"/>
    <w:rsid w:val="005E6E19"/>
    <w:rsid w:val="005E7475"/>
    <w:rsid w:val="005F1EC2"/>
    <w:rsid w:val="005F2B86"/>
    <w:rsid w:val="005F3216"/>
    <w:rsid w:val="005F48CB"/>
    <w:rsid w:val="00600356"/>
    <w:rsid w:val="00605110"/>
    <w:rsid w:val="0062079F"/>
    <w:rsid w:val="00621C05"/>
    <w:rsid w:val="006234BD"/>
    <w:rsid w:val="00624CB2"/>
    <w:rsid w:val="00625665"/>
    <w:rsid w:val="00627029"/>
    <w:rsid w:val="00631F73"/>
    <w:rsid w:val="00632CBD"/>
    <w:rsid w:val="00634285"/>
    <w:rsid w:val="006402BA"/>
    <w:rsid w:val="00640457"/>
    <w:rsid w:val="00650864"/>
    <w:rsid w:val="00652211"/>
    <w:rsid w:val="006544A8"/>
    <w:rsid w:val="0066703F"/>
    <w:rsid w:val="00667B7C"/>
    <w:rsid w:val="00671FED"/>
    <w:rsid w:val="00675BDE"/>
    <w:rsid w:val="00681CE0"/>
    <w:rsid w:val="0068437A"/>
    <w:rsid w:val="00685698"/>
    <w:rsid w:val="0068703E"/>
    <w:rsid w:val="00687EE7"/>
    <w:rsid w:val="00690299"/>
    <w:rsid w:val="00690C75"/>
    <w:rsid w:val="00691EC6"/>
    <w:rsid w:val="00695418"/>
    <w:rsid w:val="00696812"/>
    <w:rsid w:val="006A09BD"/>
    <w:rsid w:val="006A4237"/>
    <w:rsid w:val="006B0F94"/>
    <w:rsid w:val="006B1741"/>
    <w:rsid w:val="006B2CDF"/>
    <w:rsid w:val="006B7E99"/>
    <w:rsid w:val="006C4E6C"/>
    <w:rsid w:val="006C6A7F"/>
    <w:rsid w:val="006D3774"/>
    <w:rsid w:val="006D5CEE"/>
    <w:rsid w:val="006D70AC"/>
    <w:rsid w:val="006F057C"/>
    <w:rsid w:val="006F0783"/>
    <w:rsid w:val="006F117C"/>
    <w:rsid w:val="006F625D"/>
    <w:rsid w:val="006F7920"/>
    <w:rsid w:val="007001E2"/>
    <w:rsid w:val="00723A76"/>
    <w:rsid w:val="00725E77"/>
    <w:rsid w:val="007261EA"/>
    <w:rsid w:val="00731402"/>
    <w:rsid w:val="0073166D"/>
    <w:rsid w:val="007341C3"/>
    <w:rsid w:val="007343AC"/>
    <w:rsid w:val="00735FFC"/>
    <w:rsid w:val="007379D1"/>
    <w:rsid w:val="0074006E"/>
    <w:rsid w:val="0074158B"/>
    <w:rsid w:val="00755C91"/>
    <w:rsid w:val="00756965"/>
    <w:rsid w:val="007573EB"/>
    <w:rsid w:val="007606F5"/>
    <w:rsid w:val="007642FC"/>
    <w:rsid w:val="00766110"/>
    <w:rsid w:val="00766704"/>
    <w:rsid w:val="007735C5"/>
    <w:rsid w:val="007748D7"/>
    <w:rsid w:val="00780693"/>
    <w:rsid w:val="007812B7"/>
    <w:rsid w:val="00781609"/>
    <w:rsid w:val="00782649"/>
    <w:rsid w:val="00783AF0"/>
    <w:rsid w:val="00786213"/>
    <w:rsid w:val="00786270"/>
    <w:rsid w:val="007900F4"/>
    <w:rsid w:val="00790C61"/>
    <w:rsid w:val="00794699"/>
    <w:rsid w:val="007946CE"/>
    <w:rsid w:val="00795A28"/>
    <w:rsid w:val="00795E3D"/>
    <w:rsid w:val="007A02DE"/>
    <w:rsid w:val="007A146F"/>
    <w:rsid w:val="007A18DB"/>
    <w:rsid w:val="007A195E"/>
    <w:rsid w:val="007B1F1D"/>
    <w:rsid w:val="007B4DDE"/>
    <w:rsid w:val="007B6695"/>
    <w:rsid w:val="007C037B"/>
    <w:rsid w:val="007D0C1B"/>
    <w:rsid w:val="007D1186"/>
    <w:rsid w:val="007D4A44"/>
    <w:rsid w:val="007D4CDD"/>
    <w:rsid w:val="007D559B"/>
    <w:rsid w:val="007E07C7"/>
    <w:rsid w:val="007E3DBB"/>
    <w:rsid w:val="007E7716"/>
    <w:rsid w:val="007F1E21"/>
    <w:rsid w:val="007F24DE"/>
    <w:rsid w:val="007F256C"/>
    <w:rsid w:val="007F4B75"/>
    <w:rsid w:val="008107C9"/>
    <w:rsid w:val="0081122F"/>
    <w:rsid w:val="00813FCA"/>
    <w:rsid w:val="008169BA"/>
    <w:rsid w:val="008202C3"/>
    <w:rsid w:val="00821492"/>
    <w:rsid w:val="00822102"/>
    <w:rsid w:val="0082605D"/>
    <w:rsid w:val="0082732F"/>
    <w:rsid w:val="00843116"/>
    <w:rsid w:val="00846A1D"/>
    <w:rsid w:val="00853594"/>
    <w:rsid w:val="008539BA"/>
    <w:rsid w:val="0085489F"/>
    <w:rsid w:val="00856621"/>
    <w:rsid w:val="00867995"/>
    <w:rsid w:val="00873745"/>
    <w:rsid w:val="00881B34"/>
    <w:rsid w:val="00883F9E"/>
    <w:rsid w:val="0088525F"/>
    <w:rsid w:val="008856A1"/>
    <w:rsid w:val="0088720A"/>
    <w:rsid w:val="00893A09"/>
    <w:rsid w:val="00896896"/>
    <w:rsid w:val="008A1054"/>
    <w:rsid w:val="008A4AB0"/>
    <w:rsid w:val="008A4D20"/>
    <w:rsid w:val="008B2734"/>
    <w:rsid w:val="008B6137"/>
    <w:rsid w:val="008C5CB3"/>
    <w:rsid w:val="008D1758"/>
    <w:rsid w:val="008D1AA2"/>
    <w:rsid w:val="008D1FC5"/>
    <w:rsid w:val="008D3208"/>
    <w:rsid w:val="008D3E86"/>
    <w:rsid w:val="008D5B63"/>
    <w:rsid w:val="008D6920"/>
    <w:rsid w:val="008E6181"/>
    <w:rsid w:val="008F0DCE"/>
    <w:rsid w:val="008F1D58"/>
    <w:rsid w:val="008F6A5B"/>
    <w:rsid w:val="0091028D"/>
    <w:rsid w:val="00915898"/>
    <w:rsid w:val="00920C0B"/>
    <w:rsid w:val="00920C47"/>
    <w:rsid w:val="00920E0F"/>
    <w:rsid w:val="009214B0"/>
    <w:rsid w:val="009233E0"/>
    <w:rsid w:val="009256A3"/>
    <w:rsid w:val="00925A9D"/>
    <w:rsid w:val="0093002C"/>
    <w:rsid w:val="00934869"/>
    <w:rsid w:val="00935781"/>
    <w:rsid w:val="0095136E"/>
    <w:rsid w:val="00953DFB"/>
    <w:rsid w:val="0095447D"/>
    <w:rsid w:val="009550BC"/>
    <w:rsid w:val="009555CB"/>
    <w:rsid w:val="00955C05"/>
    <w:rsid w:val="00960ADA"/>
    <w:rsid w:val="009642AE"/>
    <w:rsid w:val="00964335"/>
    <w:rsid w:val="009644F2"/>
    <w:rsid w:val="00970A35"/>
    <w:rsid w:val="00971144"/>
    <w:rsid w:val="00971B46"/>
    <w:rsid w:val="00972F9D"/>
    <w:rsid w:val="0097407B"/>
    <w:rsid w:val="00977878"/>
    <w:rsid w:val="0097793D"/>
    <w:rsid w:val="00980927"/>
    <w:rsid w:val="009865D6"/>
    <w:rsid w:val="00986F48"/>
    <w:rsid w:val="00986FA9"/>
    <w:rsid w:val="00992858"/>
    <w:rsid w:val="009954A1"/>
    <w:rsid w:val="009A260A"/>
    <w:rsid w:val="009A5949"/>
    <w:rsid w:val="009A5C28"/>
    <w:rsid w:val="009B2FA2"/>
    <w:rsid w:val="009B355A"/>
    <w:rsid w:val="009B46AD"/>
    <w:rsid w:val="009B7211"/>
    <w:rsid w:val="009D08D9"/>
    <w:rsid w:val="009D297D"/>
    <w:rsid w:val="009D3800"/>
    <w:rsid w:val="009D42C7"/>
    <w:rsid w:val="009E04E9"/>
    <w:rsid w:val="009E0556"/>
    <w:rsid w:val="009E17E9"/>
    <w:rsid w:val="009E2733"/>
    <w:rsid w:val="009F281E"/>
    <w:rsid w:val="009F3044"/>
    <w:rsid w:val="009F394D"/>
    <w:rsid w:val="009F65FC"/>
    <w:rsid w:val="00A0152B"/>
    <w:rsid w:val="00A016B5"/>
    <w:rsid w:val="00A022EC"/>
    <w:rsid w:val="00A103E8"/>
    <w:rsid w:val="00A114EB"/>
    <w:rsid w:val="00A118D9"/>
    <w:rsid w:val="00A160A7"/>
    <w:rsid w:val="00A17C37"/>
    <w:rsid w:val="00A205B2"/>
    <w:rsid w:val="00A20B79"/>
    <w:rsid w:val="00A2513E"/>
    <w:rsid w:val="00A31F8D"/>
    <w:rsid w:val="00A32966"/>
    <w:rsid w:val="00A36956"/>
    <w:rsid w:val="00A40330"/>
    <w:rsid w:val="00A426F0"/>
    <w:rsid w:val="00A46F38"/>
    <w:rsid w:val="00A5062B"/>
    <w:rsid w:val="00A50CBD"/>
    <w:rsid w:val="00A51127"/>
    <w:rsid w:val="00A52661"/>
    <w:rsid w:val="00A5752A"/>
    <w:rsid w:val="00A60D17"/>
    <w:rsid w:val="00A61ABE"/>
    <w:rsid w:val="00A61F27"/>
    <w:rsid w:val="00A62A43"/>
    <w:rsid w:val="00A62D12"/>
    <w:rsid w:val="00A65D0C"/>
    <w:rsid w:val="00A728C8"/>
    <w:rsid w:val="00A75E21"/>
    <w:rsid w:val="00A77D2F"/>
    <w:rsid w:val="00A817AA"/>
    <w:rsid w:val="00A90BFA"/>
    <w:rsid w:val="00A92D02"/>
    <w:rsid w:val="00A94617"/>
    <w:rsid w:val="00A95AED"/>
    <w:rsid w:val="00A97791"/>
    <w:rsid w:val="00AB095F"/>
    <w:rsid w:val="00AB2426"/>
    <w:rsid w:val="00AB3378"/>
    <w:rsid w:val="00AB55C8"/>
    <w:rsid w:val="00AC0F2C"/>
    <w:rsid w:val="00AC2290"/>
    <w:rsid w:val="00AC51B5"/>
    <w:rsid w:val="00AD145E"/>
    <w:rsid w:val="00AD342A"/>
    <w:rsid w:val="00AD3FA1"/>
    <w:rsid w:val="00AE06E4"/>
    <w:rsid w:val="00AE1CF1"/>
    <w:rsid w:val="00AE3203"/>
    <w:rsid w:val="00AE4F66"/>
    <w:rsid w:val="00AF08CB"/>
    <w:rsid w:val="00AF13D9"/>
    <w:rsid w:val="00AF16B6"/>
    <w:rsid w:val="00AF27F6"/>
    <w:rsid w:val="00AF2C12"/>
    <w:rsid w:val="00AF4D45"/>
    <w:rsid w:val="00AF6399"/>
    <w:rsid w:val="00AF6E51"/>
    <w:rsid w:val="00AF708B"/>
    <w:rsid w:val="00B12B09"/>
    <w:rsid w:val="00B13CAE"/>
    <w:rsid w:val="00B1691E"/>
    <w:rsid w:val="00B21CDB"/>
    <w:rsid w:val="00B2673D"/>
    <w:rsid w:val="00B30F1B"/>
    <w:rsid w:val="00B32070"/>
    <w:rsid w:val="00B40F7A"/>
    <w:rsid w:val="00B42DC8"/>
    <w:rsid w:val="00B440E5"/>
    <w:rsid w:val="00B533A8"/>
    <w:rsid w:val="00B619EA"/>
    <w:rsid w:val="00B66AAE"/>
    <w:rsid w:val="00B744C1"/>
    <w:rsid w:val="00B75BA1"/>
    <w:rsid w:val="00B8019A"/>
    <w:rsid w:val="00B8082B"/>
    <w:rsid w:val="00B828A5"/>
    <w:rsid w:val="00B85F2B"/>
    <w:rsid w:val="00B93114"/>
    <w:rsid w:val="00BA2CDD"/>
    <w:rsid w:val="00BA5AA2"/>
    <w:rsid w:val="00BB7A9B"/>
    <w:rsid w:val="00BC3C0E"/>
    <w:rsid w:val="00BC44C6"/>
    <w:rsid w:val="00BD04CA"/>
    <w:rsid w:val="00BD208D"/>
    <w:rsid w:val="00BE339A"/>
    <w:rsid w:val="00BE6097"/>
    <w:rsid w:val="00BF1A27"/>
    <w:rsid w:val="00BF1CDE"/>
    <w:rsid w:val="00C00FC9"/>
    <w:rsid w:val="00C073A7"/>
    <w:rsid w:val="00C122F8"/>
    <w:rsid w:val="00C171D0"/>
    <w:rsid w:val="00C23E9F"/>
    <w:rsid w:val="00C34FF2"/>
    <w:rsid w:val="00C355CA"/>
    <w:rsid w:val="00C369F7"/>
    <w:rsid w:val="00C375DA"/>
    <w:rsid w:val="00C41748"/>
    <w:rsid w:val="00C42024"/>
    <w:rsid w:val="00C43929"/>
    <w:rsid w:val="00C44720"/>
    <w:rsid w:val="00C47D45"/>
    <w:rsid w:val="00C5343F"/>
    <w:rsid w:val="00C55E5C"/>
    <w:rsid w:val="00C61A58"/>
    <w:rsid w:val="00C62831"/>
    <w:rsid w:val="00C67D10"/>
    <w:rsid w:val="00C70508"/>
    <w:rsid w:val="00C71B7F"/>
    <w:rsid w:val="00C72141"/>
    <w:rsid w:val="00C72DFC"/>
    <w:rsid w:val="00C76600"/>
    <w:rsid w:val="00C81C32"/>
    <w:rsid w:val="00C84066"/>
    <w:rsid w:val="00C84232"/>
    <w:rsid w:val="00C9018D"/>
    <w:rsid w:val="00C920A6"/>
    <w:rsid w:val="00C922FD"/>
    <w:rsid w:val="00C94F2C"/>
    <w:rsid w:val="00CA085D"/>
    <w:rsid w:val="00CB204D"/>
    <w:rsid w:val="00CB350D"/>
    <w:rsid w:val="00CB41BD"/>
    <w:rsid w:val="00CB5411"/>
    <w:rsid w:val="00CB6154"/>
    <w:rsid w:val="00CB74D6"/>
    <w:rsid w:val="00CC28EF"/>
    <w:rsid w:val="00CC5A23"/>
    <w:rsid w:val="00CC6E4C"/>
    <w:rsid w:val="00CD4EAB"/>
    <w:rsid w:val="00CD7ED4"/>
    <w:rsid w:val="00CE3F9F"/>
    <w:rsid w:val="00CE7AAB"/>
    <w:rsid w:val="00D00CB5"/>
    <w:rsid w:val="00D027AA"/>
    <w:rsid w:val="00D0343B"/>
    <w:rsid w:val="00D034C1"/>
    <w:rsid w:val="00D05EB5"/>
    <w:rsid w:val="00D0702F"/>
    <w:rsid w:val="00D10809"/>
    <w:rsid w:val="00D12729"/>
    <w:rsid w:val="00D12C09"/>
    <w:rsid w:val="00D132A8"/>
    <w:rsid w:val="00D13348"/>
    <w:rsid w:val="00D14F82"/>
    <w:rsid w:val="00D15874"/>
    <w:rsid w:val="00D15BC6"/>
    <w:rsid w:val="00D16C89"/>
    <w:rsid w:val="00D17166"/>
    <w:rsid w:val="00D26420"/>
    <w:rsid w:val="00D26B2D"/>
    <w:rsid w:val="00D26EE9"/>
    <w:rsid w:val="00D33DD3"/>
    <w:rsid w:val="00D349DA"/>
    <w:rsid w:val="00D349FE"/>
    <w:rsid w:val="00D37CB6"/>
    <w:rsid w:val="00D41723"/>
    <w:rsid w:val="00D4223E"/>
    <w:rsid w:val="00D46FF6"/>
    <w:rsid w:val="00D47061"/>
    <w:rsid w:val="00D47384"/>
    <w:rsid w:val="00D52090"/>
    <w:rsid w:val="00D5314A"/>
    <w:rsid w:val="00D533B2"/>
    <w:rsid w:val="00D61302"/>
    <w:rsid w:val="00D639EB"/>
    <w:rsid w:val="00D65DAF"/>
    <w:rsid w:val="00D722A8"/>
    <w:rsid w:val="00D72423"/>
    <w:rsid w:val="00D72B33"/>
    <w:rsid w:val="00D76819"/>
    <w:rsid w:val="00D8159B"/>
    <w:rsid w:val="00D82115"/>
    <w:rsid w:val="00D8435B"/>
    <w:rsid w:val="00D900E7"/>
    <w:rsid w:val="00D92B5D"/>
    <w:rsid w:val="00D977EB"/>
    <w:rsid w:val="00DB0023"/>
    <w:rsid w:val="00DB35C5"/>
    <w:rsid w:val="00DC031F"/>
    <w:rsid w:val="00DC1CD4"/>
    <w:rsid w:val="00DC219A"/>
    <w:rsid w:val="00DE023B"/>
    <w:rsid w:val="00DE0D03"/>
    <w:rsid w:val="00DF167F"/>
    <w:rsid w:val="00DF1B48"/>
    <w:rsid w:val="00DF62DD"/>
    <w:rsid w:val="00E01A51"/>
    <w:rsid w:val="00E02001"/>
    <w:rsid w:val="00E02F0D"/>
    <w:rsid w:val="00E053E4"/>
    <w:rsid w:val="00E11796"/>
    <w:rsid w:val="00E13E85"/>
    <w:rsid w:val="00E17BA5"/>
    <w:rsid w:val="00E27E4B"/>
    <w:rsid w:val="00E32D96"/>
    <w:rsid w:val="00E3541D"/>
    <w:rsid w:val="00E35C77"/>
    <w:rsid w:val="00E57897"/>
    <w:rsid w:val="00E62178"/>
    <w:rsid w:val="00E622E9"/>
    <w:rsid w:val="00E63821"/>
    <w:rsid w:val="00E67531"/>
    <w:rsid w:val="00E7089C"/>
    <w:rsid w:val="00E70A93"/>
    <w:rsid w:val="00E71D89"/>
    <w:rsid w:val="00E729EE"/>
    <w:rsid w:val="00E73575"/>
    <w:rsid w:val="00E738AE"/>
    <w:rsid w:val="00E74DF7"/>
    <w:rsid w:val="00E81A8D"/>
    <w:rsid w:val="00E823DA"/>
    <w:rsid w:val="00E82A36"/>
    <w:rsid w:val="00E8504C"/>
    <w:rsid w:val="00E915F3"/>
    <w:rsid w:val="00E96237"/>
    <w:rsid w:val="00EA1B67"/>
    <w:rsid w:val="00EA58D9"/>
    <w:rsid w:val="00EA6420"/>
    <w:rsid w:val="00EB08BB"/>
    <w:rsid w:val="00EB2436"/>
    <w:rsid w:val="00EB4ED9"/>
    <w:rsid w:val="00EB576E"/>
    <w:rsid w:val="00EB5AA2"/>
    <w:rsid w:val="00EB6CEC"/>
    <w:rsid w:val="00EC56FD"/>
    <w:rsid w:val="00EC7501"/>
    <w:rsid w:val="00EC754E"/>
    <w:rsid w:val="00ED1D55"/>
    <w:rsid w:val="00EE3F04"/>
    <w:rsid w:val="00EE5BC9"/>
    <w:rsid w:val="00EE5E64"/>
    <w:rsid w:val="00EF4FBE"/>
    <w:rsid w:val="00EF6A72"/>
    <w:rsid w:val="00EF6F02"/>
    <w:rsid w:val="00F10DFC"/>
    <w:rsid w:val="00F24E42"/>
    <w:rsid w:val="00F25E40"/>
    <w:rsid w:val="00F26363"/>
    <w:rsid w:val="00F316A5"/>
    <w:rsid w:val="00F336C0"/>
    <w:rsid w:val="00F35A6C"/>
    <w:rsid w:val="00F36898"/>
    <w:rsid w:val="00F40C1C"/>
    <w:rsid w:val="00F46223"/>
    <w:rsid w:val="00F46DA1"/>
    <w:rsid w:val="00F513AE"/>
    <w:rsid w:val="00F51A7E"/>
    <w:rsid w:val="00F524D5"/>
    <w:rsid w:val="00F5380A"/>
    <w:rsid w:val="00F55396"/>
    <w:rsid w:val="00F55E26"/>
    <w:rsid w:val="00F57D71"/>
    <w:rsid w:val="00F701A8"/>
    <w:rsid w:val="00F70671"/>
    <w:rsid w:val="00F72C68"/>
    <w:rsid w:val="00F73B70"/>
    <w:rsid w:val="00F768FA"/>
    <w:rsid w:val="00F76F2E"/>
    <w:rsid w:val="00F83047"/>
    <w:rsid w:val="00F86639"/>
    <w:rsid w:val="00F96D6C"/>
    <w:rsid w:val="00FA1520"/>
    <w:rsid w:val="00FA1D1E"/>
    <w:rsid w:val="00FC0CBC"/>
    <w:rsid w:val="00FC14D5"/>
    <w:rsid w:val="00FC1898"/>
    <w:rsid w:val="00FC34B1"/>
    <w:rsid w:val="00FC6793"/>
    <w:rsid w:val="00FD4A8F"/>
    <w:rsid w:val="00FD6C95"/>
    <w:rsid w:val="00FE1368"/>
    <w:rsid w:val="00FE2332"/>
    <w:rsid w:val="00FE31AF"/>
    <w:rsid w:val="00FE6A88"/>
    <w:rsid w:val="00FF05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0" type="connector" idref="#_x0000_s1029"/>
        <o:r id="V:Rule11" type="connector" idref="#_x0000_s1031"/>
        <o:r id="V:Rule12" type="connector" idref="#_x0000_s1026"/>
        <o:r id="V:Rule13" type="connector" idref="#_x0000_s1034"/>
        <o:r id="V:Rule14" type="connector" idref="#_x0000_s1030"/>
        <o:r id="V:Rule15" type="connector" idref="#_x0000_s1032"/>
        <o:r id="V:Rule16" type="connector" idref="#_x0000_s1027"/>
        <o:r id="V:Rule17" type="connector" idref="#_x0000_s1028"/>
        <o:r id="V:Rule18" type="connector" idref="#_x0000_s1033"/>
      </o:rules>
    </o:shapelayout>
  </w:shapeDefaults>
  <w:decimalSymbol w:val=","/>
  <w:listSeparator w:val=";"/>
  <w14:docId w14:val="52D8CCB6"/>
  <w15:chartTrackingRefBased/>
  <w15:docId w15:val="{7742248C-08FC-480D-AF2C-4BCAD5BE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9B"/>
    <w:rPr>
      <w:lang w:eastAsia="fr-FR"/>
    </w:rPr>
  </w:style>
  <w:style w:type="paragraph" w:styleId="Titre1">
    <w:name w:val="heading 1"/>
    <w:basedOn w:val="Normal"/>
    <w:next w:val="Normal"/>
    <w:autoRedefine/>
    <w:qFormat/>
    <w:rsid w:val="006A09BD"/>
    <w:pPr>
      <w:keepNext/>
      <w:numPr>
        <w:numId w:val="3"/>
      </w:numPr>
      <w:autoSpaceDE w:val="0"/>
      <w:autoSpaceDN w:val="0"/>
      <w:adjustRightInd w:val="0"/>
      <w:spacing w:before="240" w:after="120"/>
      <w:outlineLvl w:val="0"/>
    </w:pPr>
    <w:rPr>
      <w:b/>
      <w:bCs/>
      <w:caps/>
      <w:kern w:val="32"/>
      <w:sz w:val="24"/>
      <w:szCs w:val="24"/>
      <w:lang w:val="fr-FR"/>
    </w:rPr>
  </w:style>
  <w:style w:type="paragraph" w:styleId="Titre2">
    <w:name w:val="heading 2"/>
    <w:basedOn w:val="Normal"/>
    <w:next w:val="Normal"/>
    <w:link w:val="Titre2Car"/>
    <w:autoRedefine/>
    <w:qFormat/>
    <w:rsid w:val="005476D6"/>
    <w:pPr>
      <w:keepNext/>
      <w:numPr>
        <w:ilvl w:val="1"/>
        <w:numId w:val="3"/>
      </w:numPr>
      <w:tabs>
        <w:tab w:val="clear" w:pos="1850"/>
        <w:tab w:val="num" w:pos="1985"/>
        <w:tab w:val="left" w:pos="3544"/>
      </w:tabs>
      <w:spacing w:before="120" w:after="120"/>
      <w:ind w:left="1985" w:right="51" w:hanging="567"/>
      <w:outlineLvl w:val="1"/>
    </w:pPr>
    <w:rPr>
      <w:rFonts w:asciiTheme="minorHAnsi" w:hAnsiTheme="minorHAnsi" w:cstheme="minorHAnsi"/>
      <w:b/>
      <w:bCs/>
      <w:color w:val="000000"/>
      <w:sz w:val="24"/>
      <w:szCs w:val="24"/>
      <w:lang w:val="fr-FR"/>
    </w:rPr>
  </w:style>
  <w:style w:type="paragraph" w:styleId="Titre3">
    <w:name w:val="heading 3"/>
    <w:basedOn w:val="Normal"/>
    <w:next w:val="Normal"/>
    <w:autoRedefine/>
    <w:qFormat/>
    <w:rsid w:val="008D6920"/>
    <w:pPr>
      <w:keepNext/>
      <w:numPr>
        <w:ilvl w:val="2"/>
        <w:numId w:val="3"/>
      </w:numPr>
      <w:spacing w:before="360" w:after="120"/>
      <w:outlineLvl w:val="2"/>
    </w:pPr>
    <w:rPr>
      <w:b/>
      <w:bCs/>
      <w:color w:val="000000"/>
      <w:sz w:val="24"/>
      <w:szCs w:val="26"/>
      <w:lang w:val="fr-FR"/>
    </w:rPr>
  </w:style>
  <w:style w:type="paragraph" w:styleId="Titre4">
    <w:name w:val="heading 4"/>
    <w:basedOn w:val="Normal"/>
    <w:next w:val="Normal"/>
    <w:autoRedefine/>
    <w:qFormat/>
    <w:rsid w:val="006A09BD"/>
    <w:pPr>
      <w:keepNext/>
      <w:numPr>
        <w:ilvl w:val="5"/>
        <w:numId w:val="3"/>
      </w:numPr>
      <w:spacing w:before="240" w:after="60"/>
      <w:outlineLvl w:val="3"/>
    </w:pPr>
    <w:rPr>
      <w:b/>
      <w:bCs/>
      <w:color w:val="000000"/>
      <w:sz w:val="24"/>
      <w:szCs w:val="28"/>
    </w:rPr>
  </w:style>
  <w:style w:type="paragraph" w:styleId="Titre5">
    <w:name w:val="heading 5"/>
    <w:basedOn w:val="Normal"/>
    <w:next w:val="Normal"/>
    <w:qFormat/>
    <w:rsid w:val="008D6920"/>
    <w:pPr>
      <w:spacing w:before="240" w:after="60"/>
      <w:outlineLvl w:val="4"/>
    </w:pPr>
    <w:rPr>
      <w:b/>
      <w:bCs/>
      <w:i/>
      <w:iCs/>
      <w:sz w:val="26"/>
      <w:szCs w:val="26"/>
    </w:rPr>
  </w:style>
  <w:style w:type="paragraph" w:styleId="Titre6">
    <w:name w:val="heading 6"/>
    <w:basedOn w:val="Normal"/>
    <w:next w:val="Normal"/>
    <w:qFormat/>
    <w:rsid w:val="008D6920"/>
    <w:pPr>
      <w:spacing w:before="240" w:after="60"/>
      <w:outlineLvl w:val="5"/>
    </w:pPr>
    <w:rPr>
      <w:b/>
      <w:bCs/>
      <w:sz w:val="22"/>
      <w:szCs w:val="22"/>
    </w:rPr>
  </w:style>
  <w:style w:type="paragraph" w:styleId="Titre7">
    <w:name w:val="heading 7"/>
    <w:basedOn w:val="Normal"/>
    <w:next w:val="Normal"/>
    <w:qFormat/>
    <w:rsid w:val="008D6920"/>
    <w:pPr>
      <w:spacing w:before="240" w:after="60"/>
      <w:outlineLvl w:val="6"/>
    </w:pPr>
    <w:rPr>
      <w:sz w:val="24"/>
      <w:szCs w:val="24"/>
    </w:rPr>
  </w:style>
  <w:style w:type="paragraph" w:styleId="Titre8">
    <w:name w:val="heading 8"/>
    <w:basedOn w:val="Normal"/>
    <w:next w:val="Normal"/>
    <w:qFormat/>
    <w:rsid w:val="008D6920"/>
    <w:pPr>
      <w:spacing w:before="240" w:after="60"/>
      <w:outlineLvl w:val="7"/>
    </w:pPr>
    <w:rPr>
      <w:i/>
      <w:iCs/>
      <w:sz w:val="24"/>
      <w:szCs w:val="24"/>
    </w:rPr>
  </w:style>
  <w:style w:type="paragraph" w:styleId="Titre9">
    <w:name w:val="heading 9"/>
    <w:basedOn w:val="Normal"/>
    <w:next w:val="Normal"/>
    <w:qFormat/>
    <w:rsid w:val="008D692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8D6920"/>
    <w:pPr>
      <w:pBdr>
        <w:bottom w:val="single" w:sz="4" w:space="3" w:color="auto"/>
      </w:pBdr>
      <w:tabs>
        <w:tab w:val="center" w:pos="4820"/>
        <w:tab w:val="right" w:pos="9639"/>
      </w:tabs>
    </w:pPr>
    <w:rPr>
      <w:b/>
      <w:bCs/>
      <w:lang w:val="en-CA"/>
    </w:rPr>
  </w:style>
  <w:style w:type="paragraph" w:styleId="Pieddepage">
    <w:name w:val="footer"/>
    <w:basedOn w:val="Normal"/>
    <w:link w:val="PieddepageCar"/>
    <w:uiPriority w:val="99"/>
    <w:rsid w:val="008D6920"/>
    <w:pPr>
      <w:pBdr>
        <w:top w:val="single" w:sz="4" w:space="1" w:color="auto"/>
      </w:pBdr>
      <w:tabs>
        <w:tab w:val="center" w:pos="4820"/>
        <w:tab w:val="right" w:pos="9923"/>
      </w:tabs>
    </w:pPr>
    <w:rPr>
      <w:snapToGrid w:val="0"/>
      <w:lang w:val="x-none"/>
    </w:rPr>
  </w:style>
  <w:style w:type="character" w:styleId="Numrodepage">
    <w:name w:val="page number"/>
    <w:basedOn w:val="Policepardfaut"/>
    <w:semiHidden/>
    <w:rsid w:val="008D6920"/>
  </w:style>
  <w:style w:type="paragraph" w:styleId="Titre">
    <w:name w:val="Title"/>
    <w:basedOn w:val="Normal"/>
    <w:qFormat/>
    <w:rsid w:val="008D6920"/>
    <w:pPr>
      <w:spacing w:before="480" w:after="480"/>
      <w:jc w:val="center"/>
    </w:pPr>
    <w:rPr>
      <w:b/>
      <w:bCs/>
      <w:sz w:val="32"/>
      <w:u w:val="single"/>
    </w:rPr>
  </w:style>
  <w:style w:type="paragraph" w:customStyle="1" w:styleId="Titredocument">
    <w:name w:val="Titre document"/>
    <w:rsid w:val="008D6920"/>
    <w:pPr>
      <w:spacing w:before="2400"/>
      <w:jc w:val="center"/>
    </w:pPr>
    <w:rPr>
      <w:b/>
      <w:bCs/>
      <w:sz w:val="48"/>
      <w:lang w:val="fr-FR" w:eastAsia="fr-FR"/>
    </w:rPr>
  </w:style>
  <w:style w:type="paragraph" w:customStyle="1" w:styleId="Datepagetitre">
    <w:name w:val="Date page titre"/>
    <w:rsid w:val="008D6920"/>
    <w:pPr>
      <w:spacing w:before="2880"/>
      <w:jc w:val="center"/>
    </w:pPr>
    <w:rPr>
      <w:sz w:val="24"/>
      <w:lang w:val="fr-FR" w:eastAsia="fr-FR"/>
    </w:rPr>
  </w:style>
  <w:style w:type="paragraph" w:customStyle="1" w:styleId="Noproposition">
    <w:name w:val="No proposition"/>
    <w:rsid w:val="008D6920"/>
    <w:pPr>
      <w:spacing w:before="720"/>
      <w:jc w:val="center"/>
    </w:pPr>
    <w:rPr>
      <w:b/>
      <w:sz w:val="32"/>
      <w:lang w:val="fr-FR" w:eastAsia="fr-FR"/>
    </w:rPr>
  </w:style>
  <w:style w:type="paragraph" w:customStyle="1" w:styleId="Sous-titredocument">
    <w:name w:val="Sous-titre document"/>
    <w:rsid w:val="008D6920"/>
    <w:pPr>
      <w:spacing w:before="3240"/>
      <w:jc w:val="center"/>
    </w:pPr>
    <w:rPr>
      <w:b/>
      <w:bCs/>
      <w:sz w:val="40"/>
      <w:lang w:val="fr-FR" w:eastAsia="fr-FR"/>
    </w:rPr>
  </w:style>
  <w:style w:type="character" w:styleId="Lienhypertexte">
    <w:name w:val="Hyperlink"/>
    <w:uiPriority w:val="99"/>
    <w:rsid w:val="008D6920"/>
    <w:rPr>
      <w:color w:val="0000FF"/>
      <w:u w:val="single"/>
    </w:rPr>
  </w:style>
  <w:style w:type="paragraph" w:customStyle="1" w:styleId="TableMatiresSection">
    <w:name w:val="Table Matières Section"/>
    <w:rsid w:val="008D6920"/>
    <w:pPr>
      <w:tabs>
        <w:tab w:val="left" w:pos="1985"/>
        <w:tab w:val="right" w:leader="dot" w:pos="9639"/>
      </w:tabs>
      <w:spacing w:before="240" w:after="240"/>
      <w:ind w:left="284" w:right="567"/>
    </w:pPr>
    <w:rPr>
      <w:b/>
      <w:caps/>
      <w:noProof/>
      <w:sz w:val="24"/>
      <w:lang w:val="fr-FR" w:eastAsia="fr-FR"/>
    </w:rPr>
  </w:style>
  <w:style w:type="paragraph" w:styleId="TM1">
    <w:name w:val="toc 1"/>
    <w:basedOn w:val="Normal"/>
    <w:next w:val="Normal"/>
    <w:autoRedefine/>
    <w:uiPriority w:val="39"/>
    <w:rsid w:val="000953E1"/>
    <w:pPr>
      <w:tabs>
        <w:tab w:val="left" w:pos="450"/>
        <w:tab w:val="left" w:pos="851"/>
        <w:tab w:val="right" w:leader="dot" w:pos="9639"/>
      </w:tabs>
      <w:spacing w:before="160" w:after="40"/>
    </w:pPr>
    <w:rPr>
      <w:b/>
      <w:caps/>
      <w:noProof/>
      <w:color w:val="000000"/>
      <w:sz w:val="24"/>
    </w:rPr>
  </w:style>
  <w:style w:type="paragraph" w:customStyle="1" w:styleId="Paragraphedutitre1">
    <w:name w:val="Paragraphe du titre 1"/>
    <w:rsid w:val="008D6920"/>
    <w:pPr>
      <w:spacing w:before="120" w:after="120"/>
      <w:ind w:left="567" w:right="49"/>
      <w:jc w:val="both"/>
    </w:pPr>
    <w:rPr>
      <w:sz w:val="24"/>
      <w:lang w:eastAsia="fr-FR"/>
    </w:rPr>
  </w:style>
  <w:style w:type="paragraph" w:styleId="TM2">
    <w:name w:val="toc 2"/>
    <w:basedOn w:val="Normal"/>
    <w:next w:val="Normal"/>
    <w:autoRedefine/>
    <w:uiPriority w:val="39"/>
    <w:rsid w:val="008D6920"/>
    <w:pPr>
      <w:tabs>
        <w:tab w:val="left" w:pos="990"/>
        <w:tab w:val="right" w:leader="dot" w:pos="9639"/>
      </w:tabs>
      <w:spacing w:before="40" w:after="40"/>
      <w:ind w:left="990" w:hanging="540"/>
    </w:pPr>
    <w:rPr>
      <w:noProof/>
      <w:sz w:val="24"/>
    </w:rPr>
  </w:style>
  <w:style w:type="paragraph" w:customStyle="1" w:styleId="Pointparagtitre1">
    <w:name w:val="Point parag. titre 1"/>
    <w:rsid w:val="008D6920"/>
    <w:pPr>
      <w:numPr>
        <w:numId w:val="1"/>
      </w:numPr>
      <w:spacing w:before="80" w:after="80"/>
      <w:ind w:right="49"/>
      <w:jc w:val="both"/>
    </w:pPr>
    <w:rPr>
      <w:sz w:val="24"/>
      <w:lang w:val="fr-FR" w:eastAsia="fr-FR"/>
    </w:rPr>
  </w:style>
  <w:style w:type="paragraph" w:customStyle="1" w:styleId="Paragraphedutitre2">
    <w:name w:val="Paragraphe du titre 2"/>
    <w:rsid w:val="008D6920"/>
    <w:pPr>
      <w:spacing w:before="120" w:after="120"/>
      <w:ind w:left="1134" w:right="51"/>
      <w:jc w:val="both"/>
    </w:pPr>
    <w:rPr>
      <w:sz w:val="24"/>
      <w:lang w:val="fr-FR" w:eastAsia="fr-FR"/>
    </w:rPr>
  </w:style>
  <w:style w:type="paragraph" w:customStyle="1" w:styleId="Pointparagtitre2">
    <w:name w:val="Point parag. titre 2"/>
    <w:rsid w:val="008D6920"/>
    <w:pPr>
      <w:numPr>
        <w:numId w:val="2"/>
      </w:numPr>
      <w:tabs>
        <w:tab w:val="num" w:pos="1440"/>
      </w:tabs>
      <w:spacing w:before="80" w:after="80"/>
      <w:ind w:left="1440" w:right="51" w:hanging="270"/>
      <w:jc w:val="both"/>
    </w:pPr>
    <w:rPr>
      <w:color w:val="000000"/>
      <w:sz w:val="24"/>
      <w:szCs w:val="21"/>
      <w:lang w:val="fr-FR" w:eastAsia="fr-FR"/>
    </w:rPr>
  </w:style>
  <w:style w:type="paragraph" w:styleId="Notedebasdepage">
    <w:name w:val="footnote text"/>
    <w:basedOn w:val="Normal"/>
    <w:semiHidden/>
    <w:rsid w:val="008D6920"/>
    <w:pPr>
      <w:jc w:val="both"/>
    </w:pPr>
    <w:rPr>
      <w:lang w:val="fr-FR" w:eastAsia="en-US"/>
    </w:rPr>
  </w:style>
  <w:style w:type="paragraph" w:customStyle="1" w:styleId="titre0">
    <w:name w:val="titre"/>
    <w:basedOn w:val="Normal"/>
    <w:rsid w:val="008D6920"/>
    <w:pPr>
      <w:ind w:left="567" w:right="187"/>
      <w:jc w:val="center"/>
    </w:pPr>
    <w:rPr>
      <w:b/>
      <w:sz w:val="32"/>
      <w:lang w:val="fr-FR" w:eastAsia="en-US"/>
    </w:rPr>
  </w:style>
  <w:style w:type="paragraph" w:customStyle="1" w:styleId="matiere">
    <w:name w:val="matiere"/>
    <w:basedOn w:val="Normal"/>
    <w:rsid w:val="008D6920"/>
    <w:pPr>
      <w:tabs>
        <w:tab w:val="left" w:pos="2268"/>
        <w:tab w:val="right" w:leader="dot" w:pos="7797"/>
      </w:tabs>
      <w:ind w:left="567"/>
      <w:jc w:val="both"/>
    </w:pPr>
    <w:rPr>
      <w:sz w:val="28"/>
      <w:lang w:val="fr-FR" w:eastAsia="en-US"/>
    </w:rPr>
  </w:style>
  <w:style w:type="paragraph" w:styleId="TM3">
    <w:name w:val="toc 3"/>
    <w:basedOn w:val="Normal"/>
    <w:next w:val="Normal"/>
    <w:autoRedefine/>
    <w:uiPriority w:val="39"/>
    <w:rsid w:val="008D6920"/>
    <w:pPr>
      <w:tabs>
        <w:tab w:val="left" w:pos="1560"/>
        <w:tab w:val="right" w:leader="dot" w:pos="9639"/>
      </w:tabs>
      <w:spacing w:before="40" w:after="40"/>
      <w:ind w:left="851" w:right="49"/>
    </w:pPr>
    <w:rPr>
      <w:noProof/>
      <w:sz w:val="24"/>
      <w:lang w:val="fr-FR" w:eastAsia="en-US"/>
    </w:rPr>
  </w:style>
  <w:style w:type="paragraph" w:customStyle="1" w:styleId="matiere1-1">
    <w:name w:val="matiere 1-1"/>
    <w:basedOn w:val="matiere"/>
    <w:rsid w:val="008D6920"/>
    <w:pPr>
      <w:tabs>
        <w:tab w:val="clear" w:pos="2268"/>
        <w:tab w:val="clear" w:pos="7797"/>
        <w:tab w:val="left" w:pos="567"/>
        <w:tab w:val="left" w:leader="dot" w:pos="7938"/>
        <w:tab w:val="right" w:pos="8505"/>
      </w:tabs>
      <w:spacing w:before="20" w:after="20"/>
      <w:ind w:left="851" w:hanging="567"/>
    </w:pPr>
    <w:rPr>
      <w:sz w:val="24"/>
      <w:lang w:val="en-CA"/>
    </w:rPr>
  </w:style>
  <w:style w:type="paragraph" w:customStyle="1" w:styleId="Descriptioncellule">
    <w:name w:val="Description cellule"/>
    <w:rsid w:val="008D6920"/>
    <w:pPr>
      <w:spacing w:before="40" w:after="40"/>
    </w:pPr>
    <w:rPr>
      <w:sz w:val="24"/>
      <w:lang w:val="fr-FR" w:eastAsia="fr-FR"/>
    </w:rPr>
  </w:style>
  <w:style w:type="paragraph" w:customStyle="1" w:styleId="matiere1-1-1">
    <w:name w:val="matiere 1-1-1"/>
    <w:basedOn w:val="Normal"/>
    <w:rsid w:val="008D6920"/>
    <w:pPr>
      <w:tabs>
        <w:tab w:val="left" w:pos="1701"/>
        <w:tab w:val="left" w:leader="dot" w:pos="7938"/>
        <w:tab w:val="right" w:pos="8505"/>
      </w:tabs>
      <w:ind w:left="851"/>
    </w:pPr>
    <w:rPr>
      <w:b/>
    </w:rPr>
  </w:style>
  <w:style w:type="paragraph" w:customStyle="1" w:styleId="Table11">
    <w:name w:val="Table 1.1"/>
    <w:basedOn w:val="Normal"/>
    <w:rsid w:val="008D6920"/>
    <w:pPr>
      <w:tabs>
        <w:tab w:val="left" w:pos="586"/>
      </w:tabs>
      <w:ind w:left="586" w:hanging="586"/>
    </w:pPr>
    <w:rPr>
      <w:lang w:val="en-US"/>
    </w:rPr>
  </w:style>
  <w:style w:type="paragraph" w:customStyle="1" w:styleId="Paragraphe">
    <w:name w:val="Paragraphe"/>
    <w:basedOn w:val="Normal"/>
    <w:rsid w:val="008D6920"/>
    <w:pPr>
      <w:jc w:val="both"/>
    </w:pPr>
    <w:rPr>
      <w:sz w:val="24"/>
      <w:lang w:val="en-US" w:eastAsia="en-US"/>
    </w:rPr>
  </w:style>
  <w:style w:type="paragraph" w:customStyle="1" w:styleId="Table111">
    <w:name w:val="Table 1.1.1"/>
    <w:basedOn w:val="Normal"/>
    <w:rsid w:val="008D6920"/>
    <w:pPr>
      <w:tabs>
        <w:tab w:val="left" w:pos="1216"/>
      </w:tabs>
      <w:spacing w:before="20" w:after="20"/>
      <w:ind w:left="586"/>
    </w:pPr>
    <w:rPr>
      <w:b/>
    </w:rPr>
  </w:style>
  <w:style w:type="paragraph" w:customStyle="1" w:styleId="Annexe6-Titre1">
    <w:name w:val="Annexe 6 - Titre 1"/>
    <w:rsid w:val="008D6920"/>
    <w:pPr>
      <w:tabs>
        <w:tab w:val="left" w:pos="567"/>
      </w:tabs>
      <w:spacing w:before="480" w:after="240"/>
    </w:pPr>
    <w:rPr>
      <w:b/>
      <w:caps/>
      <w:sz w:val="24"/>
      <w:lang w:val="fr-FR" w:eastAsia="fr-FR"/>
    </w:rPr>
  </w:style>
  <w:style w:type="paragraph" w:styleId="TM4">
    <w:name w:val="toc 4"/>
    <w:basedOn w:val="Normal"/>
    <w:next w:val="Normal"/>
    <w:autoRedefine/>
    <w:semiHidden/>
    <w:rsid w:val="008D6920"/>
    <w:pPr>
      <w:ind w:left="720"/>
    </w:pPr>
    <w:rPr>
      <w:sz w:val="24"/>
      <w:szCs w:val="24"/>
      <w:lang w:val="en-CA" w:eastAsia="en-US"/>
    </w:rPr>
  </w:style>
  <w:style w:type="paragraph" w:styleId="TM5">
    <w:name w:val="toc 5"/>
    <w:basedOn w:val="Normal"/>
    <w:next w:val="Normal"/>
    <w:autoRedefine/>
    <w:semiHidden/>
    <w:rsid w:val="008D6920"/>
    <w:pPr>
      <w:ind w:left="960"/>
    </w:pPr>
    <w:rPr>
      <w:sz w:val="24"/>
      <w:szCs w:val="24"/>
      <w:lang w:val="en-CA" w:eastAsia="en-US"/>
    </w:rPr>
  </w:style>
  <w:style w:type="paragraph" w:styleId="TM6">
    <w:name w:val="toc 6"/>
    <w:basedOn w:val="Normal"/>
    <w:next w:val="Normal"/>
    <w:autoRedefine/>
    <w:semiHidden/>
    <w:rsid w:val="008D6920"/>
    <w:pPr>
      <w:ind w:left="1200"/>
    </w:pPr>
    <w:rPr>
      <w:sz w:val="24"/>
      <w:szCs w:val="24"/>
      <w:lang w:val="en-CA" w:eastAsia="en-US"/>
    </w:rPr>
  </w:style>
  <w:style w:type="paragraph" w:styleId="TM7">
    <w:name w:val="toc 7"/>
    <w:basedOn w:val="Normal"/>
    <w:next w:val="Normal"/>
    <w:autoRedefine/>
    <w:semiHidden/>
    <w:rsid w:val="008D6920"/>
    <w:pPr>
      <w:ind w:left="1440"/>
    </w:pPr>
    <w:rPr>
      <w:sz w:val="24"/>
      <w:szCs w:val="24"/>
      <w:lang w:val="en-CA" w:eastAsia="en-US"/>
    </w:rPr>
  </w:style>
  <w:style w:type="paragraph" w:styleId="TM8">
    <w:name w:val="toc 8"/>
    <w:basedOn w:val="Normal"/>
    <w:next w:val="Normal"/>
    <w:autoRedefine/>
    <w:semiHidden/>
    <w:rsid w:val="008D6920"/>
    <w:pPr>
      <w:ind w:left="1680"/>
    </w:pPr>
    <w:rPr>
      <w:sz w:val="24"/>
      <w:szCs w:val="24"/>
      <w:lang w:val="en-CA" w:eastAsia="en-US"/>
    </w:rPr>
  </w:style>
  <w:style w:type="paragraph" w:styleId="TM9">
    <w:name w:val="toc 9"/>
    <w:basedOn w:val="Normal"/>
    <w:next w:val="Normal"/>
    <w:autoRedefine/>
    <w:semiHidden/>
    <w:rsid w:val="008D6920"/>
    <w:pPr>
      <w:ind w:left="1920"/>
    </w:pPr>
    <w:rPr>
      <w:sz w:val="24"/>
      <w:szCs w:val="24"/>
      <w:lang w:val="en-CA" w:eastAsia="en-US"/>
    </w:rPr>
  </w:style>
  <w:style w:type="paragraph" w:customStyle="1" w:styleId="Dummy">
    <w:name w:val="Dummy"/>
    <w:rsid w:val="008D6920"/>
    <w:rPr>
      <w:sz w:val="24"/>
      <w:lang w:val="en-CA" w:eastAsia="en-US"/>
    </w:rPr>
  </w:style>
  <w:style w:type="paragraph" w:customStyle="1" w:styleId="Paragraphedutitre3">
    <w:name w:val="Paragraphe du titre 3"/>
    <w:autoRedefine/>
    <w:rsid w:val="008D6920"/>
    <w:pPr>
      <w:spacing w:before="120" w:after="120"/>
      <w:ind w:left="1843" w:right="332"/>
      <w:jc w:val="both"/>
    </w:pPr>
    <w:rPr>
      <w:color w:val="000000"/>
      <w:sz w:val="24"/>
      <w:lang w:val="fr-FR" w:eastAsia="fr-FR"/>
    </w:rPr>
  </w:style>
  <w:style w:type="paragraph" w:customStyle="1" w:styleId="Pointparagtitre3">
    <w:name w:val="Point parag. titre 3"/>
    <w:autoRedefine/>
    <w:rsid w:val="008D6920"/>
    <w:pPr>
      <w:numPr>
        <w:numId w:val="4"/>
      </w:numPr>
      <w:tabs>
        <w:tab w:val="clear" w:pos="2628"/>
        <w:tab w:val="num" w:pos="2268"/>
      </w:tabs>
      <w:spacing w:before="80" w:after="80"/>
      <w:ind w:left="2268" w:right="49" w:hanging="425"/>
      <w:jc w:val="both"/>
    </w:pPr>
    <w:rPr>
      <w:sz w:val="24"/>
      <w:szCs w:val="21"/>
      <w:lang w:val="fr-FR" w:eastAsia="fr-FR"/>
    </w:rPr>
  </w:style>
  <w:style w:type="paragraph" w:customStyle="1" w:styleId="Descriptioncellulepuce">
    <w:name w:val="Description cellule puce"/>
    <w:basedOn w:val="Descriptioncellule"/>
    <w:rsid w:val="008D6920"/>
    <w:pPr>
      <w:numPr>
        <w:numId w:val="5"/>
      </w:numPr>
      <w:tabs>
        <w:tab w:val="clear" w:pos="903"/>
        <w:tab w:val="num" w:pos="466"/>
      </w:tabs>
      <w:ind w:left="466" w:hanging="283"/>
    </w:pPr>
    <w:rPr>
      <w:lang w:val="en-US"/>
    </w:rPr>
  </w:style>
  <w:style w:type="paragraph" w:customStyle="1" w:styleId="Retraitcrochetpara1">
    <w:name w:val="Retrait crochet para1"/>
    <w:rsid w:val="008D6920"/>
    <w:pPr>
      <w:numPr>
        <w:numId w:val="7"/>
      </w:numPr>
      <w:tabs>
        <w:tab w:val="clear" w:pos="2138"/>
        <w:tab w:val="num" w:pos="1260"/>
      </w:tabs>
      <w:ind w:left="1260"/>
      <w:jc w:val="both"/>
    </w:pPr>
    <w:rPr>
      <w:sz w:val="24"/>
      <w:lang w:val="fr-FR" w:eastAsia="fr-FR"/>
    </w:rPr>
  </w:style>
  <w:style w:type="paragraph" w:customStyle="1" w:styleId="Textecentr">
    <w:name w:val="Texte centré"/>
    <w:rsid w:val="008D6920"/>
    <w:pPr>
      <w:ind w:left="1985" w:right="51"/>
      <w:jc w:val="center"/>
    </w:pPr>
    <w:rPr>
      <w:sz w:val="24"/>
      <w:szCs w:val="21"/>
      <w:lang w:val="fr-FR" w:eastAsia="fr-FR"/>
    </w:rPr>
  </w:style>
  <w:style w:type="paragraph" w:customStyle="1" w:styleId="Dummyhautdepage">
    <w:name w:val="Dummy haut de page"/>
    <w:rsid w:val="008D6920"/>
    <w:pPr>
      <w:spacing w:before="360"/>
    </w:pPr>
    <w:rPr>
      <w:sz w:val="24"/>
      <w:lang w:val="fr-FR" w:eastAsia="fr-FR"/>
    </w:rPr>
  </w:style>
  <w:style w:type="paragraph" w:customStyle="1" w:styleId="NOTA">
    <w:name w:val="NOTA"/>
    <w:rsid w:val="008D6920"/>
    <w:pPr>
      <w:tabs>
        <w:tab w:val="left" w:pos="1985"/>
      </w:tabs>
      <w:spacing w:before="80" w:after="80"/>
      <w:ind w:left="1985" w:right="51" w:hanging="851"/>
      <w:jc w:val="both"/>
    </w:pPr>
    <w:rPr>
      <w:b/>
      <w:sz w:val="24"/>
      <w:lang w:val="fr-FR" w:eastAsia="fr-FR"/>
    </w:rPr>
  </w:style>
  <w:style w:type="paragraph" w:customStyle="1" w:styleId="Annexe">
    <w:name w:val="Annexe"/>
    <w:rsid w:val="008D6920"/>
    <w:pPr>
      <w:numPr>
        <w:numId w:val="6"/>
      </w:numPr>
      <w:tabs>
        <w:tab w:val="clear" w:pos="1440"/>
        <w:tab w:val="left" w:pos="1701"/>
      </w:tabs>
      <w:spacing w:before="240" w:after="120"/>
      <w:ind w:left="1701" w:hanging="1701"/>
    </w:pPr>
    <w:rPr>
      <w:b/>
      <w:bCs/>
      <w:caps/>
      <w:sz w:val="24"/>
      <w:szCs w:val="27"/>
      <w:lang w:val="fr-FR" w:eastAsia="fr-FR"/>
    </w:rPr>
  </w:style>
  <w:style w:type="paragraph" w:customStyle="1" w:styleId="Celluleen-tte">
    <w:name w:val="Cellule en-tête"/>
    <w:rsid w:val="008D6920"/>
    <w:pPr>
      <w:jc w:val="center"/>
    </w:pPr>
    <w:rPr>
      <w:b/>
      <w:caps/>
      <w:sz w:val="18"/>
      <w:lang w:val="fr-FR" w:eastAsia="fr-FR"/>
    </w:rPr>
  </w:style>
  <w:style w:type="paragraph" w:customStyle="1" w:styleId="Cellule1">
    <w:name w:val="Cellule 1."/>
    <w:rsid w:val="008D6920"/>
    <w:pPr>
      <w:numPr>
        <w:numId w:val="8"/>
      </w:numPr>
    </w:pPr>
    <w:rPr>
      <w:b/>
      <w:sz w:val="18"/>
      <w:lang w:eastAsia="fr-FR"/>
    </w:rPr>
  </w:style>
  <w:style w:type="paragraph" w:customStyle="1" w:styleId="Pointparagtitre4">
    <w:name w:val="Point parag. titre 4"/>
    <w:autoRedefine/>
    <w:rsid w:val="008D6920"/>
    <w:pPr>
      <w:numPr>
        <w:numId w:val="9"/>
      </w:numPr>
      <w:tabs>
        <w:tab w:val="clear" w:pos="720"/>
        <w:tab w:val="num" w:pos="3119"/>
      </w:tabs>
      <w:spacing w:before="80" w:after="80"/>
      <w:ind w:left="3119" w:hanging="425"/>
      <w:jc w:val="both"/>
    </w:pPr>
    <w:rPr>
      <w:color w:val="000000"/>
      <w:sz w:val="24"/>
      <w:lang w:eastAsia="en-US"/>
    </w:rPr>
  </w:style>
  <w:style w:type="paragraph" w:styleId="Date">
    <w:name w:val="Date"/>
    <w:basedOn w:val="Normal"/>
    <w:next w:val="Normal"/>
    <w:semiHidden/>
    <w:rsid w:val="008D6920"/>
  </w:style>
  <w:style w:type="paragraph" w:styleId="NormalWeb">
    <w:name w:val="Normal (Web)"/>
    <w:basedOn w:val="Normal"/>
    <w:semiHidden/>
    <w:rsid w:val="008D6920"/>
    <w:rPr>
      <w:sz w:val="24"/>
      <w:szCs w:val="24"/>
    </w:rPr>
  </w:style>
  <w:style w:type="paragraph" w:styleId="Retraitnormal">
    <w:name w:val="Normal Indent"/>
    <w:basedOn w:val="Normal"/>
    <w:semiHidden/>
    <w:rsid w:val="008D6920"/>
    <w:pPr>
      <w:ind w:left="720"/>
    </w:pPr>
  </w:style>
  <w:style w:type="paragraph" w:styleId="Textebrut">
    <w:name w:val="Plain Text"/>
    <w:basedOn w:val="Normal"/>
    <w:semiHidden/>
    <w:rsid w:val="008D6920"/>
    <w:rPr>
      <w:rFonts w:ascii="Courier New" w:hAnsi="Courier New" w:cs="Courier New"/>
    </w:rPr>
  </w:style>
  <w:style w:type="paragraph" w:styleId="Salutations">
    <w:name w:val="Salutation"/>
    <w:basedOn w:val="Normal"/>
    <w:next w:val="Normal"/>
    <w:semiHidden/>
    <w:rsid w:val="008D6920"/>
  </w:style>
  <w:style w:type="paragraph" w:styleId="Signature">
    <w:name w:val="Signature"/>
    <w:basedOn w:val="Normal"/>
    <w:semiHidden/>
    <w:rsid w:val="008D6920"/>
    <w:pPr>
      <w:ind w:left="4252"/>
    </w:pPr>
  </w:style>
  <w:style w:type="paragraph" w:customStyle="1" w:styleId="Table-Annexe">
    <w:name w:val="Table - Annexe"/>
    <w:rsid w:val="008D6920"/>
    <w:rPr>
      <w:rFonts w:ascii="Times" w:hAnsi="Times"/>
      <w:sz w:val="24"/>
      <w:lang w:val="en-CA" w:eastAsia="en-US"/>
    </w:rPr>
  </w:style>
  <w:style w:type="paragraph" w:customStyle="1" w:styleId="Crochettableau">
    <w:name w:val="Crochet tableau"/>
    <w:rsid w:val="008D6920"/>
    <w:pPr>
      <w:numPr>
        <w:numId w:val="10"/>
      </w:numPr>
      <w:tabs>
        <w:tab w:val="clear" w:pos="2095"/>
        <w:tab w:val="left" w:pos="284"/>
      </w:tabs>
      <w:spacing w:before="80" w:after="80"/>
      <w:ind w:left="284" w:hanging="284"/>
    </w:pPr>
    <w:rPr>
      <w:sz w:val="24"/>
      <w:lang w:val="en-CA" w:eastAsia="en-US"/>
    </w:rPr>
  </w:style>
  <w:style w:type="paragraph" w:customStyle="1" w:styleId="Paragraphetableau">
    <w:name w:val="Paragraphe tableau"/>
    <w:rsid w:val="008D6920"/>
    <w:pPr>
      <w:spacing w:before="120" w:after="120"/>
      <w:jc w:val="both"/>
    </w:pPr>
    <w:rPr>
      <w:rFonts w:ascii="Times" w:hAnsi="Times"/>
      <w:color w:val="000000"/>
      <w:sz w:val="24"/>
      <w:lang w:val="en-CA" w:eastAsia="en-US"/>
    </w:rPr>
  </w:style>
  <w:style w:type="paragraph" w:customStyle="1" w:styleId="Article180">
    <w:name w:val="Article 180"/>
    <w:rsid w:val="008D6920"/>
    <w:pPr>
      <w:tabs>
        <w:tab w:val="left" w:pos="1843"/>
      </w:tabs>
      <w:spacing w:before="120" w:after="120"/>
      <w:ind w:left="1134"/>
      <w:jc w:val="both"/>
    </w:pPr>
    <w:rPr>
      <w:sz w:val="24"/>
      <w:lang w:val="en-CA" w:eastAsia="en-US"/>
    </w:rPr>
  </w:style>
  <w:style w:type="paragraph" w:customStyle="1" w:styleId="Retraitcrochetpara2">
    <w:name w:val="Retrait crochet para2"/>
    <w:rsid w:val="008D6920"/>
    <w:pPr>
      <w:numPr>
        <w:numId w:val="11"/>
      </w:numPr>
      <w:tabs>
        <w:tab w:val="clear" w:pos="720"/>
        <w:tab w:val="num" w:pos="1710"/>
      </w:tabs>
      <w:spacing w:before="40" w:after="40"/>
      <w:ind w:left="1710" w:hanging="270"/>
      <w:jc w:val="both"/>
    </w:pPr>
    <w:rPr>
      <w:sz w:val="24"/>
      <w:lang w:val="fr-FR" w:eastAsia="en-US"/>
    </w:rPr>
  </w:style>
  <w:style w:type="paragraph" w:customStyle="1" w:styleId="Article1801">
    <w:name w:val="Article 180.1"/>
    <w:rsid w:val="008D6920"/>
    <w:pPr>
      <w:tabs>
        <w:tab w:val="left" w:pos="1440"/>
      </w:tabs>
      <w:spacing w:before="120" w:after="120"/>
      <w:ind w:left="1440" w:hanging="306"/>
      <w:jc w:val="both"/>
    </w:pPr>
    <w:rPr>
      <w:sz w:val="24"/>
      <w:lang w:val="fr-FR" w:eastAsia="en-US"/>
    </w:rPr>
  </w:style>
  <w:style w:type="paragraph" w:customStyle="1" w:styleId="Article1801a">
    <w:name w:val="Article 180.1a)"/>
    <w:rsid w:val="008D6920"/>
    <w:pPr>
      <w:numPr>
        <w:numId w:val="12"/>
      </w:numPr>
      <w:spacing w:before="40" w:after="40"/>
    </w:pPr>
    <w:rPr>
      <w:sz w:val="24"/>
      <w:lang w:val="en-CA" w:eastAsia="en-US"/>
    </w:rPr>
  </w:style>
  <w:style w:type="paragraph" w:customStyle="1" w:styleId="GP-2Bullet">
    <w:name w:val="GP-2 Bullet"/>
    <w:basedOn w:val="Normal"/>
    <w:rsid w:val="008D6920"/>
    <w:pPr>
      <w:tabs>
        <w:tab w:val="num" w:pos="720"/>
      </w:tabs>
      <w:ind w:left="720" w:hanging="360"/>
    </w:pPr>
    <w:rPr>
      <w:sz w:val="24"/>
      <w:szCs w:val="24"/>
      <w:lang w:val="en-CA" w:eastAsia="en-US"/>
    </w:rPr>
  </w:style>
  <w:style w:type="paragraph" w:customStyle="1" w:styleId="Bullet">
    <w:name w:val="Bullet"/>
    <w:rsid w:val="008D6920"/>
    <w:pPr>
      <w:tabs>
        <w:tab w:val="num" w:pos="177"/>
      </w:tabs>
      <w:ind w:left="177" w:hanging="142"/>
    </w:pPr>
    <w:rPr>
      <w:rFonts w:ascii="Arial" w:hAnsi="Arial" w:cs="Arial"/>
      <w:lang w:eastAsia="en-US"/>
    </w:rPr>
  </w:style>
  <w:style w:type="character" w:styleId="Appelnotedebasdep">
    <w:name w:val="footnote reference"/>
    <w:uiPriority w:val="99"/>
    <w:semiHidden/>
    <w:rsid w:val="008D6920"/>
    <w:rPr>
      <w:vertAlign w:val="superscript"/>
    </w:rPr>
  </w:style>
  <w:style w:type="paragraph" w:styleId="Corpsdetexte">
    <w:name w:val="Body Text"/>
    <w:basedOn w:val="Normal"/>
    <w:link w:val="CorpsdetexteCar"/>
    <w:semiHidden/>
    <w:rsid w:val="008D6920"/>
    <w:pPr>
      <w:jc w:val="center"/>
    </w:pPr>
    <w:rPr>
      <w:lang w:val="x-none"/>
    </w:rPr>
  </w:style>
  <w:style w:type="paragraph" w:styleId="Corpsdetexte2">
    <w:name w:val="Body Text 2"/>
    <w:basedOn w:val="Normal"/>
    <w:semiHidden/>
    <w:rsid w:val="008D6920"/>
    <w:rPr>
      <w:sz w:val="16"/>
    </w:rPr>
  </w:style>
  <w:style w:type="table" w:styleId="Grilledutableau">
    <w:name w:val="Table Grid"/>
    <w:basedOn w:val="TableauNormal"/>
    <w:uiPriority w:val="59"/>
    <w:rsid w:val="005B39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BC3C0E"/>
    <w:rPr>
      <w:rFonts w:ascii="Tahoma" w:hAnsi="Tahoma"/>
      <w:sz w:val="16"/>
      <w:szCs w:val="16"/>
      <w:lang w:val="x-none"/>
    </w:rPr>
  </w:style>
  <w:style w:type="character" w:customStyle="1" w:styleId="TextedebullesCar">
    <w:name w:val="Texte de bulles Car"/>
    <w:link w:val="Textedebulles"/>
    <w:uiPriority w:val="99"/>
    <w:semiHidden/>
    <w:rsid w:val="00BC3C0E"/>
    <w:rPr>
      <w:rFonts w:ascii="Tahoma" w:hAnsi="Tahoma" w:cs="Tahoma"/>
      <w:sz w:val="16"/>
      <w:szCs w:val="16"/>
      <w:lang w:eastAsia="fr-FR"/>
    </w:rPr>
  </w:style>
  <w:style w:type="character" w:customStyle="1" w:styleId="emphtypegras">
    <w:name w:val="emphtypegras"/>
    <w:rsid w:val="009555CB"/>
    <w:rPr>
      <w:b/>
      <w:bCs/>
    </w:rPr>
  </w:style>
  <w:style w:type="character" w:customStyle="1" w:styleId="CorpsdetexteCar">
    <w:name w:val="Corps de texte Car"/>
    <w:link w:val="Corpsdetexte"/>
    <w:semiHidden/>
    <w:rsid w:val="00D8159B"/>
    <w:rPr>
      <w:lang w:eastAsia="fr-FR"/>
    </w:rPr>
  </w:style>
  <w:style w:type="character" w:customStyle="1" w:styleId="elemartouartannno">
    <w:name w:val="elemartouartannno"/>
    <w:rsid w:val="009555CB"/>
    <w:rPr>
      <w:b/>
      <w:bCs/>
      <w:sz w:val="36"/>
      <w:szCs w:val="36"/>
    </w:rPr>
  </w:style>
  <w:style w:type="character" w:customStyle="1" w:styleId="PieddepageCar">
    <w:name w:val="Pied de page Car"/>
    <w:link w:val="Pieddepage"/>
    <w:uiPriority w:val="99"/>
    <w:rsid w:val="00FF0538"/>
    <w:rPr>
      <w:snapToGrid w:val="0"/>
      <w:lang w:eastAsia="fr-FR"/>
    </w:rPr>
  </w:style>
  <w:style w:type="character" w:styleId="Marquedecommentaire">
    <w:name w:val="annotation reference"/>
    <w:uiPriority w:val="99"/>
    <w:semiHidden/>
    <w:unhideWhenUsed/>
    <w:rsid w:val="00AC51B5"/>
    <w:rPr>
      <w:sz w:val="16"/>
      <w:szCs w:val="16"/>
    </w:rPr>
  </w:style>
  <w:style w:type="paragraph" w:styleId="Commentaire">
    <w:name w:val="annotation text"/>
    <w:basedOn w:val="Normal"/>
    <w:link w:val="CommentaireCar"/>
    <w:semiHidden/>
    <w:unhideWhenUsed/>
    <w:rsid w:val="00AC51B5"/>
    <w:rPr>
      <w:lang w:val="x-none"/>
    </w:rPr>
  </w:style>
  <w:style w:type="character" w:customStyle="1" w:styleId="CommentaireCar">
    <w:name w:val="Commentaire Car"/>
    <w:link w:val="Commentaire"/>
    <w:semiHidden/>
    <w:rsid w:val="00AC51B5"/>
    <w:rPr>
      <w:lang w:eastAsia="fr-FR"/>
    </w:rPr>
  </w:style>
  <w:style w:type="paragraph" w:styleId="Objetducommentaire">
    <w:name w:val="annotation subject"/>
    <w:basedOn w:val="Commentaire"/>
    <w:next w:val="Commentaire"/>
    <w:link w:val="ObjetducommentaireCar"/>
    <w:uiPriority w:val="99"/>
    <w:semiHidden/>
    <w:unhideWhenUsed/>
    <w:rsid w:val="00AC51B5"/>
    <w:rPr>
      <w:b/>
      <w:bCs/>
    </w:rPr>
  </w:style>
  <w:style w:type="character" w:customStyle="1" w:styleId="ObjetducommentaireCar">
    <w:name w:val="Objet du commentaire Car"/>
    <w:link w:val="Objetducommentaire"/>
    <w:uiPriority w:val="99"/>
    <w:semiHidden/>
    <w:rsid w:val="00AC51B5"/>
    <w:rPr>
      <w:b/>
      <w:bCs/>
      <w:lang w:eastAsia="fr-FR"/>
    </w:rPr>
  </w:style>
  <w:style w:type="character" w:customStyle="1" w:styleId="Titre2Car">
    <w:name w:val="Titre 2 Car"/>
    <w:link w:val="Titre2"/>
    <w:rsid w:val="005476D6"/>
    <w:rPr>
      <w:rFonts w:asciiTheme="minorHAnsi" w:hAnsiTheme="minorHAnsi" w:cstheme="minorHAnsi"/>
      <w:b/>
      <w:bCs/>
      <w:color w:val="000000"/>
      <w:sz w:val="24"/>
      <w:szCs w:val="24"/>
      <w:lang w:val="fr-FR" w:eastAsia="fr-FR"/>
    </w:rPr>
  </w:style>
  <w:style w:type="character" w:customStyle="1" w:styleId="texte-courant1">
    <w:name w:val="texte-courant1"/>
    <w:basedOn w:val="Policepardfaut"/>
    <w:rsid w:val="00B7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2855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25872200">
          <w:marLeft w:val="0"/>
          <w:marRight w:val="0"/>
          <w:marTop w:val="0"/>
          <w:marBottom w:val="0"/>
          <w:divBdr>
            <w:top w:val="none" w:sz="0" w:space="0" w:color="auto"/>
            <w:left w:val="none" w:sz="0" w:space="0" w:color="auto"/>
            <w:bottom w:val="none" w:sz="0" w:space="0" w:color="auto"/>
            <w:right w:val="none" w:sz="0" w:space="0" w:color="auto"/>
          </w:divBdr>
          <w:divsChild>
            <w:div w:id="433088549">
              <w:marLeft w:val="450"/>
              <w:marRight w:val="0"/>
              <w:marTop w:val="0"/>
              <w:marBottom w:val="0"/>
              <w:divBdr>
                <w:top w:val="none" w:sz="0" w:space="0" w:color="auto"/>
                <w:left w:val="none" w:sz="0" w:space="0" w:color="auto"/>
                <w:bottom w:val="none" w:sz="0" w:space="0" w:color="auto"/>
                <w:right w:val="none" w:sz="0" w:space="0" w:color="auto"/>
              </w:divBdr>
            </w:div>
            <w:div w:id="910503411">
              <w:marLeft w:val="450"/>
              <w:marRight w:val="0"/>
              <w:marTop w:val="0"/>
              <w:marBottom w:val="0"/>
              <w:divBdr>
                <w:top w:val="none" w:sz="0" w:space="0" w:color="auto"/>
                <w:left w:val="none" w:sz="0" w:space="0" w:color="auto"/>
                <w:bottom w:val="none" w:sz="0" w:space="0" w:color="auto"/>
                <w:right w:val="none" w:sz="0" w:space="0" w:color="auto"/>
              </w:divBdr>
            </w:div>
            <w:div w:id="1294285479">
              <w:marLeft w:val="450"/>
              <w:marRight w:val="0"/>
              <w:marTop w:val="0"/>
              <w:marBottom w:val="0"/>
              <w:divBdr>
                <w:top w:val="none" w:sz="0" w:space="0" w:color="auto"/>
                <w:left w:val="none" w:sz="0" w:space="0" w:color="auto"/>
                <w:bottom w:val="none" w:sz="0" w:space="0" w:color="auto"/>
                <w:right w:val="none" w:sz="0" w:space="0" w:color="auto"/>
              </w:divBdr>
            </w:div>
            <w:div w:id="1656299172">
              <w:marLeft w:val="450"/>
              <w:marRight w:val="0"/>
              <w:marTop w:val="0"/>
              <w:marBottom w:val="0"/>
              <w:divBdr>
                <w:top w:val="none" w:sz="0" w:space="0" w:color="auto"/>
                <w:left w:val="none" w:sz="0" w:space="0" w:color="auto"/>
                <w:bottom w:val="none" w:sz="0" w:space="0" w:color="auto"/>
                <w:right w:val="none" w:sz="0" w:space="0" w:color="auto"/>
              </w:divBdr>
            </w:div>
            <w:div w:id="17914386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278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31EDA6D9B7141B6378F82DD71E7FC" ma:contentTypeVersion="8" ma:contentTypeDescription="Crée un document." ma:contentTypeScope="" ma:versionID="c5ced539de5cd4e20338bbc2cae05b53">
  <xsd:schema xmlns:xsd="http://www.w3.org/2001/XMLSchema" xmlns:xs="http://www.w3.org/2001/XMLSchema" xmlns:p="http://schemas.microsoft.com/office/2006/metadata/properties" xmlns:ns2="597534b8-af5f-4e10-87fd-b94cf00808d9" xmlns:ns3="b4d7a780-8b1d-4a5e-b574-5e315e94689f" targetNamespace="http://schemas.microsoft.com/office/2006/metadata/properties" ma:root="true" ma:fieldsID="fd676322df0db7e9fc92f307b4d2c985" ns2:_="" ns3:_="">
    <xsd:import namespace="597534b8-af5f-4e10-87fd-b94cf00808d9"/>
    <xsd:import namespace="b4d7a780-8b1d-4a5e-b574-5e315e946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34b8-af5f-4e10-87fd-b94cf0080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7a780-8b1d-4a5e-b574-5e315e94689f"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D9FCC-3119-4B3C-8563-E0BE8387F201}">
  <ds:schemaRefs>
    <ds:schemaRef ds:uri="http://schemas.openxmlformats.org/officeDocument/2006/bibliography"/>
  </ds:schemaRefs>
</ds:datastoreItem>
</file>

<file path=customXml/itemProps2.xml><?xml version="1.0" encoding="utf-8"?>
<ds:datastoreItem xmlns:ds="http://schemas.openxmlformats.org/officeDocument/2006/customXml" ds:itemID="{24F9E6A7-672A-422B-AB44-676991CE7A90}">
  <ds:schemaRefs>
    <ds:schemaRef ds:uri="http://schemas.microsoft.com/sharepoint/v3/contenttype/forms"/>
  </ds:schemaRefs>
</ds:datastoreItem>
</file>

<file path=customXml/itemProps3.xml><?xml version="1.0" encoding="utf-8"?>
<ds:datastoreItem xmlns:ds="http://schemas.openxmlformats.org/officeDocument/2006/customXml" ds:itemID="{4F88E405-3B85-461D-A70C-0B58B252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34b8-af5f-4e10-87fd-b94cf00808d9"/>
    <ds:schemaRef ds:uri="b4d7a780-8b1d-4a5e-b574-5e315e946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F569A-2C8C-4911-B6EA-BAED89A126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6214</Words>
  <Characters>34181</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INTÉGRATION ET IMPLANTATION</vt:lpstr>
      <vt:lpstr>INTÉGRATION ET IMPLANTATION</vt:lpstr>
    </vt:vector>
  </TitlesOfParts>
  <Company>Le Groupe ID</Company>
  <LinksUpToDate>false</LinksUpToDate>
  <CharactersWithSpaces>40315</CharactersWithSpaces>
  <SharedDoc>false</SharedDoc>
  <HLinks>
    <vt:vector size="408" baseType="variant">
      <vt:variant>
        <vt:i4>1048627</vt:i4>
      </vt:variant>
      <vt:variant>
        <vt:i4>404</vt:i4>
      </vt:variant>
      <vt:variant>
        <vt:i4>0</vt:i4>
      </vt:variant>
      <vt:variant>
        <vt:i4>5</vt:i4>
      </vt:variant>
      <vt:variant>
        <vt:lpwstr/>
      </vt:variant>
      <vt:variant>
        <vt:lpwstr>_Toc429579990</vt:lpwstr>
      </vt:variant>
      <vt:variant>
        <vt:i4>1114163</vt:i4>
      </vt:variant>
      <vt:variant>
        <vt:i4>398</vt:i4>
      </vt:variant>
      <vt:variant>
        <vt:i4>0</vt:i4>
      </vt:variant>
      <vt:variant>
        <vt:i4>5</vt:i4>
      </vt:variant>
      <vt:variant>
        <vt:lpwstr/>
      </vt:variant>
      <vt:variant>
        <vt:lpwstr>_Toc429579989</vt:lpwstr>
      </vt:variant>
      <vt:variant>
        <vt:i4>1114163</vt:i4>
      </vt:variant>
      <vt:variant>
        <vt:i4>392</vt:i4>
      </vt:variant>
      <vt:variant>
        <vt:i4>0</vt:i4>
      </vt:variant>
      <vt:variant>
        <vt:i4>5</vt:i4>
      </vt:variant>
      <vt:variant>
        <vt:lpwstr/>
      </vt:variant>
      <vt:variant>
        <vt:lpwstr>_Toc429579988</vt:lpwstr>
      </vt:variant>
      <vt:variant>
        <vt:i4>1114163</vt:i4>
      </vt:variant>
      <vt:variant>
        <vt:i4>386</vt:i4>
      </vt:variant>
      <vt:variant>
        <vt:i4>0</vt:i4>
      </vt:variant>
      <vt:variant>
        <vt:i4>5</vt:i4>
      </vt:variant>
      <vt:variant>
        <vt:lpwstr/>
      </vt:variant>
      <vt:variant>
        <vt:lpwstr>_Toc429579987</vt:lpwstr>
      </vt:variant>
      <vt:variant>
        <vt:i4>1114163</vt:i4>
      </vt:variant>
      <vt:variant>
        <vt:i4>380</vt:i4>
      </vt:variant>
      <vt:variant>
        <vt:i4>0</vt:i4>
      </vt:variant>
      <vt:variant>
        <vt:i4>5</vt:i4>
      </vt:variant>
      <vt:variant>
        <vt:lpwstr/>
      </vt:variant>
      <vt:variant>
        <vt:lpwstr>_Toc429579986</vt:lpwstr>
      </vt:variant>
      <vt:variant>
        <vt:i4>1114163</vt:i4>
      </vt:variant>
      <vt:variant>
        <vt:i4>374</vt:i4>
      </vt:variant>
      <vt:variant>
        <vt:i4>0</vt:i4>
      </vt:variant>
      <vt:variant>
        <vt:i4>5</vt:i4>
      </vt:variant>
      <vt:variant>
        <vt:lpwstr/>
      </vt:variant>
      <vt:variant>
        <vt:lpwstr>_Toc429579985</vt:lpwstr>
      </vt:variant>
      <vt:variant>
        <vt:i4>1114163</vt:i4>
      </vt:variant>
      <vt:variant>
        <vt:i4>368</vt:i4>
      </vt:variant>
      <vt:variant>
        <vt:i4>0</vt:i4>
      </vt:variant>
      <vt:variant>
        <vt:i4>5</vt:i4>
      </vt:variant>
      <vt:variant>
        <vt:lpwstr/>
      </vt:variant>
      <vt:variant>
        <vt:lpwstr>_Toc429579984</vt:lpwstr>
      </vt:variant>
      <vt:variant>
        <vt:i4>1114163</vt:i4>
      </vt:variant>
      <vt:variant>
        <vt:i4>362</vt:i4>
      </vt:variant>
      <vt:variant>
        <vt:i4>0</vt:i4>
      </vt:variant>
      <vt:variant>
        <vt:i4>5</vt:i4>
      </vt:variant>
      <vt:variant>
        <vt:lpwstr/>
      </vt:variant>
      <vt:variant>
        <vt:lpwstr>_Toc429579983</vt:lpwstr>
      </vt:variant>
      <vt:variant>
        <vt:i4>1114163</vt:i4>
      </vt:variant>
      <vt:variant>
        <vt:i4>356</vt:i4>
      </vt:variant>
      <vt:variant>
        <vt:i4>0</vt:i4>
      </vt:variant>
      <vt:variant>
        <vt:i4>5</vt:i4>
      </vt:variant>
      <vt:variant>
        <vt:lpwstr/>
      </vt:variant>
      <vt:variant>
        <vt:lpwstr>_Toc429579982</vt:lpwstr>
      </vt:variant>
      <vt:variant>
        <vt:i4>1114163</vt:i4>
      </vt:variant>
      <vt:variant>
        <vt:i4>350</vt:i4>
      </vt:variant>
      <vt:variant>
        <vt:i4>0</vt:i4>
      </vt:variant>
      <vt:variant>
        <vt:i4>5</vt:i4>
      </vt:variant>
      <vt:variant>
        <vt:lpwstr/>
      </vt:variant>
      <vt:variant>
        <vt:lpwstr>_Toc429579981</vt:lpwstr>
      </vt:variant>
      <vt:variant>
        <vt:i4>1114163</vt:i4>
      </vt:variant>
      <vt:variant>
        <vt:i4>344</vt:i4>
      </vt:variant>
      <vt:variant>
        <vt:i4>0</vt:i4>
      </vt:variant>
      <vt:variant>
        <vt:i4>5</vt:i4>
      </vt:variant>
      <vt:variant>
        <vt:lpwstr/>
      </vt:variant>
      <vt:variant>
        <vt:lpwstr>_Toc429579980</vt:lpwstr>
      </vt:variant>
      <vt:variant>
        <vt:i4>1966131</vt:i4>
      </vt:variant>
      <vt:variant>
        <vt:i4>338</vt:i4>
      </vt:variant>
      <vt:variant>
        <vt:i4>0</vt:i4>
      </vt:variant>
      <vt:variant>
        <vt:i4>5</vt:i4>
      </vt:variant>
      <vt:variant>
        <vt:lpwstr/>
      </vt:variant>
      <vt:variant>
        <vt:lpwstr>_Toc429579979</vt:lpwstr>
      </vt:variant>
      <vt:variant>
        <vt:i4>1966131</vt:i4>
      </vt:variant>
      <vt:variant>
        <vt:i4>332</vt:i4>
      </vt:variant>
      <vt:variant>
        <vt:i4>0</vt:i4>
      </vt:variant>
      <vt:variant>
        <vt:i4>5</vt:i4>
      </vt:variant>
      <vt:variant>
        <vt:lpwstr/>
      </vt:variant>
      <vt:variant>
        <vt:lpwstr>_Toc429579978</vt:lpwstr>
      </vt:variant>
      <vt:variant>
        <vt:i4>1966131</vt:i4>
      </vt:variant>
      <vt:variant>
        <vt:i4>326</vt:i4>
      </vt:variant>
      <vt:variant>
        <vt:i4>0</vt:i4>
      </vt:variant>
      <vt:variant>
        <vt:i4>5</vt:i4>
      </vt:variant>
      <vt:variant>
        <vt:lpwstr/>
      </vt:variant>
      <vt:variant>
        <vt:lpwstr>_Toc429579977</vt:lpwstr>
      </vt:variant>
      <vt:variant>
        <vt:i4>1966131</vt:i4>
      </vt:variant>
      <vt:variant>
        <vt:i4>320</vt:i4>
      </vt:variant>
      <vt:variant>
        <vt:i4>0</vt:i4>
      </vt:variant>
      <vt:variant>
        <vt:i4>5</vt:i4>
      </vt:variant>
      <vt:variant>
        <vt:lpwstr/>
      </vt:variant>
      <vt:variant>
        <vt:lpwstr>_Toc429579976</vt:lpwstr>
      </vt:variant>
      <vt:variant>
        <vt:i4>1966131</vt:i4>
      </vt:variant>
      <vt:variant>
        <vt:i4>314</vt:i4>
      </vt:variant>
      <vt:variant>
        <vt:i4>0</vt:i4>
      </vt:variant>
      <vt:variant>
        <vt:i4>5</vt:i4>
      </vt:variant>
      <vt:variant>
        <vt:lpwstr/>
      </vt:variant>
      <vt:variant>
        <vt:lpwstr>_Toc429579975</vt:lpwstr>
      </vt:variant>
      <vt:variant>
        <vt:i4>1966131</vt:i4>
      </vt:variant>
      <vt:variant>
        <vt:i4>308</vt:i4>
      </vt:variant>
      <vt:variant>
        <vt:i4>0</vt:i4>
      </vt:variant>
      <vt:variant>
        <vt:i4>5</vt:i4>
      </vt:variant>
      <vt:variant>
        <vt:lpwstr/>
      </vt:variant>
      <vt:variant>
        <vt:lpwstr>_Toc429579974</vt:lpwstr>
      </vt:variant>
      <vt:variant>
        <vt:i4>1966131</vt:i4>
      </vt:variant>
      <vt:variant>
        <vt:i4>302</vt:i4>
      </vt:variant>
      <vt:variant>
        <vt:i4>0</vt:i4>
      </vt:variant>
      <vt:variant>
        <vt:i4>5</vt:i4>
      </vt:variant>
      <vt:variant>
        <vt:lpwstr/>
      </vt:variant>
      <vt:variant>
        <vt:lpwstr>_Toc429579973</vt:lpwstr>
      </vt:variant>
      <vt:variant>
        <vt:i4>1966131</vt:i4>
      </vt:variant>
      <vt:variant>
        <vt:i4>296</vt:i4>
      </vt:variant>
      <vt:variant>
        <vt:i4>0</vt:i4>
      </vt:variant>
      <vt:variant>
        <vt:i4>5</vt:i4>
      </vt:variant>
      <vt:variant>
        <vt:lpwstr/>
      </vt:variant>
      <vt:variant>
        <vt:lpwstr>_Toc429579972</vt:lpwstr>
      </vt:variant>
      <vt:variant>
        <vt:i4>1966131</vt:i4>
      </vt:variant>
      <vt:variant>
        <vt:i4>290</vt:i4>
      </vt:variant>
      <vt:variant>
        <vt:i4>0</vt:i4>
      </vt:variant>
      <vt:variant>
        <vt:i4>5</vt:i4>
      </vt:variant>
      <vt:variant>
        <vt:lpwstr/>
      </vt:variant>
      <vt:variant>
        <vt:lpwstr>_Toc429579971</vt:lpwstr>
      </vt:variant>
      <vt:variant>
        <vt:i4>1966131</vt:i4>
      </vt:variant>
      <vt:variant>
        <vt:i4>284</vt:i4>
      </vt:variant>
      <vt:variant>
        <vt:i4>0</vt:i4>
      </vt:variant>
      <vt:variant>
        <vt:i4>5</vt:i4>
      </vt:variant>
      <vt:variant>
        <vt:lpwstr/>
      </vt:variant>
      <vt:variant>
        <vt:lpwstr>_Toc429579970</vt:lpwstr>
      </vt:variant>
      <vt:variant>
        <vt:i4>2031667</vt:i4>
      </vt:variant>
      <vt:variant>
        <vt:i4>278</vt:i4>
      </vt:variant>
      <vt:variant>
        <vt:i4>0</vt:i4>
      </vt:variant>
      <vt:variant>
        <vt:i4>5</vt:i4>
      </vt:variant>
      <vt:variant>
        <vt:lpwstr/>
      </vt:variant>
      <vt:variant>
        <vt:lpwstr>_Toc429579969</vt:lpwstr>
      </vt:variant>
      <vt:variant>
        <vt:i4>2031667</vt:i4>
      </vt:variant>
      <vt:variant>
        <vt:i4>272</vt:i4>
      </vt:variant>
      <vt:variant>
        <vt:i4>0</vt:i4>
      </vt:variant>
      <vt:variant>
        <vt:i4>5</vt:i4>
      </vt:variant>
      <vt:variant>
        <vt:lpwstr/>
      </vt:variant>
      <vt:variant>
        <vt:lpwstr>_Toc429579968</vt:lpwstr>
      </vt:variant>
      <vt:variant>
        <vt:i4>2031667</vt:i4>
      </vt:variant>
      <vt:variant>
        <vt:i4>266</vt:i4>
      </vt:variant>
      <vt:variant>
        <vt:i4>0</vt:i4>
      </vt:variant>
      <vt:variant>
        <vt:i4>5</vt:i4>
      </vt:variant>
      <vt:variant>
        <vt:lpwstr/>
      </vt:variant>
      <vt:variant>
        <vt:lpwstr>_Toc429579967</vt:lpwstr>
      </vt:variant>
      <vt:variant>
        <vt:i4>2031667</vt:i4>
      </vt:variant>
      <vt:variant>
        <vt:i4>260</vt:i4>
      </vt:variant>
      <vt:variant>
        <vt:i4>0</vt:i4>
      </vt:variant>
      <vt:variant>
        <vt:i4>5</vt:i4>
      </vt:variant>
      <vt:variant>
        <vt:lpwstr/>
      </vt:variant>
      <vt:variant>
        <vt:lpwstr>_Toc429579966</vt:lpwstr>
      </vt:variant>
      <vt:variant>
        <vt:i4>2031667</vt:i4>
      </vt:variant>
      <vt:variant>
        <vt:i4>254</vt:i4>
      </vt:variant>
      <vt:variant>
        <vt:i4>0</vt:i4>
      </vt:variant>
      <vt:variant>
        <vt:i4>5</vt:i4>
      </vt:variant>
      <vt:variant>
        <vt:lpwstr/>
      </vt:variant>
      <vt:variant>
        <vt:lpwstr>_Toc429579965</vt:lpwstr>
      </vt:variant>
      <vt:variant>
        <vt:i4>2031667</vt:i4>
      </vt:variant>
      <vt:variant>
        <vt:i4>248</vt:i4>
      </vt:variant>
      <vt:variant>
        <vt:i4>0</vt:i4>
      </vt:variant>
      <vt:variant>
        <vt:i4>5</vt:i4>
      </vt:variant>
      <vt:variant>
        <vt:lpwstr/>
      </vt:variant>
      <vt:variant>
        <vt:lpwstr>_Toc429579964</vt:lpwstr>
      </vt:variant>
      <vt:variant>
        <vt:i4>2031667</vt:i4>
      </vt:variant>
      <vt:variant>
        <vt:i4>242</vt:i4>
      </vt:variant>
      <vt:variant>
        <vt:i4>0</vt:i4>
      </vt:variant>
      <vt:variant>
        <vt:i4>5</vt:i4>
      </vt:variant>
      <vt:variant>
        <vt:lpwstr/>
      </vt:variant>
      <vt:variant>
        <vt:lpwstr>_Toc429579963</vt:lpwstr>
      </vt:variant>
      <vt:variant>
        <vt:i4>2031667</vt:i4>
      </vt:variant>
      <vt:variant>
        <vt:i4>236</vt:i4>
      </vt:variant>
      <vt:variant>
        <vt:i4>0</vt:i4>
      </vt:variant>
      <vt:variant>
        <vt:i4>5</vt:i4>
      </vt:variant>
      <vt:variant>
        <vt:lpwstr/>
      </vt:variant>
      <vt:variant>
        <vt:lpwstr>_Toc429579962</vt:lpwstr>
      </vt:variant>
      <vt:variant>
        <vt:i4>2031667</vt:i4>
      </vt:variant>
      <vt:variant>
        <vt:i4>230</vt:i4>
      </vt:variant>
      <vt:variant>
        <vt:i4>0</vt:i4>
      </vt:variant>
      <vt:variant>
        <vt:i4>5</vt:i4>
      </vt:variant>
      <vt:variant>
        <vt:lpwstr/>
      </vt:variant>
      <vt:variant>
        <vt:lpwstr>_Toc429579961</vt:lpwstr>
      </vt:variant>
      <vt:variant>
        <vt:i4>2031667</vt:i4>
      </vt:variant>
      <vt:variant>
        <vt:i4>224</vt:i4>
      </vt:variant>
      <vt:variant>
        <vt:i4>0</vt:i4>
      </vt:variant>
      <vt:variant>
        <vt:i4>5</vt:i4>
      </vt:variant>
      <vt:variant>
        <vt:lpwstr/>
      </vt:variant>
      <vt:variant>
        <vt:lpwstr>_Toc429579960</vt:lpwstr>
      </vt:variant>
      <vt:variant>
        <vt:i4>1835059</vt:i4>
      </vt:variant>
      <vt:variant>
        <vt:i4>218</vt:i4>
      </vt:variant>
      <vt:variant>
        <vt:i4>0</vt:i4>
      </vt:variant>
      <vt:variant>
        <vt:i4>5</vt:i4>
      </vt:variant>
      <vt:variant>
        <vt:lpwstr/>
      </vt:variant>
      <vt:variant>
        <vt:lpwstr>_Toc429579959</vt:lpwstr>
      </vt:variant>
      <vt:variant>
        <vt:i4>1835059</vt:i4>
      </vt:variant>
      <vt:variant>
        <vt:i4>212</vt:i4>
      </vt:variant>
      <vt:variant>
        <vt:i4>0</vt:i4>
      </vt:variant>
      <vt:variant>
        <vt:i4>5</vt:i4>
      </vt:variant>
      <vt:variant>
        <vt:lpwstr/>
      </vt:variant>
      <vt:variant>
        <vt:lpwstr>_Toc429579958</vt:lpwstr>
      </vt:variant>
      <vt:variant>
        <vt:i4>1835059</vt:i4>
      </vt:variant>
      <vt:variant>
        <vt:i4>206</vt:i4>
      </vt:variant>
      <vt:variant>
        <vt:i4>0</vt:i4>
      </vt:variant>
      <vt:variant>
        <vt:i4>5</vt:i4>
      </vt:variant>
      <vt:variant>
        <vt:lpwstr/>
      </vt:variant>
      <vt:variant>
        <vt:lpwstr>_Toc429579957</vt:lpwstr>
      </vt:variant>
      <vt:variant>
        <vt:i4>1835059</vt:i4>
      </vt:variant>
      <vt:variant>
        <vt:i4>200</vt:i4>
      </vt:variant>
      <vt:variant>
        <vt:i4>0</vt:i4>
      </vt:variant>
      <vt:variant>
        <vt:i4>5</vt:i4>
      </vt:variant>
      <vt:variant>
        <vt:lpwstr/>
      </vt:variant>
      <vt:variant>
        <vt:lpwstr>_Toc429579956</vt:lpwstr>
      </vt:variant>
      <vt:variant>
        <vt:i4>1835059</vt:i4>
      </vt:variant>
      <vt:variant>
        <vt:i4>194</vt:i4>
      </vt:variant>
      <vt:variant>
        <vt:i4>0</vt:i4>
      </vt:variant>
      <vt:variant>
        <vt:i4>5</vt:i4>
      </vt:variant>
      <vt:variant>
        <vt:lpwstr/>
      </vt:variant>
      <vt:variant>
        <vt:lpwstr>_Toc429579955</vt:lpwstr>
      </vt:variant>
      <vt:variant>
        <vt:i4>1835059</vt:i4>
      </vt:variant>
      <vt:variant>
        <vt:i4>188</vt:i4>
      </vt:variant>
      <vt:variant>
        <vt:i4>0</vt:i4>
      </vt:variant>
      <vt:variant>
        <vt:i4>5</vt:i4>
      </vt:variant>
      <vt:variant>
        <vt:lpwstr/>
      </vt:variant>
      <vt:variant>
        <vt:lpwstr>_Toc429579954</vt:lpwstr>
      </vt:variant>
      <vt:variant>
        <vt:i4>1835059</vt:i4>
      </vt:variant>
      <vt:variant>
        <vt:i4>182</vt:i4>
      </vt:variant>
      <vt:variant>
        <vt:i4>0</vt:i4>
      </vt:variant>
      <vt:variant>
        <vt:i4>5</vt:i4>
      </vt:variant>
      <vt:variant>
        <vt:lpwstr/>
      </vt:variant>
      <vt:variant>
        <vt:lpwstr>_Toc429579953</vt:lpwstr>
      </vt:variant>
      <vt:variant>
        <vt:i4>1835059</vt:i4>
      </vt:variant>
      <vt:variant>
        <vt:i4>176</vt:i4>
      </vt:variant>
      <vt:variant>
        <vt:i4>0</vt:i4>
      </vt:variant>
      <vt:variant>
        <vt:i4>5</vt:i4>
      </vt:variant>
      <vt:variant>
        <vt:lpwstr/>
      </vt:variant>
      <vt:variant>
        <vt:lpwstr>_Toc429579952</vt:lpwstr>
      </vt:variant>
      <vt:variant>
        <vt:i4>1835059</vt:i4>
      </vt:variant>
      <vt:variant>
        <vt:i4>170</vt:i4>
      </vt:variant>
      <vt:variant>
        <vt:i4>0</vt:i4>
      </vt:variant>
      <vt:variant>
        <vt:i4>5</vt:i4>
      </vt:variant>
      <vt:variant>
        <vt:lpwstr/>
      </vt:variant>
      <vt:variant>
        <vt:lpwstr>_Toc429579951</vt:lpwstr>
      </vt:variant>
      <vt:variant>
        <vt:i4>1835059</vt:i4>
      </vt:variant>
      <vt:variant>
        <vt:i4>164</vt:i4>
      </vt:variant>
      <vt:variant>
        <vt:i4>0</vt:i4>
      </vt:variant>
      <vt:variant>
        <vt:i4>5</vt:i4>
      </vt:variant>
      <vt:variant>
        <vt:lpwstr/>
      </vt:variant>
      <vt:variant>
        <vt:lpwstr>_Toc429579950</vt:lpwstr>
      </vt:variant>
      <vt:variant>
        <vt:i4>1900595</vt:i4>
      </vt:variant>
      <vt:variant>
        <vt:i4>158</vt:i4>
      </vt:variant>
      <vt:variant>
        <vt:i4>0</vt:i4>
      </vt:variant>
      <vt:variant>
        <vt:i4>5</vt:i4>
      </vt:variant>
      <vt:variant>
        <vt:lpwstr/>
      </vt:variant>
      <vt:variant>
        <vt:lpwstr>_Toc429579949</vt:lpwstr>
      </vt:variant>
      <vt:variant>
        <vt:i4>1900595</vt:i4>
      </vt:variant>
      <vt:variant>
        <vt:i4>152</vt:i4>
      </vt:variant>
      <vt:variant>
        <vt:i4>0</vt:i4>
      </vt:variant>
      <vt:variant>
        <vt:i4>5</vt:i4>
      </vt:variant>
      <vt:variant>
        <vt:lpwstr/>
      </vt:variant>
      <vt:variant>
        <vt:lpwstr>_Toc429579948</vt:lpwstr>
      </vt:variant>
      <vt:variant>
        <vt:i4>1900595</vt:i4>
      </vt:variant>
      <vt:variant>
        <vt:i4>146</vt:i4>
      </vt:variant>
      <vt:variant>
        <vt:i4>0</vt:i4>
      </vt:variant>
      <vt:variant>
        <vt:i4>5</vt:i4>
      </vt:variant>
      <vt:variant>
        <vt:lpwstr/>
      </vt:variant>
      <vt:variant>
        <vt:lpwstr>_Toc429579947</vt:lpwstr>
      </vt:variant>
      <vt:variant>
        <vt:i4>1900595</vt:i4>
      </vt:variant>
      <vt:variant>
        <vt:i4>140</vt:i4>
      </vt:variant>
      <vt:variant>
        <vt:i4>0</vt:i4>
      </vt:variant>
      <vt:variant>
        <vt:i4>5</vt:i4>
      </vt:variant>
      <vt:variant>
        <vt:lpwstr/>
      </vt:variant>
      <vt:variant>
        <vt:lpwstr>_Toc429579946</vt:lpwstr>
      </vt:variant>
      <vt:variant>
        <vt:i4>1900595</vt:i4>
      </vt:variant>
      <vt:variant>
        <vt:i4>134</vt:i4>
      </vt:variant>
      <vt:variant>
        <vt:i4>0</vt:i4>
      </vt:variant>
      <vt:variant>
        <vt:i4>5</vt:i4>
      </vt:variant>
      <vt:variant>
        <vt:lpwstr/>
      </vt:variant>
      <vt:variant>
        <vt:lpwstr>_Toc429579945</vt:lpwstr>
      </vt:variant>
      <vt:variant>
        <vt:i4>1900595</vt:i4>
      </vt:variant>
      <vt:variant>
        <vt:i4>128</vt:i4>
      </vt:variant>
      <vt:variant>
        <vt:i4>0</vt:i4>
      </vt:variant>
      <vt:variant>
        <vt:i4>5</vt:i4>
      </vt:variant>
      <vt:variant>
        <vt:lpwstr/>
      </vt:variant>
      <vt:variant>
        <vt:lpwstr>_Toc429579944</vt:lpwstr>
      </vt:variant>
      <vt:variant>
        <vt:i4>1900595</vt:i4>
      </vt:variant>
      <vt:variant>
        <vt:i4>122</vt:i4>
      </vt:variant>
      <vt:variant>
        <vt:i4>0</vt:i4>
      </vt:variant>
      <vt:variant>
        <vt:i4>5</vt:i4>
      </vt:variant>
      <vt:variant>
        <vt:lpwstr/>
      </vt:variant>
      <vt:variant>
        <vt:lpwstr>_Toc429579943</vt:lpwstr>
      </vt:variant>
      <vt:variant>
        <vt:i4>1900595</vt:i4>
      </vt:variant>
      <vt:variant>
        <vt:i4>116</vt:i4>
      </vt:variant>
      <vt:variant>
        <vt:i4>0</vt:i4>
      </vt:variant>
      <vt:variant>
        <vt:i4>5</vt:i4>
      </vt:variant>
      <vt:variant>
        <vt:lpwstr/>
      </vt:variant>
      <vt:variant>
        <vt:lpwstr>_Toc429579942</vt:lpwstr>
      </vt:variant>
      <vt:variant>
        <vt:i4>1900595</vt:i4>
      </vt:variant>
      <vt:variant>
        <vt:i4>110</vt:i4>
      </vt:variant>
      <vt:variant>
        <vt:i4>0</vt:i4>
      </vt:variant>
      <vt:variant>
        <vt:i4>5</vt:i4>
      </vt:variant>
      <vt:variant>
        <vt:lpwstr/>
      </vt:variant>
      <vt:variant>
        <vt:lpwstr>_Toc429579941</vt:lpwstr>
      </vt:variant>
      <vt:variant>
        <vt:i4>1900595</vt:i4>
      </vt:variant>
      <vt:variant>
        <vt:i4>104</vt:i4>
      </vt:variant>
      <vt:variant>
        <vt:i4>0</vt:i4>
      </vt:variant>
      <vt:variant>
        <vt:i4>5</vt:i4>
      </vt:variant>
      <vt:variant>
        <vt:lpwstr/>
      </vt:variant>
      <vt:variant>
        <vt:lpwstr>_Toc429579940</vt:lpwstr>
      </vt:variant>
      <vt:variant>
        <vt:i4>1703987</vt:i4>
      </vt:variant>
      <vt:variant>
        <vt:i4>98</vt:i4>
      </vt:variant>
      <vt:variant>
        <vt:i4>0</vt:i4>
      </vt:variant>
      <vt:variant>
        <vt:i4>5</vt:i4>
      </vt:variant>
      <vt:variant>
        <vt:lpwstr/>
      </vt:variant>
      <vt:variant>
        <vt:lpwstr>_Toc429579939</vt:lpwstr>
      </vt:variant>
      <vt:variant>
        <vt:i4>1703987</vt:i4>
      </vt:variant>
      <vt:variant>
        <vt:i4>92</vt:i4>
      </vt:variant>
      <vt:variant>
        <vt:i4>0</vt:i4>
      </vt:variant>
      <vt:variant>
        <vt:i4>5</vt:i4>
      </vt:variant>
      <vt:variant>
        <vt:lpwstr/>
      </vt:variant>
      <vt:variant>
        <vt:lpwstr>_Toc429579938</vt:lpwstr>
      </vt:variant>
      <vt:variant>
        <vt:i4>1703987</vt:i4>
      </vt:variant>
      <vt:variant>
        <vt:i4>86</vt:i4>
      </vt:variant>
      <vt:variant>
        <vt:i4>0</vt:i4>
      </vt:variant>
      <vt:variant>
        <vt:i4>5</vt:i4>
      </vt:variant>
      <vt:variant>
        <vt:lpwstr/>
      </vt:variant>
      <vt:variant>
        <vt:lpwstr>_Toc429579937</vt:lpwstr>
      </vt:variant>
      <vt:variant>
        <vt:i4>1703987</vt:i4>
      </vt:variant>
      <vt:variant>
        <vt:i4>80</vt:i4>
      </vt:variant>
      <vt:variant>
        <vt:i4>0</vt:i4>
      </vt:variant>
      <vt:variant>
        <vt:i4>5</vt:i4>
      </vt:variant>
      <vt:variant>
        <vt:lpwstr/>
      </vt:variant>
      <vt:variant>
        <vt:lpwstr>_Toc429579936</vt:lpwstr>
      </vt:variant>
      <vt:variant>
        <vt:i4>1703987</vt:i4>
      </vt:variant>
      <vt:variant>
        <vt:i4>74</vt:i4>
      </vt:variant>
      <vt:variant>
        <vt:i4>0</vt:i4>
      </vt:variant>
      <vt:variant>
        <vt:i4>5</vt:i4>
      </vt:variant>
      <vt:variant>
        <vt:lpwstr/>
      </vt:variant>
      <vt:variant>
        <vt:lpwstr>_Toc429579935</vt:lpwstr>
      </vt:variant>
      <vt:variant>
        <vt:i4>1703987</vt:i4>
      </vt:variant>
      <vt:variant>
        <vt:i4>68</vt:i4>
      </vt:variant>
      <vt:variant>
        <vt:i4>0</vt:i4>
      </vt:variant>
      <vt:variant>
        <vt:i4>5</vt:i4>
      </vt:variant>
      <vt:variant>
        <vt:lpwstr/>
      </vt:variant>
      <vt:variant>
        <vt:lpwstr>_Toc429579934</vt:lpwstr>
      </vt:variant>
      <vt:variant>
        <vt:i4>1703987</vt:i4>
      </vt:variant>
      <vt:variant>
        <vt:i4>62</vt:i4>
      </vt:variant>
      <vt:variant>
        <vt:i4>0</vt:i4>
      </vt:variant>
      <vt:variant>
        <vt:i4>5</vt:i4>
      </vt:variant>
      <vt:variant>
        <vt:lpwstr/>
      </vt:variant>
      <vt:variant>
        <vt:lpwstr>_Toc429579933</vt:lpwstr>
      </vt:variant>
      <vt:variant>
        <vt:i4>1703987</vt:i4>
      </vt:variant>
      <vt:variant>
        <vt:i4>56</vt:i4>
      </vt:variant>
      <vt:variant>
        <vt:i4>0</vt:i4>
      </vt:variant>
      <vt:variant>
        <vt:i4>5</vt:i4>
      </vt:variant>
      <vt:variant>
        <vt:lpwstr/>
      </vt:variant>
      <vt:variant>
        <vt:lpwstr>_Toc429579932</vt:lpwstr>
      </vt:variant>
      <vt:variant>
        <vt:i4>1703987</vt:i4>
      </vt:variant>
      <vt:variant>
        <vt:i4>50</vt:i4>
      </vt:variant>
      <vt:variant>
        <vt:i4>0</vt:i4>
      </vt:variant>
      <vt:variant>
        <vt:i4>5</vt:i4>
      </vt:variant>
      <vt:variant>
        <vt:lpwstr/>
      </vt:variant>
      <vt:variant>
        <vt:lpwstr>_Toc429579931</vt:lpwstr>
      </vt:variant>
      <vt:variant>
        <vt:i4>1703987</vt:i4>
      </vt:variant>
      <vt:variant>
        <vt:i4>44</vt:i4>
      </vt:variant>
      <vt:variant>
        <vt:i4>0</vt:i4>
      </vt:variant>
      <vt:variant>
        <vt:i4>5</vt:i4>
      </vt:variant>
      <vt:variant>
        <vt:lpwstr/>
      </vt:variant>
      <vt:variant>
        <vt:lpwstr>_Toc429579930</vt:lpwstr>
      </vt:variant>
      <vt:variant>
        <vt:i4>1769523</vt:i4>
      </vt:variant>
      <vt:variant>
        <vt:i4>38</vt:i4>
      </vt:variant>
      <vt:variant>
        <vt:i4>0</vt:i4>
      </vt:variant>
      <vt:variant>
        <vt:i4>5</vt:i4>
      </vt:variant>
      <vt:variant>
        <vt:lpwstr/>
      </vt:variant>
      <vt:variant>
        <vt:lpwstr>_Toc429579929</vt:lpwstr>
      </vt:variant>
      <vt:variant>
        <vt:i4>1769523</vt:i4>
      </vt:variant>
      <vt:variant>
        <vt:i4>32</vt:i4>
      </vt:variant>
      <vt:variant>
        <vt:i4>0</vt:i4>
      </vt:variant>
      <vt:variant>
        <vt:i4>5</vt:i4>
      </vt:variant>
      <vt:variant>
        <vt:lpwstr/>
      </vt:variant>
      <vt:variant>
        <vt:lpwstr>_Toc429579928</vt:lpwstr>
      </vt:variant>
      <vt:variant>
        <vt:i4>1769523</vt:i4>
      </vt:variant>
      <vt:variant>
        <vt:i4>26</vt:i4>
      </vt:variant>
      <vt:variant>
        <vt:i4>0</vt:i4>
      </vt:variant>
      <vt:variant>
        <vt:i4>5</vt:i4>
      </vt:variant>
      <vt:variant>
        <vt:lpwstr/>
      </vt:variant>
      <vt:variant>
        <vt:lpwstr>_Toc429579927</vt:lpwstr>
      </vt:variant>
      <vt:variant>
        <vt:i4>1769523</vt:i4>
      </vt:variant>
      <vt:variant>
        <vt:i4>20</vt:i4>
      </vt:variant>
      <vt:variant>
        <vt:i4>0</vt:i4>
      </vt:variant>
      <vt:variant>
        <vt:i4>5</vt:i4>
      </vt:variant>
      <vt:variant>
        <vt:lpwstr/>
      </vt:variant>
      <vt:variant>
        <vt:lpwstr>_Toc429579926</vt:lpwstr>
      </vt:variant>
      <vt:variant>
        <vt:i4>1769523</vt:i4>
      </vt:variant>
      <vt:variant>
        <vt:i4>14</vt:i4>
      </vt:variant>
      <vt:variant>
        <vt:i4>0</vt:i4>
      </vt:variant>
      <vt:variant>
        <vt:i4>5</vt:i4>
      </vt:variant>
      <vt:variant>
        <vt:lpwstr/>
      </vt:variant>
      <vt:variant>
        <vt:lpwstr>_Toc429579925</vt:lpwstr>
      </vt:variant>
      <vt:variant>
        <vt:i4>1769523</vt:i4>
      </vt:variant>
      <vt:variant>
        <vt:i4>8</vt:i4>
      </vt:variant>
      <vt:variant>
        <vt:i4>0</vt:i4>
      </vt:variant>
      <vt:variant>
        <vt:i4>5</vt:i4>
      </vt:variant>
      <vt:variant>
        <vt:lpwstr/>
      </vt:variant>
      <vt:variant>
        <vt:lpwstr>_Toc429579924</vt:lpwstr>
      </vt:variant>
      <vt:variant>
        <vt:i4>1769523</vt:i4>
      </vt:variant>
      <vt:variant>
        <vt:i4>2</vt:i4>
      </vt:variant>
      <vt:variant>
        <vt:i4>0</vt:i4>
      </vt:variant>
      <vt:variant>
        <vt:i4>5</vt:i4>
      </vt:variant>
      <vt:variant>
        <vt:lpwstr/>
      </vt:variant>
      <vt:variant>
        <vt:lpwstr>_Toc429579923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INTÉGRATION ET IMPLANTATION</dc:title>
  <dc:subject/>
  <dc:creator>Jeanne Roy</dc:creator>
  <cp:keywords/>
  <cp:lastModifiedBy>Marie-Pierre Vezina</cp:lastModifiedBy>
  <cp:revision>2</cp:revision>
  <cp:lastPrinted>2015-01-09T18:28:00Z</cp:lastPrinted>
  <dcterms:created xsi:type="dcterms:W3CDTF">2021-09-15T18:55:00Z</dcterms:created>
  <dcterms:modified xsi:type="dcterms:W3CDTF">2021-09-15T18:55:00Z</dcterms:modified>
</cp:coreProperties>
</file>