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32CA49AC" w14:textId="6266ED43" w:rsidR="000F67CC" w:rsidRPr="009A36DB" w:rsidRDefault="000F67CC" w:rsidP="0028123E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rPr>
          <w:rFonts w:ascii="Calibri" w:eastAsia="Calibri" w:hAnsi="Calibri" w:cs="Times New Roman"/>
          <w:color w:val="FFFFFF" w:themeColor="background1"/>
          <w14:textFill>
            <w14:noFill/>
          </w14:textFill>
        </w:rPr>
      </w:pPr>
    </w:p>
    <w:p w14:paraId="6001DC35" w14:textId="776D9345" w:rsidR="000F67CC" w:rsidRDefault="000F67CC" w:rsidP="0028123E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rPr>
          <w:rFonts w:ascii="Calibri" w:eastAsia="Calibri" w:hAnsi="Calibri" w:cs="Times New Roman"/>
          <w:color w:val="auto"/>
        </w:rPr>
      </w:pPr>
      <w:bookmarkStart w:id="0" w:name="_Hlk64292263"/>
      <w:bookmarkEnd w:id="0"/>
    </w:p>
    <w:p w14:paraId="5FC5DEC0" w14:textId="77777777" w:rsidR="00AA73B1" w:rsidRDefault="00AA73B1" w:rsidP="00AA73B1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rPr>
          <w:rFonts w:ascii="Abadi Extra Light" w:hAnsi="Abadi Extra Light"/>
          <w:b/>
          <w:bCs/>
          <w:noProof/>
          <w:color w:val="171717" w:themeColor="background2" w:themeShade="1A"/>
          <w:sz w:val="40"/>
          <w:szCs w:val="40"/>
        </w:rPr>
      </w:pPr>
    </w:p>
    <w:p w14:paraId="1357021D" w14:textId="1BB3B816" w:rsidR="00AE2BC6" w:rsidRDefault="00BF66F4" w:rsidP="00AA73B1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120"/>
        <w:rPr>
          <w:rFonts w:ascii="Abadi Extra Light" w:hAnsi="Abadi Extra Light"/>
          <w:b/>
          <w:bCs/>
          <w:noProof/>
          <w:color w:val="171717" w:themeColor="background2" w:themeShade="1A"/>
          <w:sz w:val="40"/>
          <w:szCs w:val="40"/>
        </w:rPr>
      </w:pPr>
      <w:r>
        <w:rPr>
          <w:noProof/>
          <w:lang w:eastAsia="fr-CA"/>
        </w:rPr>
        <w:drawing>
          <wp:anchor distT="0" distB="0" distL="114300" distR="114300" simplePos="0" relativeHeight="251743232" behindDoc="0" locked="0" layoutInCell="1" allowOverlap="1" wp14:anchorId="58A9F19E" wp14:editId="4BDC1061">
            <wp:simplePos x="0" y="0"/>
            <wp:positionH relativeFrom="margin">
              <wp:posOffset>-314325</wp:posOffset>
            </wp:positionH>
            <wp:positionV relativeFrom="paragraph">
              <wp:posOffset>166370</wp:posOffset>
            </wp:positionV>
            <wp:extent cx="6499568" cy="647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56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A82C3" w14:textId="77777777" w:rsidR="00501A6B" w:rsidRDefault="00501A6B" w:rsidP="00501A6B">
      <w:pPr>
        <w:tabs>
          <w:tab w:val="left" w:pos="0"/>
          <w:tab w:val="left" w:pos="5115"/>
        </w:tabs>
        <w:spacing w:after="120"/>
        <w:rPr>
          <w:rFonts w:ascii="Abadi Extra Light" w:hAnsi="Abadi Extra Light"/>
          <w:b/>
          <w:bCs/>
          <w:noProof/>
          <w:color w:val="171717" w:themeColor="background2" w:themeShade="1A"/>
          <w:sz w:val="40"/>
          <w:szCs w:val="40"/>
        </w:rPr>
      </w:pPr>
    </w:p>
    <w:p w14:paraId="5FC25C11" w14:textId="4CA59B26" w:rsidR="001F6DA9" w:rsidRPr="001B6832" w:rsidRDefault="00246828" w:rsidP="001B6832">
      <w:pPr>
        <w:spacing w:after="0"/>
        <w:rPr>
          <w:b/>
          <w:smallCaps/>
          <w:color w:val="FFFFFF" w:themeColor="background1"/>
          <w:spacing w:val="30"/>
          <w:sz w:val="14"/>
          <w:szCs w:val="14"/>
        </w:rPr>
      </w:pPr>
      <w:r>
        <w:rPr>
          <w:rFonts w:ascii="Abadi Extra Light" w:hAnsi="Abadi Extra Light"/>
          <w:b/>
          <w:bCs/>
          <w:noProof/>
          <w:color w:val="171717" w:themeColor="background2" w:themeShade="1A"/>
          <w:sz w:val="40"/>
          <w:szCs w:val="40"/>
        </w:rPr>
        <w:t xml:space="preserve"> </w:t>
      </w:r>
    </w:p>
    <w:tbl>
      <w:tblPr>
        <w:tblStyle w:val="Grilledutableau"/>
        <w:tblW w:w="992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246"/>
        <w:gridCol w:w="1281"/>
        <w:gridCol w:w="3397"/>
      </w:tblGrid>
      <w:tr w:rsidR="00AE2BC6" w:rsidRPr="00AE2BC6" w14:paraId="5258ED97" w14:textId="77777777" w:rsidTr="00666590">
        <w:trPr>
          <w:trHeight w:val="219"/>
        </w:trPr>
        <w:tc>
          <w:tcPr>
            <w:tcW w:w="5246" w:type="dxa"/>
            <w:shd w:val="clear" w:color="auto" w:fill="FFD966" w:themeFill="accent4" w:themeFillTint="99"/>
          </w:tcPr>
          <w:p w14:paraId="7CD00EAB" w14:textId="1DA2BD9D" w:rsidR="00AE2BC6" w:rsidRPr="00AE2BC6" w:rsidRDefault="00AE2BC6" w:rsidP="00AE2BC6">
            <w:pPr>
              <w:tabs>
                <w:tab w:val="left" w:pos="0"/>
                <w:tab w:val="left" w:pos="284"/>
                <w:tab w:val="left" w:pos="567"/>
                <w:tab w:val="left" w:pos="720"/>
                <w:tab w:val="left" w:pos="851"/>
                <w:tab w:val="left" w:pos="1418"/>
                <w:tab w:val="left" w:pos="1701"/>
                <w:tab w:val="left" w:pos="1985"/>
              </w:tabs>
              <w:spacing w:after="0"/>
              <w:ind w:left="22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  <w:r w:rsidRPr="00AE2BC6"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Nom de la formation/document</w:t>
            </w:r>
          </w:p>
        </w:tc>
        <w:tc>
          <w:tcPr>
            <w:tcW w:w="1281" w:type="dxa"/>
            <w:shd w:val="clear" w:color="auto" w:fill="FFD966" w:themeFill="accent4" w:themeFillTint="99"/>
          </w:tcPr>
          <w:p w14:paraId="54CFA40A" w14:textId="17F2FA59" w:rsidR="00AE2BC6" w:rsidRPr="00AE2BC6" w:rsidRDefault="00AE2BC6" w:rsidP="0074750C">
            <w:pPr>
              <w:tabs>
                <w:tab w:val="left" w:pos="142"/>
              </w:tabs>
              <w:jc w:val="center"/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</w:pPr>
            <w:r w:rsidRPr="00AE2BC6"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Conforme</w:t>
            </w:r>
          </w:p>
        </w:tc>
        <w:tc>
          <w:tcPr>
            <w:tcW w:w="3397" w:type="dxa"/>
            <w:shd w:val="clear" w:color="auto" w:fill="FFD966" w:themeFill="accent4" w:themeFillTint="99"/>
          </w:tcPr>
          <w:p w14:paraId="3CD4FF75" w14:textId="5244652D" w:rsidR="00AE2BC6" w:rsidRPr="00AE2BC6" w:rsidRDefault="00AE2BC6" w:rsidP="00666590">
            <w:pPr>
              <w:tabs>
                <w:tab w:val="left" w:pos="142"/>
              </w:tabs>
              <w:jc w:val="center"/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</w:pPr>
            <w:r w:rsidRPr="00AE2BC6"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Commentaire</w:t>
            </w:r>
          </w:p>
        </w:tc>
      </w:tr>
      <w:tr w:rsidR="00AE2BC6" w14:paraId="725F416B" w14:textId="1D6C40E4" w:rsidTr="00666590">
        <w:trPr>
          <w:trHeight w:val="535"/>
        </w:trPr>
        <w:tc>
          <w:tcPr>
            <w:tcW w:w="5246" w:type="dxa"/>
            <w:tcBorders>
              <w:top w:val="single" w:sz="4" w:space="0" w:color="FFD966" w:themeColor="accent4" w:themeTint="99"/>
              <w:bottom w:val="single" w:sz="4" w:space="0" w:color="FFD966" w:themeColor="accent4" w:themeTint="99"/>
            </w:tcBorders>
            <w:shd w:val="clear" w:color="auto" w:fill="FFFFFF" w:themeFill="background1"/>
          </w:tcPr>
          <w:p w14:paraId="7537EAFD" w14:textId="748F049B" w:rsidR="00AE2BC6" w:rsidRPr="000A227A" w:rsidRDefault="00AE2BC6" w:rsidP="00AE2BC6">
            <w:pPr>
              <w:tabs>
                <w:tab w:val="left" w:pos="0"/>
                <w:tab w:val="left" w:pos="284"/>
                <w:tab w:val="left" w:pos="567"/>
                <w:tab w:val="left" w:pos="720"/>
                <w:tab w:val="left" w:pos="851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323E4F" w:themeColor="text2" w:themeShade="BF"/>
              </w:rPr>
            </w:pPr>
            <w:r w:rsidRPr="000A227A">
              <w:rPr>
                <w:rFonts w:ascii="Calibri" w:eastAsia="Calibri" w:hAnsi="Calibri" w:cs="Times New Roman"/>
                <w:color w:val="323E4F" w:themeColor="text2" w:themeShade="BF"/>
              </w:rPr>
              <w:t>Formation théorique et pratique</w:t>
            </w:r>
            <w:r w:rsidR="006A6EF4">
              <w:rPr>
                <w:rFonts w:ascii="Calibri" w:eastAsia="Calibri" w:hAnsi="Calibri" w:cs="Times New Roman"/>
                <w:color w:val="323E4F" w:themeColor="text2" w:themeShade="BF"/>
              </w:rPr>
              <w:t> :</w:t>
            </w:r>
            <w:r w:rsidRPr="000A227A">
              <w:rPr>
                <w:rFonts w:ascii="Calibri" w:eastAsia="Calibri" w:hAnsi="Calibri" w:cs="Times New Roman"/>
                <w:color w:val="323E4F" w:themeColor="text2" w:themeShade="BF"/>
              </w:rPr>
              <w:t xml:space="preserve"> (renouvellement </w:t>
            </w:r>
            <w:r w:rsidR="00AA73B1">
              <w:rPr>
                <w:rFonts w:ascii="Calibri" w:eastAsia="Calibri" w:hAnsi="Calibri" w:cs="Times New Roman"/>
                <w:color w:val="323E4F" w:themeColor="text2" w:themeShade="BF"/>
              </w:rPr>
              <w:t>suggéré :</w:t>
            </w:r>
            <w:r w:rsidRPr="000A227A">
              <w:rPr>
                <w:rFonts w:ascii="Calibri" w:eastAsia="Calibri" w:hAnsi="Calibri" w:cs="Times New Roman"/>
                <w:color w:val="323E4F" w:themeColor="text2" w:themeShade="BF"/>
              </w:rPr>
              <w:t xml:space="preserve"> 3</w:t>
            </w:r>
            <w:r w:rsidR="00AA73B1">
              <w:rPr>
                <w:rFonts w:ascii="Calibri" w:eastAsia="Calibri" w:hAnsi="Calibri" w:cs="Times New Roman"/>
                <w:color w:val="323E4F" w:themeColor="text2" w:themeShade="BF"/>
              </w:rPr>
              <w:t xml:space="preserve"> </w:t>
            </w:r>
            <w:r w:rsidRPr="000A227A">
              <w:rPr>
                <w:rFonts w:ascii="Calibri" w:eastAsia="Calibri" w:hAnsi="Calibri" w:cs="Times New Roman"/>
                <w:color w:val="323E4F" w:themeColor="text2" w:themeShade="BF"/>
              </w:rPr>
              <w:t>ans)</w:t>
            </w:r>
            <w:r w:rsidR="00EA6D2B">
              <w:rPr>
                <w:rFonts w:ascii="Calibri" w:eastAsia="Calibri" w:hAnsi="Calibri" w:cs="Times New Roman"/>
                <w:color w:val="323E4F" w:themeColor="text2" w:themeShade="BF"/>
              </w:rPr>
              <w:t>, incluant un volet travaux en hauteur;</w:t>
            </w:r>
          </w:p>
        </w:tc>
        <w:sdt>
          <w:sdtPr>
            <w:rPr>
              <w:rFonts w:cstheme="minorHAnsi"/>
              <w:b/>
              <w:smallCaps/>
              <w:color w:val="323E4F" w:themeColor="text2" w:themeShade="BF"/>
              <w:spacing w:val="30"/>
              <w:sz w:val="20"/>
              <w:szCs w:val="20"/>
            </w:rPr>
            <w:id w:val="122725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1" w:type="dxa"/>
                <w:tcBorders>
                  <w:top w:val="single" w:sz="4" w:space="0" w:color="FFD966" w:themeColor="accent4" w:themeTint="99"/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7D3EEEE2" w14:textId="660CC7FC" w:rsidR="00AE2BC6" w:rsidRPr="000A227A" w:rsidRDefault="00AE2BC6" w:rsidP="000A227A">
                <w:pPr>
                  <w:tabs>
                    <w:tab w:val="left" w:pos="142"/>
                  </w:tabs>
                  <w:jc w:val="center"/>
                  <w:rPr>
                    <w:rFonts w:cstheme="minorHAnsi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</w:pPr>
                <w:r w:rsidRPr="000A227A">
                  <w:rPr>
                    <w:rFonts w:ascii="Segoe UI Symbol" w:eastAsia="MS Gothic" w:hAnsi="Segoe UI Symbol" w:cs="Segoe UI Symbol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mallCaps/>
              <w:color w:val="FFFFFF" w:themeColor="background1"/>
              <w:spacing w:val="30"/>
              <w:sz w:val="18"/>
              <w:szCs w:val="18"/>
            </w:rPr>
            <w:id w:val="-1300145147"/>
            <w:placeholder>
              <w:docPart w:val="84EF05E319A34DD5AE8F148B2C5CF688"/>
            </w:placeholder>
            <w:showingPlcHdr/>
          </w:sdtPr>
          <w:sdtEndPr/>
          <w:sdtContent>
            <w:tc>
              <w:tcPr>
                <w:tcW w:w="3397" w:type="dxa"/>
                <w:tcBorders>
                  <w:top w:val="single" w:sz="4" w:space="0" w:color="FFD966" w:themeColor="accent4" w:themeTint="99"/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5D023EAC" w14:textId="61D02152" w:rsidR="00AE2BC6" w:rsidRPr="00666590" w:rsidRDefault="00AE2BC6" w:rsidP="007B4D42">
                <w:pPr>
                  <w:tabs>
                    <w:tab w:val="left" w:pos="142"/>
                  </w:tabs>
                  <w:rPr>
                    <w:rFonts w:cstheme="minorHAnsi"/>
                    <w:b/>
                    <w:smallCaps/>
                    <w:color w:val="FFFFFF" w:themeColor="background1"/>
                    <w:spacing w:val="30"/>
                    <w:sz w:val="18"/>
                    <w:szCs w:val="18"/>
                  </w:rPr>
                </w:pPr>
                <w:r w:rsidRPr="00666590">
                  <w:rPr>
                    <w:rStyle w:val="Textedelespacerserv"/>
                    <w:rFonts w:cstheme="minorHAnsi"/>
                    <w:sz w:val="18"/>
                    <w:szCs w:val="18"/>
                  </w:rPr>
                  <w:t>Cliquez ici pour entrer du texte.</w:t>
                </w:r>
              </w:p>
            </w:tc>
          </w:sdtContent>
        </w:sdt>
      </w:tr>
      <w:tr w:rsidR="00AE2BC6" w14:paraId="5F5B27C9" w14:textId="3A2B3024" w:rsidTr="00666590">
        <w:trPr>
          <w:trHeight w:val="468"/>
        </w:trPr>
        <w:tc>
          <w:tcPr>
            <w:tcW w:w="5246" w:type="dxa"/>
            <w:tcBorders>
              <w:top w:val="single" w:sz="4" w:space="0" w:color="FFD966" w:themeColor="accent4" w:themeTint="99"/>
              <w:bottom w:val="single" w:sz="4" w:space="0" w:color="FFD966" w:themeColor="accent4" w:themeTint="99"/>
            </w:tcBorders>
            <w:shd w:val="clear" w:color="auto" w:fill="FFFFFF" w:themeFill="background1"/>
          </w:tcPr>
          <w:p w14:paraId="4B5DA6AC" w14:textId="1D50DAF9" w:rsidR="00AE2BC6" w:rsidRPr="000A227A" w:rsidRDefault="0026336B" w:rsidP="00AE2BC6">
            <w:pPr>
              <w:tabs>
                <w:tab w:val="left" w:pos="0"/>
                <w:tab w:val="left" w:pos="284"/>
                <w:tab w:val="left" w:pos="567"/>
                <w:tab w:val="left" w:pos="720"/>
                <w:tab w:val="left" w:pos="851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323E4F" w:themeColor="text2" w:themeShade="BF"/>
              </w:rPr>
            </w:pPr>
            <w:r>
              <w:rPr>
                <w:rFonts w:ascii="Calibri" w:eastAsia="Calibri" w:hAnsi="Calibri" w:cs="Times New Roman"/>
                <w:color w:val="323E4F" w:themeColor="text2" w:themeShade="BF"/>
              </w:rPr>
              <w:t>Le manuel du fabricant est accessible</w:t>
            </w:r>
            <w:r w:rsidR="00EA6D2B">
              <w:rPr>
                <w:rFonts w:ascii="Calibri" w:eastAsia="Calibri" w:hAnsi="Calibri" w:cs="Times New Roman"/>
                <w:color w:val="323E4F" w:themeColor="text2" w:themeShade="BF"/>
              </w:rPr>
              <w:t>;</w:t>
            </w:r>
          </w:p>
        </w:tc>
        <w:sdt>
          <w:sdtPr>
            <w:rPr>
              <w:rFonts w:cstheme="minorHAnsi"/>
              <w:b/>
              <w:smallCaps/>
              <w:color w:val="323E4F" w:themeColor="text2" w:themeShade="BF"/>
              <w:spacing w:val="30"/>
              <w:sz w:val="20"/>
              <w:szCs w:val="20"/>
            </w:rPr>
            <w:id w:val="-90815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1" w:type="dxa"/>
                <w:tcBorders>
                  <w:top w:val="single" w:sz="4" w:space="0" w:color="FFD966" w:themeColor="accent4" w:themeTint="99"/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62CFF79D" w14:textId="55FC6E5C" w:rsidR="00AE2BC6" w:rsidRPr="000A227A" w:rsidRDefault="00FE7EE7" w:rsidP="000A227A">
                <w:pPr>
                  <w:tabs>
                    <w:tab w:val="left" w:pos="142"/>
                  </w:tabs>
                  <w:jc w:val="center"/>
                  <w:rPr>
                    <w:rFonts w:cstheme="minorHAnsi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mallCaps/>
              <w:color w:val="FFFFFF" w:themeColor="background1"/>
              <w:spacing w:val="30"/>
              <w:sz w:val="18"/>
              <w:szCs w:val="18"/>
            </w:rPr>
            <w:id w:val="-1524006760"/>
            <w:placeholder>
              <w:docPart w:val="210B143106D24E70B7CDC9B615B91BCA"/>
            </w:placeholder>
            <w:showingPlcHdr/>
          </w:sdtPr>
          <w:sdtEndPr/>
          <w:sdtContent>
            <w:tc>
              <w:tcPr>
                <w:tcW w:w="3397" w:type="dxa"/>
                <w:tcBorders>
                  <w:top w:val="single" w:sz="4" w:space="0" w:color="FFD966" w:themeColor="accent4" w:themeTint="99"/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25E29EE2" w14:textId="089B249A" w:rsidR="00AE2BC6" w:rsidRPr="00666590" w:rsidRDefault="00AE2BC6" w:rsidP="007B4D42">
                <w:pPr>
                  <w:tabs>
                    <w:tab w:val="left" w:pos="142"/>
                  </w:tabs>
                  <w:rPr>
                    <w:rFonts w:cstheme="minorHAnsi"/>
                    <w:b/>
                    <w:smallCaps/>
                    <w:color w:val="FFFFFF" w:themeColor="background1"/>
                    <w:spacing w:val="30"/>
                    <w:sz w:val="18"/>
                    <w:szCs w:val="18"/>
                  </w:rPr>
                </w:pPr>
                <w:r w:rsidRPr="00666590">
                  <w:rPr>
                    <w:rStyle w:val="Textedelespacerserv"/>
                    <w:rFonts w:cstheme="minorHAnsi"/>
                    <w:sz w:val="18"/>
                    <w:szCs w:val="18"/>
                  </w:rPr>
                  <w:t>Cliquez ici pour entrer du texte.</w:t>
                </w:r>
              </w:p>
            </w:tc>
          </w:sdtContent>
        </w:sdt>
      </w:tr>
    </w:tbl>
    <w:p w14:paraId="639F4599" w14:textId="083DD075" w:rsidR="007B4D42" w:rsidRDefault="00BF66F4" w:rsidP="007B4D42">
      <w:pPr>
        <w:tabs>
          <w:tab w:val="left" w:pos="142"/>
        </w:tabs>
        <w:rPr>
          <w:b/>
          <w:smallCaps/>
          <w:color w:val="FFFFFF" w:themeColor="background1"/>
          <w:spacing w:val="30"/>
          <w:sz w:val="40"/>
          <w:szCs w:val="40"/>
        </w:rPr>
      </w:pPr>
      <w:r>
        <w:rPr>
          <w:noProof/>
          <w:lang w:eastAsia="fr-CA"/>
        </w:rPr>
        <w:drawing>
          <wp:anchor distT="0" distB="0" distL="114300" distR="114300" simplePos="0" relativeHeight="251744256" behindDoc="0" locked="0" layoutInCell="1" allowOverlap="1" wp14:anchorId="1922A209" wp14:editId="18CFB9E9">
            <wp:simplePos x="0" y="0"/>
            <wp:positionH relativeFrom="margin">
              <wp:posOffset>-304800</wp:posOffset>
            </wp:positionH>
            <wp:positionV relativeFrom="paragraph">
              <wp:posOffset>49530</wp:posOffset>
            </wp:positionV>
            <wp:extent cx="6353175" cy="63811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3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02E06" w14:textId="142E26E2" w:rsidR="000A227A" w:rsidRPr="001B6832" w:rsidRDefault="000A227A" w:rsidP="006C72BD">
      <w:pPr>
        <w:rPr>
          <w:b/>
          <w:smallCaps/>
          <w:color w:val="FFFFFF" w:themeColor="background1"/>
          <w:spacing w:val="30"/>
        </w:rPr>
      </w:pPr>
    </w:p>
    <w:tbl>
      <w:tblPr>
        <w:tblStyle w:val="Grilledutableau"/>
        <w:tblW w:w="992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246"/>
        <w:gridCol w:w="1422"/>
        <w:gridCol w:w="142"/>
        <w:gridCol w:w="3114"/>
      </w:tblGrid>
      <w:tr w:rsidR="000A227A" w:rsidRPr="00AE2BC6" w14:paraId="7556FAEA" w14:textId="77777777" w:rsidTr="00666590">
        <w:trPr>
          <w:trHeight w:val="98"/>
        </w:trPr>
        <w:tc>
          <w:tcPr>
            <w:tcW w:w="5246" w:type="dxa"/>
            <w:shd w:val="clear" w:color="auto" w:fill="FFD966" w:themeFill="accent4" w:themeFillTint="99"/>
          </w:tcPr>
          <w:p w14:paraId="05C680B6" w14:textId="21005B14" w:rsidR="000A227A" w:rsidRPr="00AE2BC6" w:rsidRDefault="000A227A" w:rsidP="00501A6B">
            <w:pPr>
              <w:tabs>
                <w:tab w:val="left" w:pos="0"/>
                <w:tab w:val="left" w:pos="284"/>
                <w:tab w:val="left" w:pos="567"/>
                <w:tab w:val="left" w:pos="720"/>
                <w:tab w:val="left" w:pos="851"/>
                <w:tab w:val="left" w:pos="1418"/>
                <w:tab w:val="left" w:pos="1701"/>
                <w:tab w:val="left" w:pos="1985"/>
              </w:tabs>
              <w:spacing w:after="0"/>
              <w:ind w:left="22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  <w:r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Type d’inspection</w:t>
            </w:r>
          </w:p>
        </w:tc>
        <w:tc>
          <w:tcPr>
            <w:tcW w:w="1564" w:type="dxa"/>
            <w:gridSpan w:val="2"/>
            <w:shd w:val="clear" w:color="auto" w:fill="FFD966" w:themeFill="accent4" w:themeFillTint="99"/>
          </w:tcPr>
          <w:p w14:paraId="2B447194" w14:textId="4F622628" w:rsidR="000A227A" w:rsidRPr="00AE2BC6" w:rsidRDefault="000A227A" w:rsidP="00666590">
            <w:pPr>
              <w:tabs>
                <w:tab w:val="left" w:pos="142"/>
              </w:tabs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</w:pPr>
            <w:r w:rsidRPr="00AE2BC6"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Conforme</w:t>
            </w:r>
          </w:p>
        </w:tc>
        <w:tc>
          <w:tcPr>
            <w:tcW w:w="3114" w:type="dxa"/>
            <w:shd w:val="clear" w:color="auto" w:fill="FFD966" w:themeFill="accent4" w:themeFillTint="99"/>
          </w:tcPr>
          <w:p w14:paraId="7BC5FBBA" w14:textId="77777777" w:rsidR="000A227A" w:rsidRPr="00AE2BC6" w:rsidRDefault="000A227A" w:rsidP="00666590">
            <w:pPr>
              <w:tabs>
                <w:tab w:val="left" w:pos="142"/>
              </w:tabs>
              <w:jc w:val="center"/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</w:pPr>
            <w:r w:rsidRPr="00AE2BC6"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Commentaire</w:t>
            </w:r>
          </w:p>
        </w:tc>
      </w:tr>
      <w:tr w:rsidR="000A227A" w:rsidRPr="00AE2BC6" w14:paraId="57792202" w14:textId="77777777" w:rsidTr="00666590">
        <w:trPr>
          <w:trHeight w:val="604"/>
        </w:trPr>
        <w:tc>
          <w:tcPr>
            <w:tcW w:w="5246" w:type="dxa"/>
            <w:tcBorders>
              <w:bottom w:val="single" w:sz="4" w:space="0" w:color="FFD966" w:themeColor="accent4" w:themeTint="99"/>
            </w:tcBorders>
            <w:shd w:val="clear" w:color="auto" w:fill="FFFFFF" w:themeFill="background1"/>
          </w:tcPr>
          <w:p w14:paraId="67FD415E" w14:textId="77777777" w:rsidR="000A227A" w:rsidRPr="000A227A" w:rsidRDefault="000A227A" w:rsidP="000A227A">
            <w:pPr>
              <w:pStyle w:val="Paragraphedeliste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72"/>
                <w:tab w:val="left" w:pos="567"/>
                <w:tab w:val="left" w:pos="720"/>
                <w:tab w:val="left" w:pos="1418"/>
                <w:tab w:val="left" w:pos="1701"/>
                <w:tab w:val="left" w:pos="1985"/>
              </w:tabs>
              <w:spacing w:after="0"/>
              <w:ind w:left="851" w:hanging="1372"/>
              <w:rPr>
                <w:rFonts w:ascii="Calibri" w:eastAsia="Calibri" w:hAnsi="Calibri" w:cs="Times New Roman"/>
                <w:b/>
                <w:bCs/>
                <w:color w:val="323E4F" w:themeColor="text2" w:themeShade="BF"/>
                <w:u w:val="single"/>
              </w:rPr>
            </w:pPr>
            <w:r w:rsidRPr="000A227A">
              <w:rPr>
                <w:rFonts w:ascii="Calibri" w:eastAsia="Calibri" w:hAnsi="Calibri" w:cs="Times New Roman"/>
                <w:color w:val="323E4F" w:themeColor="text2" w:themeShade="BF"/>
              </w:rPr>
              <w:t xml:space="preserve">Inspection avant l’utilisation par l’opérateur à l’aide de la </w:t>
            </w:r>
          </w:p>
          <w:p w14:paraId="24E4D606" w14:textId="45638696" w:rsidR="000A227A" w:rsidRPr="000A227A" w:rsidRDefault="000A227A" w:rsidP="000A227A">
            <w:pPr>
              <w:pStyle w:val="Paragraphedeliste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72"/>
                <w:tab w:val="left" w:pos="567"/>
                <w:tab w:val="left" w:pos="720"/>
                <w:tab w:val="left" w:pos="1418"/>
                <w:tab w:val="left" w:pos="1701"/>
                <w:tab w:val="left" w:pos="1985"/>
              </w:tabs>
              <w:spacing w:after="0"/>
              <w:ind w:left="851" w:hanging="1372"/>
              <w:rPr>
                <w:rFonts w:ascii="Calibri" w:eastAsia="Calibri" w:hAnsi="Calibri" w:cs="Times New Roman"/>
                <w:b/>
                <w:bCs/>
                <w:color w:val="323E4F" w:themeColor="text2" w:themeShade="BF"/>
                <w:u w:val="single"/>
              </w:rPr>
            </w:pPr>
            <w:r w:rsidRPr="000A227A">
              <w:rPr>
                <w:rFonts w:ascii="Calibri" w:eastAsia="Calibri" w:hAnsi="Calibri" w:cs="Times New Roman"/>
                <w:color w:val="323E4F" w:themeColor="text2" w:themeShade="BF"/>
              </w:rPr>
              <w:t>grille d’inspection</w:t>
            </w:r>
            <w:r w:rsidR="0097687F">
              <w:rPr>
                <w:rFonts w:ascii="Calibri" w:eastAsia="Calibri" w:hAnsi="Calibri" w:cs="Times New Roman"/>
                <w:color w:val="323E4F" w:themeColor="text2" w:themeShade="BF"/>
              </w:rPr>
              <w:t>.</w:t>
            </w:r>
          </w:p>
        </w:tc>
        <w:sdt>
          <w:sdtPr>
            <w:rPr>
              <w:rFonts w:cstheme="minorHAnsi"/>
              <w:b/>
              <w:smallCaps/>
              <w:color w:val="323E4F" w:themeColor="text2" w:themeShade="BF"/>
              <w:spacing w:val="30"/>
              <w:sz w:val="20"/>
              <w:szCs w:val="20"/>
            </w:rPr>
            <w:id w:val="157338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2" w:type="dxa"/>
                <w:tcBorders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79F3771F" w14:textId="59839925" w:rsidR="000A227A" w:rsidRPr="000A227A" w:rsidRDefault="000A227A" w:rsidP="00501A6B">
                <w:pPr>
                  <w:tabs>
                    <w:tab w:val="left" w:pos="142"/>
                  </w:tabs>
                  <w:jc w:val="center"/>
                  <w:rPr>
                    <w:rFonts w:cstheme="minorHAnsi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mallCaps/>
              <w:color w:val="FFFFFF" w:themeColor="background1"/>
              <w:spacing w:val="30"/>
              <w:sz w:val="18"/>
              <w:szCs w:val="18"/>
            </w:rPr>
            <w:id w:val="677162637"/>
            <w:placeholder>
              <w:docPart w:val="D19A0CB343E244B988C5179218C49345"/>
            </w:placeholder>
            <w:showingPlcHdr/>
          </w:sdtPr>
          <w:sdtEndPr/>
          <w:sdtContent>
            <w:tc>
              <w:tcPr>
                <w:tcW w:w="3256" w:type="dxa"/>
                <w:gridSpan w:val="2"/>
                <w:tcBorders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0C2DE364" w14:textId="706AF47D" w:rsidR="000A227A" w:rsidRPr="00666590" w:rsidRDefault="000A227A" w:rsidP="00501A6B">
                <w:pPr>
                  <w:tabs>
                    <w:tab w:val="left" w:pos="142"/>
                  </w:tabs>
                  <w:rPr>
                    <w:rFonts w:cstheme="minorHAnsi"/>
                    <w:b/>
                    <w:smallCaps/>
                    <w:color w:val="FFFFFF" w:themeColor="background1"/>
                    <w:spacing w:val="30"/>
                    <w:sz w:val="18"/>
                    <w:szCs w:val="18"/>
                  </w:rPr>
                </w:pPr>
                <w:r w:rsidRPr="00666590">
                  <w:rPr>
                    <w:rStyle w:val="Textedelespacerserv"/>
                    <w:rFonts w:cstheme="minorHAnsi"/>
                    <w:sz w:val="18"/>
                    <w:szCs w:val="18"/>
                  </w:rPr>
                  <w:t>Cliquez ici pour entrer du texte.</w:t>
                </w:r>
              </w:p>
            </w:tc>
          </w:sdtContent>
        </w:sdt>
      </w:tr>
    </w:tbl>
    <w:p w14:paraId="6CF3A652" w14:textId="1F9740AA" w:rsidR="000A227A" w:rsidRDefault="00BF66F4" w:rsidP="006C72BD">
      <w:pPr>
        <w:rPr>
          <w:b/>
          <w:smallCaps/>
          <w:color w:val="FFFFFF" w:themeColor="background1"/>
          <w:spacing w:val="30"/>
          <w:sz w:val="40"/>
          <w:szCs w:val="40"/>
        </w:rPr>
      </w:pPr>
      <w:r>
        <w:rPr>
          <w:noProof/>
          <w:lang w:eastAsia="fr-CA"/>
        </w:rPr>
        <w:drawing>
          <wp:anchor distT="0" distB="0" distL="114300" distR="114300" simplePos="0" relativeHeight="251745280" behindDoc="0" locked="0" layoutInCell="1" allowOverlap="1" wp14:anchorId="3F2805A6" wp14:editId="5FD36CB8">
            <wp:simplePos x="0" y="0"/>
            <wp:positionH relativeFrom="column">
              <wp:posOffset>-323850</wp:posOffset>
            </wp:positionH>
            <wp:positionV relativeFrom="paragraph">
              <wp:posOffset>99695</wp:posOffset>
            </wp:positionV>
            <wp:extent cx="6409984" cy="5905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98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="-426" w:tblpY="429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245"/>
        <w:gridCol w:w="142"/>
        <w:gridCol w:w="1417"/>
        <w:gridCol w:w="432"/>
        <w:gridCol w:w="2829"/>
      </w:tblGrid>
      <w:tr w:rsidR="001B6832" w:rsidRPr="00AE2BC6" w14:paraId="00D8BFCB" w14:textId="77777777" w:rsidTr="00314ACD">
        <w:trPr>
          <w:trHeight w:val="98"/>
        </w:trPr>
        <w:tc>
          <w:tcPr>
            <w:tcW w:w="5387" w:type="dxa"/>
            <w:gridSpan w:val="2"/>
            <w:shd w:val="clear" w:color="auto" w:fill="FFD966" w:themeFill="accent4" w:themeFillTint="99"/>
          </w:tcPr>
          <w:p w14:paraId="30D92A6E" w14:textId="741BCE19" w:rsidR="001B6832" w:rsidRPr="00AE2BC6" w:rsidRDefault="00B26CDD" w:rsidP="00314ACD">
            <w:pPr>
              <w:tabs>
                <w:tab w:val="left" w:pos="0"/>
                <w:tab w:val="left" w:pos="284"/>
                <w:tab w:val="left" w:pos="567"/>
                <w:tab w:val="left" w:pos="720"/>
                <w:tab w:val="left" w:pos="851"/>
                <w:tab w:val="left" w:pos="1418"/>
                <w:tab w:val="left" w:pos="1701"/>
                <w:tab w:val="left" w:pos="1985"/>
              </w:tabs>
              <w:spacing w:after="0"/>
              <w:ind w:left="22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  <w:r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équipement de protection</w:t>
            </w:r>
          </w:p>
        </w:tc>
        <w:tc>
          <w:tcPr>
            <w:tcW w:w="1849" w:type="dxa"/>
            <w:gridSpan w:val="2"/>
            <w:shd w:val="clear" w:color="auto" w:fill="FFD966" w:themeFill="accent4" w:themeFillTint="99"/>
          </w:tcPr>
          <w:p w14:paraId="163D8346" w14:textId="77777777" w:rsidR="001B6832" w:rsidRPr="00AE2BC6" w:rsidRDefault="001B6832" w:rsidP="00314ACD">
            <w:pPr>
              <w:tabs>
                <w:tab w:val="left" w:pos="142"/>
              </w:tabs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</w:pPr>
            <w:r w:rsidRPr="00AE2BC6"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Conforme</w:t>
            </w:r>
          </w:p>
        </w:tc>
        <w:tc>
          <w:tcPr>
            <w:tcW w:w="2829" w:type="dxa"/>
            <w:shd w:val="clear" w:color="auto" w:fill="FFD966" w:themeFill="accent4" w:themeFillTint="99"/>
          </w:tcPr>
          <w:p w14:paraId="50E1C894" w14:textId="77777777" w:rsidR="001B6832" w:rsidRPr="00AE2BC6" w:rsidRDefault="001B6832" w:rsidP="00314ACD">
            <w:pPr>
              <w:tabs>
                <w:tab w:val="left" w:pos="142"/>
              </w:tabs>
              <w:jc w:val="center"/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</w:pPr>
            <w:r w:rsidRPr="00AE2BC6"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Commentaire</w:t>
            </w:r>
          </w:p>
        </w:tc>
      </w:tr>
      <w:tr w:rsidR="001B6832" w:rsidRPr="00666590" w14:paraId="6231FD17" w14:textId="77777777" w:rsidTr="00314ACD">
        <w:trPr>
          <w:trHeight w:val="604"/>
        </w:trPr>
        <w:tc>
          <w:tcPr>
            <w:tcW w:w="5245" w:type="dxa"/>
            <w:tcBorders>
              <w:bottom w:val="single" w:sz="4" w:space="0" w:color="FFD966" w:themeColor="accent4" w:themeTint="99"/>
            </w:tcBorders>
            <w:shd w:val="clear" w:color="auto" w:fill="FFFFFF" w:themeFill="background1"/>
          </w:tcPr>
          <w:p w14:paraId="1642830D" w14:textId="06C2B674" w:rsidR="001B6832" w:rsidRPr="0097687F" w:rsidRDefault="001B6832" w:rsidP="00314ACD">
            <w:pPr>
              <w:pStyle w:val="Paragraphedeliste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567"/>
                <w:tab w:val="left" w:pos="614"/>
                <w:tab w:val="left" w:pos="1418"/>
                <w:tab w:val="left" w:pos="1701"/>
                <w:tab w:val="left" w:pos="1985"/>
              </w:tabs>
              <w:spacing w:after="0"/>
              <w:ind w:left="46" w:hanging="1372"/>
              <w:rPr>
                <w:rFonts w:ascii="Calibri" w:eastAsia="Calibri" w:hAnsi="Calibri" w:cs="Times New Roman"/>
                <w:b/>
                <w:bCs/>
                <w:color w:val="323E4F" w:themeColor="text2" w:themeShade="BF"/>
                <w:u w:val="single"/>
              </w:rPr>
            </w:pPr>
            <w:r w:rsidRPr="0097687F">
              <w:rPr>
                <w:rFonts w:ascii="Calibri" w:eastAsia="Calibri" w:hAnsi="Calibri" w:cs="Times New Roman"/>
                <w:color w:val="323E4F" w:themeColor="text2" w:themeShade="BF"/>
              </w:rPr>
              <w:t>Harnais de sécurité, de type A, adapté à la taille de</w:t>
            </w:r>
            <w:r w:rsidR="00E65F7E" w:rsidRPr="0097687F">
              <w:rPr>
                <w:rFonts w:ascii="Calibri" w:eastAsia="Calibri" w:hAnsi="Calibri" w:cs="Times New Roman"/>
                <w:color w:val="323E4F" w:themeColor="text2" w:themeShade="BF"/>
              </w:rPr>
              <w:t xml:space="preserve"> </w:t>
            </w:r>
            <w:r w:rsidRPr="0097687F">
              <w:rPr>
                <w:rFonts w:ascii="Calibri" w:eastAsia="Calibri" w:hAnsi="Calibri" w:cs="Times New Roman"/>
                <w:color w:val="323E4F" w:themeColor="text2" w:themeShade="BF"/>
              </w:rPr>
              <w:t>l’utilisateur</w:t>
            </w:r>
            <w:r w:rsidR="006C20AC" w:rsidRPr="0097687F">
              <w:rPr>
                <w:rFonts w:ascii="Calibri" w:eastAsia="Calibri" w:hAnsi="Calibri" w:cs="Times New Roman"/>
                <w:color w:val="323E4F" w:themeColor="text2" w:themeShade="BF"/>
              </w:rPr>
              <w:t xml:space="preserve"> avec une longe de sécurité</w:t>
            </w:r>
            <w:r w:rsidR="00EF79C7" w:rsidRPr="0097687F">
              <w:rPr>
                <w:rFonts w:ascii="Calibri" w:eastAsia="Calibri" w:hAnsi="Calibri" w:cs="Times New Roman"/>
                <w:color w:val="323E4F" w:themeColor="text2" w:themeShade="BF"/>
              </w:rPr>
              <w:t xml:space="preserve"> OBLIGATOIRE pour tout équipement de levage autre qu’un cisolift*</w:t>
            </w:r>
            <w:r w:rsidR="0097687F">
              <w:rPr>
                <w:rFonts w:ascii="Calibri" w:eastAsia="Calibri" w:hAnsi="Calibri" w:cs="Times New Roman"/>
                <w:color w:val="323E4F" w:themeColor="text2" w:themeShade="BF"/>
              </w:rPr>
              <w:t>.</w:t>
            </w:r>
          </w:p>
        </w:tc>
        <w:sdt>
          <w:sdtPr>
            <w:rPr>
              <w:rFonts w:cstheme="minorHAnsi"/>
              <w:b/>
              <w:smallCaps/>
              <w:color w:val="323E4F" w:themeColor="text2" w:themeShade="BF"/>
              <w:spacing w:val="30"/>
              <w:sz w:val="20"/>
              <w:szCs w:val="20"/>
            </w:rPr>
            <w:id w:val="-135033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2"/>
                <w:tcBorders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10AA34F6" w14:textId="77777777" w:rsidR="001B6832" w:rsidRPr="000A227A" w:rsidRDefault="001B6832" w:rsidP="00314ACD">
                <w:pPr>
                  <w:tabs>
                    <w:tab w:val="left" w:pos="142"/>
                  </w:tabs>
                  <w:jc w:val="center"/>
                  <w:rPr>
                    <w:rFonts w:cstheme="minorHAnsi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mallCaps/>
              <w:color w:val="FFFFFF" w:themeColor="background1"/>
              <w:spacing w:val="30"/>
              <w:sz w:val="18"/>
              <w:szCs w:val="18"/>
            </w:rPr>
            <w:id w:val="-727994603"/>
            <w:placeholder>
              <w:docPart w:val="E1EA16DE06D84FFDB2B9DEDD19FAD829"/>
            </w:placeholder>
            <w:showingPlcHdr/>
          </w:sdtPr>
          <w:sdtEndPr/>
          <w:sdtContent>
            <w:tc>
              <w:tcPr>
                <w:tcW w:w="3261" w:type="dxa"/>
                <w:gridSpan w:val="2"/>
                <w:tcBorders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6CBE78ED" w14:textId="77777777" w:rsidR="001B6832" w:rsidRPr="00666590" w:rsidRDefault="001B6832" w:rsidP="00314ACD">
                <w:pPr>
                  <w:tabs>
                    <w:tab w:val="left" w:pos="142"/>
                  </w:tabs>
                  <w:rPr>
                    <w:rFonts w:cstheme="minorHAnsi"/>
                    <w:b/>
                    <w:smallCaps/>
                    <w:color w:val="FFFFFF" w:themeColor="background1"/>
                    <w:spacing w:val="30"/>
                    <w:sz w:val="18"/>
                    <w:szCs w:val="18"/>
                  </w:rPr>
                </w:pPr>
                <w:r w:rsidRPr="00666590">
                  <w:rPr>
                    <w:rStyle w:val="Textedelespacerserv"/>
                    <w:rFonts w:cstheme="minorHAnsi"/>
                    <w:sz w:val="18"/>
                    <w:szCs w:val="18"/>
                  </w:rPr>
                  <w:t>Cliquez ici pour entrer du texte.</w:t>
                </w:r>
              </w:p>
            </w:tc>
          </w:sdtContent>
        </w:sdt>
      </w:tr>
      <w:tr w:rsidR="001B6832" w:rsidRPr="00666590" w14:paraId="56D02701" w14:textId="77777777" w:rsidTr="00314ACD">
        <w:trPr>
          <w:trHeight w:val="461"/>
        </w:trPr>
        <w:tc>
          <w:tcPr>
            <w:tcW w:w="5245" w:type="dxa"/>
            <w:tcBorders>
              <w:top w:val="single" w:sz="4" w:space="0" w:color="FFD966" w:themeColor="accent4" w:themeTint="99"/>
              <w:bottom w:val="single" w:sz="4" w:space="0" w:color="FFD966" w:themeColor="accent4" w:themeTint="99"/>
            </w:tcBorders>
            <w:shd w:val="clear" w:color="auto" w:fill="FFFFFF" w:themeFill="background1"/>
          </w:tcPr>
          <w:p w14:paraId="04E40AF7" w14:textId="26479AF4" w:rsidR="001B6832" w:rsidRDefault="001B6832" w:rsidP="00314ACD">
            <w:pPr>
              <w:pStyle w:val="Paragraphedeliste"/>
              <w:numPr>
                <w:ilvl w:val="0"/>
                <w:numId w:val="20"/>
              </w:numPr>
              <w:tabs>
                <w:tab w:val="left" w:pos="-96"/>
                <w:tab w:val="left" w:pos="0"/>
                <w:tab w:val="left" w:pos="1418"/>
                <w:tab w:val="left" w:pos="1985"/>
              </w:tabs>
              <w:spacing w:after="0"/>
              <w:ind w:left="0"/>
              <w:rPr>
                <w:rFonts w:ascii="Calibri" w:eastAsia="Calibri" w:hAnsi="Calibri" w:cs="Times New Roman"/>
                <w:color w:val="323E4F" w:themeColor="text2" w:themeShade="BF"/>
              </w:rPr>
            </w:pPr>
            <w:r>
              <w:rPr>
                <w:rFonts w:ascii="Calibri" w:eastAsia="Calibri" w:hAnsi="Calibri" w:cs="Times New Roman"/>
                <w:color w:val="323E4F" w:themeColor="text2" w:themeShade="BF"/>
              </w:rPr>
              <w:t xml:space="preserve"> Autres </w:t>
            </w:r>
            <w:r w:rsidR="00AA73B1">
              <w:rPr>
                <w:rFonts w:ascii="Calibri" w:eastAsia="Calibri" w:hAnsi="Calibri" w:cs="Times New Roman"/>
                <w:color w:val="323E4F" w:themeColor="text2" w:themeShade="BF"/>
              </w:rPr>
              <w:t>EPI</w:t>
            </w:r>
            <w:r>
              <w:rPr>
                <w:rFonts w:ascii="Calibri" w:eastAsia="Calibri" w:hAnsi="Calibri" w:cs="Times New Roman"/>
                <w:color w:val="323E4F" w:themeColor="text2" w:themeShade="BF"/>
              </w:rPr>
              <w:t>, selon le risque (ex</w:t>
            </w:r>
            <w:r w:rsidR="0097687F">
              <w:rPr>
                <w:rFonts w:ascii="Calibri" w:eastAsia="Calibri" w:hAnsi="Calibri" w:cs="Times New Roman"/>
                <w:color w:val="323E4F" w:themeColor="text2" w:themeShade="BF"/>
              </w:rPr>
              <w:t>.</w:t>
            </w:r>
            <w:r>
              <w:rPr>
                <w:rFonts w:ascii="Calibri" w:eastAsia="Calibri" w:hAnsi="Calibri" w:cs="Times New Roman"/>
                <w:color w:val="323E4F" w:themeColor="text2" w:themeShade="BF"/>
              </w:rPr>
              <w:t xml:space="preserve"> : lunette de sécurité, appareil de protection respiratoire, gants, protecteurs auditifs, </w:t>
            </w:r>
            <w:r w:rsidR="00AA73B1">
              <w:rPr>
                <w:rFonts w:ascii="Calibri" w:eastAsia="Calibri" w:hAnsi="Calibri" w:cs="Times New Roman"/>
                <w:color w:val="323E4F" w:themeColor="text2" w:themeShade="BF"/>
              </w:rPr>
              <w:t>casque, chaussures de sécurité</w:t>
            </w:r>
            <w:r w:rsidR="00D077C3">
              <w:rPr>
                <w:rFonts w:ascii="Calibri" w:eastAsia="Calibri" w:hAnsi="Calibri" w:cs="Times New Roman"/>
                <w:color w:val="323E4F" w:themeColor="text2" w:themeShade="BF"/>
              </w:rPr>
              <w:t xml:space="preserve">, </w:t>
            </w:r>
            <w:r>
              <w:rPr>
                <w:rFonts w:ascii="Calibri" w:eastAsia="Calibri" w:hAnsi="Calibri" w:cs="Times New Roman"/>
                <w:color w:val="323E4F" w:themeColor="text2" w:themeShade="BF"/>
              </w:rPr>
              <w:t>etc.)</w:t>
            </w:r>
            <w:r w:rsidR="0097687F">
              <w:rPr>
                <w:rFonts w:ascii="Calibri" w:eastAsia="Calibri" w:hAnsi="Calibri" w:cs="Times New Roman"/>
                <w:color w:val="323E4F" w:themeColor="text2" w:themeShade="BF"/>
              </w:rPr>
              <w:t>.</w:t>
            </w:r>
          </w:p>
        </w:tc>
        <w:sdt>
          <w:sdtPr>
            <w:rPr>
              <w:rFonts w:cstheme="minorHAnsi"/>
              <w:b/>
              <w:smallCaps/>
              <w:color w:val="323E4F" w:themeColor="text2" w:themeShade="BF"/>
              <w:spacing w:val="30"/>
              <w:sz w:val="20"/>
              <w:szCs w:val="20"/>
            </w:rPr>
            <w:id w:val="245704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2"/>
                <w:tcBorders>
                  <w:top w:val="single" w:sz="4" w:space="0" w:color="FFD966" w:themeColor="accent4" w:themeTint="99"/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3B856113" w14:textId="77777777" w:rsidR="001B6832" w:rsidRPr="000A227A" w:rsidRDefault="001B6832" w:rsidP="00314ACD">
                <w:pPr>
                  <w:tabs>
                    <w:tab w:val="left" w:pos="142"/>
                  </w:tabs>
                  <w:jc w:val="center"/>
                  <w:rPr>
                    <w:rFonts w:cstheme="minorHAnsi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</w:pPr>
                <w:r w:rsidRPr="000A227A">
                  <w:rPr>
                    <w:rFonts w:ascii="Segoe UI Symbol" w:eastAsia="MS Gothic" w:hAnsi="Segoe UI Symbol" w:cs="Segoe UI Symbol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mallCaps/>
              <w:color w:val="FFFFFF" w:themeColor="background1"/>
              <w:spacing w:val="30"/>
              <w:sz w:val="18"/>
              <w:szCs w:val="18"/>
            </w:rPr>
            <w:id w:val="-2076500439"/>
            <w:placeholder>
              <w:docPart w:val="FFDB8660BB934D779CB8A8B15D07D302"/>
            </w:placeholder>
            <w:showingPlcHdr/>
          </w:sdtPr>
          <w:sdtEndPr/>
          <w:sdtContent>
            <w:tc>
              <w:tcPr>
                <w:tcW w:w="3261" w:type="dxa"/>
                <w:gridSpan w:val="2"/>
                <w:tcBorders>
                  <w:top w:val="single" w:sz="4" w:space="0" w:color="FFD966" w:themeColor="accent4" w:themeTint="99"/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06E9EA5A" w14:textId="77777777" w:rsidR="001B6832" w:rsidRPr="00666590" w:rsidRDefault="001B6832" w:rsidP="00314ACD">
                <w:pPr>
                  <w:tabs>
                    <w:tab w:val="left" w:pos="142"/>
                  </w:tabs>
                  <w:rPr>
                    <w:rFonts w:cstheme="minorHAnsi"/>
                    <w:b/>
                    <w:smallCaps/>
                    <w:color w:val="FFFFFF" w:themeColor="background1"/>
                    <w:spacing w:val="30"/>
                    <w:sz w:val="18"/>
                    <w:szCs w:val="18"/>
                  </w:rPr>
                </w:pPr>
                <w:r w:rsidRPr="00666590">
                  <w:rPr>
                    <w:rStyle w:val="Textedelespacerserv"/>
                    <w:rFonts w:cstheme="minorHAnsi"/>
                    <w:sz w:val="18"/>
                    <w:szCs w:val="18"/>
                  </w:rPr>
                  <w:t>Cliquez ici pour entrer du texte.</w:t>
                </w:r>
              </w:p>
            </w:tc>
          </w:sdtContent>
        </w:sdt>
      </w:tr>
    </w:tbl>
    <w:p w14:paraId="16935696" w14:textId="13289922" w:rsidR="00AA73B1" w:rsidRPr="00EF79C7" w:rsidRDefault="00EF79C7" w:rsidP="00EF79C7">
      <w:pPr>
        <w:pStyle w:val="Paragraphedeliste"/>
        <w:numPr>
          <w:ilvl w:val="0"/>
          <w:numId w:val="20"/>
        </w:numPr>
        <w:tabs>
          <w:tab w:val="left" w:pos="-96"/>
          <w:tab w:val="left" w:pos="0"/>
          <w:tab w:val="left" w:pos="1418"/>
          <w:tab w:val="left" w:pos="1985"/>
        </w:tabs>
        <w:spacing w:after="0"/>
        <w:ind w:left="0"/>
        <w:rPr>
          <w:rFonts w:ascii="Calibri" w:eastAsia="Calibri" w:hAnsi="Calibri" w:cs="Times New Roman"/>
          <w:color w:val="323E4F" w:themeColor="text2" w:themeShade="BF"/>
        </w:rPr>
      </w:pPr>
      <w:r w:rsidRPr="00EF79C7">
        <w:rPr>
          <w:rFonts w:ascii="Calibri" w:eastAsia="Calibri" w:hAnsi="Calibri" w:cs="Times New Roman"/>
          <w:color w:val="323E4F" w:themeColor="text2" w:themeShade="BF"/>
        </w:rPr>
        <w:t>F</w:t>
      </w:r>
    </w:p>
    <w:p w14:paraId="33CA8522" w14:textId="0A02267F" w:rsidR="00F52486" w:rsidRDefault="00EF79C7" w:rsidP="00501A6B">
      <w:pPr>
        <w:spacing w:after="0"/>
        <w:rPr>
          <w:b/>
          <w:smallCaps/>
          <w:color w:val="FF0000"/>
          <w:spacing w:val="30"/>
        </w:rPr>
      </w:pPr>
      <w:r w:rsidRPr="0097687F">
        <w:rPr>
          <w:rFonts w:ascii="Calibri" w:eastAsia="Calibri" w:hAnsi="Calibri" w:cs="Times New Roman"/>
          <w:noProof/>
          <w:color w:val="323E4F" w:themeColor="text2" w:themeShade="BF"/>
        </w:rPr>
        <w:drawing>
          <wp:anchor distT="0" distB="0" distL="114300" distR="114300" simplePos="0" relativeHeight="251749376" behindDoc="0" locked="0" layoutInCell="1" allowOverlap="1" wp14:anchorId="2163BC36" wp14:editId="59AC2B57">
            <wp:simplePos x="0" y="0"/>
            <wp:positionH relativeFrom="margin">
              <wp:posOffset>-265430</wp:posOffset>
            </wp:positionH>
            <wp:positionV relativeFrom="paragraph">
              <wp:posOffset>1830070</wp:posOffset>
            </wp:positionV>
            <wp:extent cx="6390005" cy="546735"/>
            <wp:effectExtent l="0" t="0" r="0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4"/>
                    <a:stretch/>
                  </pic:blipFill>
                  <pic:spPr bwMode="auto">
                    <a:xfrm>
                      <a:off x="0" y="0"/>
                      <a:ext cx="639000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87F">
        <w:rPr>
          <w:b/>
          <w:smallCaps/>
          <w:color w:val="FF0000"/>
          <w:spacing w:val="30"/>
        </w:rPr>
        <w:t>*</w:t>
      </w:r>
      <w:r w:rsidR="0097687F">
        <w:rPr>
          <w:b/>
          <w:smallCaps/>
          <w:color w:val="FF0000"/>
          <w:spacing w:val="30"/>
        </w:rPr>
        <w:t>Le port du harnais est f</w:t>
      </w:r>
      <w:r w:rsidRPr="0097687F">
        <w:rPr>
          <w:b/>
          <w:smallCaps/>
          <w:color w:val="FF0000"/>
          <w:spacing w:val="30"/>
        </w:rPr>
        <w:t>ortement suggéré pour le cisolift</w:t>
      </w:r>
    </w:p>
    <w:p w14:paraId="5C4BA62D" w14:textId="539E457D" w:rsidR="00EF79C7" w:rsidRDefault="00EF79C7" w:rsidP="00501A6B">
      <w:pPr>
        <w:spacing w:after="0"/>
        <w:rPr>
          <w:b/>
          <w:smallCaps/>
          <w:color w:val="FF0000"/>
          <w:spacing w:val="30"/>
        </w:rPr>
      </w:pPr>
    </w:p>
    <w:p w14:paraId="28C29433" w14:textId="2610C998" w:rsidR="00EF79C7" w:rsidRPr="00EF79C7" w:rsidRDefault="00EF79C7" w:rsidP="00501A6B">
      <w:pPr>
        <w:spacing w:after="0"/>
        <w:rPr>
          <w:b/>
          <w:smallCaps/>
          <w:color w:val="FF0000"/>
          <w:spacing w:val="30"/>
        </w:rPr>
      </w:pPr>
    </w:p>
    <w:tbl>
      <w:tblPr>
        <w:tblStyle w:val="Grilledutableau"/>
        <w:tblpPr w:leftFromText="141" w:rightFromText="141" w:vertAnchor="text" w:horzAnchor="margin" w:tblpX="-426" w:tblpY="429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245"/>
        <w:gridCol w:w="142"/>
        <w:gridCol w:w="1417"/>
        <w:gridCol w:w="432"/>
        <w:gridCol w:w="2829"/>
      </w:tblGrid>
      <w:tr w:rsidR="00F52486" w:rsidRPr="00AE2BC6" w14:paraId="29D4BCF9" w14:textId="77777777" w:rsidTr="00A96A6C">
        <w:trPr>
          <w:trHeight w:val="98"/>
        </w:trPr>
        <w:tc>
          <w:tcPr>
            <w:tcW w:w="5387" w:type="dxa"/>
            <w:gridSpan w:val="2"/>
            <w:shd w:val="clear" w:color="auto" w:fill="FFD966" w:themeFill="accent4" w:themeFillTint="99"/>
          </w:tcPr>
          <w:p w14:paraId="7026D9A6" w14:textId="4A4CB204" w:rsidR="00F52486" w:rsidRPr="00AE2BC6" w:rsidRDefault="00F52486" w:rsidP="00A96A6C">
            <w:pPr>
              <w:tabs>
                <w:tab w:val="left" w:pos="0"/>
                <w:tab w:val="left" w:pos="284"/>
                <w:tab w:val="left" w:pos="567"/>
                <w:tab w:val="left" w:pos="720"/>
                <w:tab w:val="left" w:pos="851"/>
                <w:tab w:val="left" w:pos="1418"/>
                <w:tab w:val="left" w:pos="1701"/>
                <w:tab w:val="left" w:pos="1985"/>
              </w:tabs>
              <w:spacing w:after="0"/>
              <w:ind w:left="22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  <w:r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équipement de protection</w:t>
            </w:r>
          </w:p>
        </w:tc>
        <w:tc>
          <w:tcPr>
            <w:tcW w:w="1849" w:type="dxa"/>
            <w:gridSpan w:val="2"/>
            <w:shd w:val="clear" w:color="auto" w:fill="FFD966" w:themeFill="accent4" w:themeFillTint="99"/>
          </w:tcPr>
          <w:p w14:paraId="1D789BF5" w14:textId="77777777" w:rsidR="00F52486" w:rsidRPr="00AE2BC6" w:rsidRDefault="00F52486" w:rsidP="00A96A6C">
            <w:pPr>
              <w:tabs>
                <w:tab w:val="left" w:pos="142"/>
              </w:tabs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</w:pPr>
            <w:r w:rsidRPr="00AE2BC6"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Conforme</w:t>
            </w:r>
          </w:p>
        </w:tc>
        <w:tc>
          <w:tcPr>
            <w:tcW w:w="2829" w:type="dxa"/>
            <w:shd w:val="clear" w:color="auto" w:fill="FFD966" w:themeFill="accent4" w:themeFillTint="99"/>
          </w:tcPr>
          <w:p w14:paraId="3703DA26" w14:textId="77777777" w:rsidR="00F52486" w:rsidRPr="00AE2BC6" w:rsidRDefault="00F52486" w:rsidP="00A96A6C">
            <w:pPr>
              <w:tabs>
                <w:tab w:val="left" w:pos="142"/>
              </w:tabs>
              <w:jc w:val="center"/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</w:pPr>
            <w:r w:rsidRPr="00AE2BC6">
              <w:rPr>
                <w:b/>
                <w:smallCaps/>
                <w:color w:val="222A35" w:themeColor="text2" w:themeShade="80"/>
                <w:spacing w:val="30"/>
                <w:sz w:val="20"/>
                <w:szCs w:val="20"/>
              </w:rPr>
              <w:t>Commentaire</w:t>
            </w:r>
          </w:p>
        </w:tc>
      </w:tr>
      <w:tr w:rsidR="00F52486" w:rsidRPr="00666590" w14:paraId="22C8F316" w14:textId="77777777" w:rsidTr="00A96A6C">
        <w:trPr>
          <w:trHeight w:val="604"/>
        </w:trPr>
        <w:tc>
          <w:tcPr>
            <w:tcW w:w="5245" w:type="dxa"/>
            <w:tcBorders>
              <w:bottom w:val="single" w:sz="4" w:space="0" w:color="FFD966" w:themeColor="accent4" w:themeTint="99"/>
            </w:tcBorders>
            <w:shd w:val="clear" w:color="auto" w:fill="FFFFFF" w:themeFill="background1"/>
          </w:tcPr>
          <w:p w14:paraId="616255C7" w14:textId="78CA8B94" w:rsidR="00F52486" w:rsidRPr="000A227A" w:rsidRDefault="00F52486" w:rsidP="00A96A6C">
            <w:pPr>
              <w:pStyle w:val="Paragraphedeliste"/>
              <w:tabs>
                <w:tab w:val="left" w:pos="0"/>
                <w:tab w:val="left" w:pos="284"/>
                <w:tab w:val="left" w:pos="567"/>
                <w:tab w:val="left" w:pos="614"/>
                <w:tab w:val="left" w:pos="1418"/>
                <w:tab w:val="left" w:pos="1701"/>
                <w:tab w:val="left" w:pos="1985"/>
              </w:tabs>
              <w:spacing w:after="0"/>
              <w:ind w:left="46"/>
              <w:rPr>
                <w:rFonts w:ascii="Calibri" w:eastAsia="Calibri" w:hAnsi="Calibri" w:cs="Times New Roman"/>
                <w:b/>
                <w:bCs/>
                <w:color w:val="323E4F" w:themeColor="text2" w:themeShade="BF"/>
                <w:u w:val="single"/>
              </w:rPr>
            </w:pPr>
            <w:r>
              <w:rPr>
                <w:rFonts w:ascii="Calibri" w:eastAsia="Calibri" w:hAnsi="Calibri" w:cs="Times New Roman"/>
                <w:color w:val="323E4F" w:themeColor="text2" w:themeShade="BF"/>
              </w:rPr>
              <w:t>Il est fortement suggéré d’effectuer les travaux</w:t>
            </w:r>
            <w:r w:rsidR="00D403DD">
              <w:rPr>
                <w:rFonts w:ascii="Calibri" w:eastAsia="Calibri" w:hAnsi="Calibri" w:cs="Times New Roman"/>
                <w:color w:val="323E4F" w:themeColor="text2" w:themeShade="BF"/>
              </w:rPr>
              <w:t xml:space="preserve"> </w:t>
            </w:r>
            <w:r w:rsidR="00E65F7E">
              <w:rPr>
                <w:rFonts w:ascii="Calibri" w:eastAsia="Calibri" w:hAnsi="Calibri" w:cs="Times New Roman"/>
                <w:color w:val="323E4F" w:themeColor="text2" w:themeShade="BF"/>
              </w:rPr>
              <w:t>en équipe</w:t>
            </w:r>
            <w:r w:rsidR="00475AA1">
              <w:rPr>
                <w:rFonts w:ascii="Calibri" w:eastAsia="Calibri" w:hAnsi="Calibri" w:cs="Times New Roman"/>
                <w:color w:val="323E4F" w:themeColor="text2" w:themeShade="BF"/>
              </w:rPr>
              <w:t xml:space="preserve"> de</w:t>
            </w:r>
            <w:r>
              <w:rPr>
                <w:rFonts w:ascii="Calibri" w:eastAsia="Calibri" w:hAnsi="Calibri" w:cs="Times New Roman"/>
                <w:color w:val="323E4F" w:themeColor="text2" w:themeShade="BF"/>
              </w:rPr>
              <w:t xml:space="preserve"> 2 personnes </w:t>
            </w:r>
            <w:r w:rsidR="00475AA1">
              <w:rPr>
                <w:rFonts w:ascii="Calibri" w:eastAsia="Calibri" w:hAnsi="Calibri" w:cs="Times New Roman"/>
                <w:color w:val="323E4F" w:themeColor="text2" w:themeShade="BF"/>
              </w:rPr>
              <w:t>(</w:t>
            </w:r>
            <w:r>
              <w:rPr>
                <w:rFonts w:ascii="Calibri" w:eastAsia="Calibri" w:hAnsi="Calibri" w:cs="Times New Roman"/>
                <w:color w:val="323E4F" w:themeColor="text2" w:themeShade="BF"/>
              </w:rPr>
              <w:t>mesures d’urgence</w:t>
            </w:r>
            <w:r w:rsidR="00475AA1">
              <w:rPr>
                <w:rFonts w:ascii="Calibri" w:eastAsia="Calibri" w:hAnsi="Calibri" w:cs="Times New Roman"/>
                <w:color w:val="323E4F" w:themeColor="text2" w:themeShade="BF"/>
              </w:rPr>
              <w:t>).</w:t>
            </w:r>
          </w:p>
        </w:tc>
        <w:sdt>
          <w:sdtPr>
            <w:rPr>
              <w:rFonts w:cstheme="minorHAnsi"/>
              <w:b/>
              <w:smallCaps/>
              <w:color w:val="323E4F" w:themeColor="text2" w:themeShade="BF"/>
              <w:spacing w:val="30"/>
              <w:sz w:val="20"/>
              <w:szCs w:val="20"/>
            </w:rPr>
            <w:id w:val="-1558323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2"/>
                <w:tcBorders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14818B69" w14:textId="77777777" w:rsidR="00F52486" w:rsidRPr="000A227A" w:rsidRDefault="00F52486" w:rsidP="00A96A6C">
                <w:pPr>
                  <w:tabs>
                    <w:tab w:val="left" w:pos="142"/>
                  </w:tabs>
                  <w:jc w:val="center"/>
                  <w:rPr>
                    <w:rFonts w:cstheme="minorHAnsi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mallCaps/>
                    <w:color w:val="323E4F" w:themeColor="text2" w:themeShade="BF"/>
                    <w:spacing w:val="3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mallCaps/>
              <w:color w:val="FFFFFF" w:themeColor="background1"/>
              <w:spacing w:val="30"/>
              <w:sz w:val="18"/>
              <w:szCs w:val="18"/>
            </w:rPr>
            <w:id w:val="-659004082"/>
            <w:placeholder>
              <w:docPart w:val="C05659303B02414082CCB110919F0C39"/>
            </w:placeholder>
            <w:showingPlcHdr/>
          </w:sdtPr>
          <w:sdtEndPr/>
          <w:sdtContent>
            <w:tc>
              <w:tcPr>
                <w:tcW w:w="3261" w:type="dxa"/>
                <w:gridSpan w:val="2"/>
                <w:tcBorders>
                  <w:bottom w:val="single" w:sz="4" w:space="0" w:color="FFD966" w:themeColor="accent4" w:themeTint="99"/>
                </w:tcBorders>
                <w:shd w:val="clear" w:color="auto" w:fill="FFFFFF" w:themeFill="background1"/>
              </w:tcPr>
              <w:p w14:paraId="48CE05FF" w14:textId="77777777" w:rsidR="00F52486" w:rsidRPr="00666590" w:rsidRDefault="00F52486" w:rsidP="00A96A6C">
                <w:pPr>
                  <w:tabs>
                    <w:tab w:val="left" w:pos="142"/>
                  </w:tabs>
                  <w:rPr>
                    <w:rFonts w:cstheme="minorHAnsi"/>
                    <w:b/>
                    <w:smallCaps/>
                    <w:color w:val="FFFFFF" w:themeColor="background1"/>
                    <w:spacing w:val="30"/>
                    <w:sz w:val="18"/>
                    <w:szCs w:val="18"/>
                  </w:rPr>
                </w:pPr>
                <w:r w:rsidRPr="00666590">
                  <w:rPr>
                    <w:rStyle w:val="Textedelespacerserv"/>
                    <w:rFonts w:cstheme="minorHAnsi"/>
                    <w:sz w:val="18"/>
                    <w:szCs w:val="18"/>
                  </w:rPr>
                  <w:t>Cliquez ici pour entrer du texte.</w:t>
                </w:r>
              </w:p>
            </w:tc>
          </w:sdtContent>
        </w:sdt>
      </w:tr>
    </w:tbl>
    <w:p w14:paraId="1222589B" w14:textId="77777777" w:rsidR="00F52486" w:rsidRDefault="00F52486" w:rsidP="00F52486">
      <w:pPr>
        <w:spacing w:after="0"/>
        <w:rPr>
          <w:b/>
          <w:smallCaps/>
          <w:color w:val="FFFFFF" w:themeColor="background1"/>
          <w:spacing w:val="30"/>
          <w:sz w:val="40"/>
          <w:szCs w:val="40"/>
        </w:rPr>
      </w:pPr>
    </w:p>
    <w:p w14:paraId="5B6EE845" w14:textId="2D9C979D" w:rsidR="00AA73B1" w:rsidRDefault="00AA73B1" w:rsidP="00501A6B">
      <w:pPr>
        <w:spacing w:after="0"/>
        <w:rPr>
          <w:b/>
          <w:smallCaps/>
          <w:color w:val="FFFFFF" w:themeColor="background1"/>
          <w:spacing w:val="30"/>
          <w:sz w:val="40"/>
          <w:szCs w:val="40"/>
        </w:rPr>
      </w:pPr>
    </w:p>
    <w:p w14:paraId="61EE1131" w14:textId="09EF227D" w:rsidR="00FB3C66" w:rsidRDefault="00FB3C66" w:rsidP="00501A6B">
      <w:pPr>
        <w:spacing w:after="0"/>
        <w:rPr>
          <w:b/>
          <w:smallCaps/>
          <w:color w:val="FFFFFF" w:themeColor="background1"/>
          <w:spacing w:val="30"/>
          <w:sz w:val="40"/>
          <w:szCs w:val="40"/>
        </w:rPr>
      </w:pPr>
    </w:p>
    <w:p w14:paraId="7A8EEFA3" w14:textId="77777777" w:rsidR="00FB3C66" w:rsidRDefault="00FB3C66" w:rsidP="00FB3C66">
      <w:p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131" w:right="-858"/>
        <w:rPr>
          <w:rFonts w:ascii="Calibri" w:eastAsia="Calibri" w:hAnsi="Calibri" w:cs="Times New Roman"/>
          <w:color w:val="auto"/>
        </w:rPr>
      </w:pPr>
    </w:p>
    <w:p w14:paraId="360ABE52" w14:textId="2CD5D2DE" w:rsidR="00FB3C66" w:rsidRPr="00FB3C66" w:rsidRDefault="00FB3C66" w:rsidP="00FB3C66">
      <w:p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131" w:right="-858"/>
        <w:rPr>
          <w:rFonts w:ascii="Calibri" w:eastAsia="Calibri" w:hAnsi="Calibri" w:cs="Times New Roman"/>
          <w:b/>
          <w:bCs/>
          <w:color w:val="auto"/>
        </w:rPr>
      </w:pPr>
      <w:r w:rsidRPr="00FB3C66">
        <w:rPr>
          <w:rFonts w:ascii="Calibri" w:eastAsia="Calibri" w:hAnsi="Calibri" w:cs="Times New Roman"/>
          <w:b/>
          <w:bCs/>
          <w:color w:val="auto"/>
        </w:rPr>
        <w:t xml:space="preserve">Il est recommandé d’effectuer une analyse sécuritaire de la tâche avant d’effectuer les travaux. </w:t>
      </w:r>
    </w:p>
    <w:p w14:paraId="4AB20F1A" w14:textId="33C45269" w:rsidR="00FB3C66" w:rsidRDefault="00FB3C66" w:rsidP="003538ED">
      <w:p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131" w:right="-858"/>
        <w:rPr>
          <w:rFonts w:ascii="Calibri" w:eastAsia="Calibri" w:hAnsi="Calibri" w:cs="Times New Roman"/>
          <w:b/>
          <w:bCs/>
          <w:color w:val="auto"/>
        </w:rPr>
      </w:pPr>
      <w:r w:rsidRPr="00FB3C66">
        <w:rPr>
          <w:rFonts w:ascii="Calibri" w:eastAsia="Calibri" w:hAnsi="Calibri" w:cs="Times New Roman"/>
          <w:b/>
          <w:bCs/>
          <w:color w:val="auto"/>
        </w:rPr>
        <w:t>Cette fiche d’analyse est disponible auprès de v</w:t>
      </w:r>
      <w:r>
        <w:rPr>
          <w:rFonts w:ascii="Calibri" w:eastAsia="Calibri" w:hAnsi="Calibri" w:cs="Times New Roman"/>
          <w:b/>
          <w:bCs/>
          <w:color w:val="auto"/>
        </w:rPr>
        <w:t>o</w:t>
      </w:r>
      <w:r w:rsidRPr="00FB3C66">
        <w:rPr>
          <w:rFonts w:ascii="Calibri" w:eastAsia="Calibri" w:hAnsi="Calibri" w:cs="Times New Roman"/>
          <w:b/>
          <w:bCs/>
          <w:color w:val="auto"/>
        </w:rPr>
        <w:t xml:space="preserve">tre responsable et </w:t>
      </w:r>
      <w:r w:rsidR="003538ED">
        <w:rPr>
          <w:rFonts w:ascii="Calibri" w:eastAsia="Calibri" w:hAnsi="Calibri" w:cs="Times New Roman"/>
          <w:b/>
          <w:bCs/>
          <w:color w:val="auto"/>
        </w:rPr>
        <w:t xml:space="preserve">peut </w:t>
      </w:r>
      <w:r w:rsidRPr="00FB3C66">
        <w:rPr>
          <w:rFonts w:ascii="Calibri" w:eastAsia="Calibri" w:hAnsi="Calibri" w:cs="Times New Roman"/>
          <w:b/>
          <w:bCs/>
          <w:color w:val="auto"/>
        </w:rPr>
        <w:t>être utilisé</w:t>
      </w:r>
      <w:r>
        <w:rPr>
          <w:rFonts w:ascii="Calibri" w:eastAsia="Calibri" w:hAnsi="Calibri" w:cs="Times New Roman"/>
          <w:b/>
          <w:bCs/>
          <w:color w:val="auto"/>
        </w:rPr>
        <w:t>e</w:t>
      </w:r>
      <w:r w:rsidRPr="00FB3C66">
        <w:rPr>
          <w:rFonts w:ascii="Calibri" w:eastAsia="Calibri" w:hAnsi="Calibri" w:cs="Times New Roman"/>
          <w:b/>
          <w:bCs/>
          <w:color w:val="auto"/>
        </w:rPr>
        <w:t xml:space="preserve"> à titre de planification</w:t>
      </w:r>
      <w:r w:rsidR="003538ED">
        <w:rPr>
          <w:rFonts w:ascii="Calibri" w:eastAsia="Calibri" w:hAnsi="Calibri" w:cs="Times New Roman"/>
          <w:b/>
          <w:bCs/>
          <w:color w:val="auto"/>
        </w:rPr>
        <w:t xml:space="preserve"> </w:t>
      </w:r>
      <w:r>
        <w:rPr>
          <w:rFonts w:ascii="Calibri" w:eastAsia="Calibri" w:hAnsi="Calibri" w:cs="Times New Roman"/>
          <w:b/>
          <w:bCs/>
          <w:color w:val="auto"/>
        </w:rPr>
        <w:t>s</w:t>
      </w:r>
      <w:r w:rsidRPr="00FB3C66">
        <w:rPr>
          <w:rFonts w:ascii="Calibri" w:eastAsia="Calibri" w:hAnsi="Calibri" w:cs="Times New Roman"/>
          <w:b/>
          <w:bCs/>
          <w:color w:val="auto"/>
        </w:rPr>
        <w:t xml:space="preserve">écuritaire des travaux, conjointement avec la présente fiche de prévention. </w:t>
      </w:r>
      <w:r>
        <w:rPr>
          <w:rFonts w:ascii="Calibri" w:eastAsia="Calibri" w:hAnsi="Calibri" w:cs="Times New Roman"/>
          <w:b/>
          <w:bCs/>
          <w:color w:val="auto"/>
        </w:rPr>
        <w:t>S’</w:t>
      </w:r>
      <w:r w:rsidR="00475AA1">
        <w:rPr>
          <w:rFonts w:ascii="Calibri" w:eastAsia="Calibri" w:hAnsi="Calibri" w:cs="Times New Roman"/>
          <w:b/>
          <w:bCs/>
          <w:color w:val="auto"/>
        </w:rPr>
        <w:t>i</w:t>
      </w:r>
      <w:r>
        <w:rPr>
          <w:rFonts w:ascii="Calibri" w:eastAsia="Calibri" w:hAnsi="Calibri" w:cs="Times New Roman"/>
          <w:b/>
          <w:bCs/>
          <w:color w:val="auto"/>
        </w:rPr>
        <w:t>l n’est pa</w:t>
      </w:r>
      <w:r w:rsidR="003538ED">
        <w:rPr>
          <w:rFonts w:ascii="Calibri" w:eastAsia="Calibri" w:hAnsi="Calibri" w:cs="Times New Roman"/>
          <w:b/>
          <w:bCs/>
          <w:color w:val="auto"/>
        </w:rPr>
        <w:t xml:space="preserve">s </w:t>
      </w:r>
      <w:r>
        <w:rPr>
          <w:rFonts w:ascii="Calibri" w:eastAsia="Calibri" w:hAnsi="Calibri" w:cs="Times New Roman"/>
          <w:b/>
          <w:bCs/>
          <w:color w:val="auto"/>
        </w:rPr>
        <w:t>possible de suivre les indications qui sont présente</w:t>
      </w:r>
      <w:r w:rsidR="00475AA1">
        <w:rPr>
          <w:rFonts w:ascii="Calibri" w:eastAsia="Calibri" w:hAnsi="Calibri" w:cs="Times New Roman"/>
          <w:b/>
          <w:bCs/>
          <w:color w:val="auto"/>
        </w:rPr>
        <w:t>s</w:t>
      </w:r>
      <w:r>
        <w:rPr>
          <w:rFonts w:ascii="Calibri" w:eastAsia="Calibri" w:hAnsi="Calibri" w:cs="Times New Roman"/>
          <w:b/>
          <w:bCs/>
          <w:color w:val="auto"/>
        </w:rPr>
        <w:t xml:space="preserve"> dans cette fiche</w:t>
      </w:r>
      <w:r w:rsidR="008E013C">
        <w:rPr>
          <w:rFonts w:ascii="Calibri" w:eastAsia="Calibri" w:hAnsi="Calibri" w:cs="Times New Roman"/>
          <w:b/>
          <w:bCs/>
          <w:color w:val="auto"/>
        </w:rPr>
        <w:t xml:space="preserve"> de sécurité</w:t>
      </w:r>
      <w:r>
        <w:rPr>
          <w:rFonts w:ascii="Calibri" w:eastAsia="Calibri" w:hAnsi="Calibri" w:cs="Times New Roman"/>
          <w:b/>
          <w:bCs/>
          <w:color w:val="auto"/>
        </w:rPr>
        <w:t>, vous devez vous référer à votre responsable afin de mettre en place des mesures de sécurité équivalente.</w:t>
      </w:r>
    </w:p>
    <w:p w14:paraId="2AB2E471" w14:textId="796B7D51" w:rsidR="00AA73B1" w:rsidRPr="00FB3C66" w:rsidRDefault="00FB3C66" w:rsidP="00FB3C66">
      <w:p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131" w:right="-858"/>
        <w:rPr>
          <w:rFonts w:ascii="Calibri" w:eastAsia="Calibri" w:hAnsi="Calibri" w:cs="Times New Roman"/>
          <w:b/>
          <w:bCs/>
          <w:color w:val="auto"/>
        </w:rPr>
      </w:pPr>
      <w:r>
        <w:rPr>
          <w:rFonts w:ascii="Calibri" w:eastAsia="Calibri" w:hAnsi="Calibri" w:cs="Times New Roman"/>
          <w:noProof/>
          <w:color w:val="auto"/>
          <w:lang w:eastAsia="fr-CA"/>
        </w:rPr>
        <w:drawing>
          <wp:anchor distT="0" distB="0" distL="114300" distR="114300" simplePos="0" relativeHeight="251723776" behindDoc="0" locked="0" layoutInCell="1" allowOverlap="1" wp14:anchorId="254FC803" wp14:editId="4C15B6BB">
            <wp:simplePos x="0" y="0"/>
            <wp:positionH relativeFrom="margin">
              <wp:posOffset>-208280</wp:posOffset>
            </wp:positionH>
            <wp:positionV relativeFrom="paragraph">
              <wp:posOffset>105410</wp:posOffset>
            </wp:positionV>
            <wp:extent cx="619125" cy="619125"/>
            <wp:effectExtent l="0" t="0" r="9525" b="0"/>
            <wp:wrapNone/>
            <wp:docPr id="248" name="Graphique 248" descr="Avertiss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Graphique 248" descr="Avertissement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F9B52" w14:textId="49AE2E21" w:rsidR="00D33872" w:rsidRDefault="00AA73B1" w:rsidP="00501A6B">
      <w:pPr>
        <w:spacing w:after="0"/>
        <w:rPr>
          <w:b/>
          <w:smallCaps/>
          <w:color w:val="FFFFFF" w:themeColor="background1"/>
          <w:spacing w:val="30"/>
          <w:sz w:val="40"/>
          <w:szCs w:val="40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C417A4" wp14:editId="5B003F87">
                <wp:simplePos x="0" y="0"/>
                <wp:positionH relativeFrom="column">
                  <wp:posOffset>488950</wp:posOffset>
                </wp:positionH>
                <wp:positionV relativeFrom="paragraph">
                  <wp:posOffset>6350</wp:posOffset>
                </wp:positionV>
                <wp:extent cx="4391025" cy="665480"/>
                <wp:effectExtent l="0" t="0" r="0" b="9525"/>
                <wp:wrapNone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67EDCF" w14:textId="3FA340A8" w:rsidR="006C72BD" w:rsidRPr="006C72BD" w:rsidRDefault="006C72BD" w:rsidP="006C72B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Mesures de sécurité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417A4" id="_x0000_t202" coordsize="21600,21600" o:spt="202" path="m,l,21600r21600,l21600,xe">
                <v:stroke joinstyle="miter"/>
                <v:path gradientshapeok="t" o:connecttype="rect"/>
              </v:shapetype>
              <v:shape id="Zone de texte 247" o:spid="_x0000_s1026" type="#_x0000_t202" style="position:absolute;left:0;text-align:left;margin-left:38.5pt;margin-top:.5pt;width:345.75pt;height:52.4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" filled="f" stroked="f">
                <v:textbox style="mso-fit-shape-to-text:t">
                  <w:txbxContent>
                    <w:p w14:paraId="3767EDCF" w14:textId="3FA340A8" w:rsidR="006C72BD" w:rsidRPr="006C72BD" w:rsidRDefault="006C72BD" w:rsidP="006C72BD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Mesures de sécurité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lang w:eastAsia="fr-C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989B5D2" wp14:editId="6CE4ECF1">
                <wp:simplePos x="0" y="0"/>
                <wp:positionH relativeFrom="margin">
                  <wp:posOffset>426085</wp:posOffset>
                </wp:positionH>
                <wp:positionV relativeFrom="paragraph">
                  <wp:posOffset>88265</wp:posOffset>
                </wp:positionV>
                <wp:extent cx="5372633" cy="336169"/>
                <wp:effectExtent l="57150" t="0" r="76200" b="15938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633" cy="33616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63000"/>
                            </a:srgbClr>
                          </a:outerShdw>
                          <a:reflection stA="0" endPos="6500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9A9F9" id="Rectangle 246" o:spid="_x0000_s1026" style="position:absolute;margin-left:33.55pt;margin-top:6.95pt;width:423.05pt;height:26.4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" fillcolor="#323e4f [2415]" strokecolor="#d9e2f3 [660]" strokeweight="1pt">
                <v:shadow on="t" color="black" opacity="41287f" offset="0,4pt"/>
                <w10:wrap anchorx="margin"/>
              </v:rect>
            </w:pict>
          </mc:Fallback>
        </mc:AlternateContent>
      </w:r>
    </w:p>
    <w:p w14:paraId="6F4DFAA6" w14:textId="35AB4C05" w:rsidR="00BD089F" w:rsidRDefault="00DC288B" w:rsidP="002F6DEE">
      <w:pPr>
        <w:spacing w:after="160" w:line="259" w:lineRule="auto"/>
        <w:jc w:val="left"/>
        <w:rPr>
          <w:b/>
          <w:smallCaps/>
          <w:color w:val="FFFFFF" w:themeColor="background1"/>
          <w:spacing w:val="30"/>
          <w:sz w:val="40"/>
          <w:szCs w:val="40"/>
        </w:rPr>
      </w:pPr>
      <w:r>
        <w:rPr>
          <w:noProof/>
          <w:lang w:eastAsia="fr-CA"/>
        </w:rPr>
        <w:drawing>
          <wp:anchor distT="0" distB="0" distL="114300" distR="114300" simplePos="0" relativeHeight="251746304" behindDoc="0" locked="0" layoutInCell="1" allowOverlap="1" wp14:anchorId="24C0733B" wp14:editId="7896E67D">
            <wp:simplePos x="0" y="0"/>
            <wp:positionH relativeFrom="margin">
              <wp:posOffset>-209550</wp:posOffset>
            </wp:positionH>
            <wp:positionV relativeFrom="paragraph">
              <wp:posOffset>269240</wp:posOffset>
            </wp:positionV>
            <wp:extent cx="6248400" cy="664845"/>
            <wp:effectExtent l="0" t="0" r="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27DCE" w14:textId="6EC5CF36" w:rsidR="00314ACD" w:rsidRDefault="00314ACD" w:rsidP="00D33872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</w:pPr>
    </w:p>
    <w:p w14:paraId="40BA50D8" w14:textId="21B6A34E" w:rsidR="00314ACD" w:rsidRDefault="00314ACD" w:rsidP="00D33872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</w:pPr>
    </w:p>
    <w:p w14:paraId="3BF4919E" w14:textId="77777777" w:rsidR="00E30619" w:rsidRDefault="00E30619" w:rsidP="00E30619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</w:pPr>
    </w:p>
    <w:p w14:paraId="35940509" w14:textId="22DCA132" w:rsidR="00E30619" w:rsidRDefault="00D2635A" w:rsidP="002F6DEE">
      <w:pPr>
        <w:pStyle w:val="Paragraphedeliste"/>
        <w:numPr>
          <w:ilvl w:val="0"/>
          <w:numId w:val="20"/>
        </w:num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0" w:right="-858" w:hanging="142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 </w:t>
      </w:r>
      <w:r w:rsidR="00D33872" w:rsidRPr="00E30619">
        <w:rPr>
          <w:rFonts w:ascii="Calibri" w:eastAsia="Calibri" w:hAnsi="Calibri" w:cs="Times New Roman"/>
          <w:color w:val="auto"/>
        </w:rPr>
        <w:t>S’assurer de respecter en tout temps les paramètres, notamment la charge nominale de la plateforme et le nombre maximal de personnes admises</w:t>
      </w:r>
      <w:r w:rsidR="00E65F7E">
        <w:rPr>
          <w:rFonts w:ascii="Calibri" w:eastAsia="Calibri" w:hAnsi="Calibri" w:cs="Times New Roman"/>
          <w:color w:val="auto"/>
        </w:rPr>
        <w:t> </w:t>
      </w:r>
      <w:r w:rsidR="00D33872" w:rsidRPr="00E30619">
        <w:rPr>
          <w:rFonts w:ascii="Calibri" w:eastAsia="Calibri" w:hAnsi="Calibri" w:cs="Times New Roman"/>
          <w:color w:val="auto"/>
        </w:rPr>
        <w:t>;</w:t>
      </w:r>
    </w:p>
    <w:p w14:paraId="4808C7C6" w14:textId="41950884" w:rsidR="00E30619" w:rsidRDefault="00D2635A" w:rsidP="002F6DEE">
      <w:pPr>
        <w:pStyle w:val="Paragraphedeliste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0" w:right="-858" w:hanging="142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 </w:t>
      </w:r>
      <w:r w:rsidR="00D33872" w:rsidRPr="00E30619">
        <w:rPr>
          <w:rFonts w:ascii="Calibri" w:eastAsia="Calibri" w:hAnsi="Calibri" w:cs="Times New Roman"/>
          <w:color w:val="auto"/>
        </w:rPr>
        <w:t>Lors du déplacement de la plateforme, elle doit être abaissée à son niveau le plus bas</w:t>
      </w:r>
      <w:r w:rsidR="00E65F7E">
        <w:rPr>
          <w:rFonts w:ascii="Calibri" w:eastAsia="Calibri" w:hAnsi="Calibri" w:cs="Times New Roman"/>
          <w:color w:val="auto"/>
        </w:rPr>
        <w:t> </w:t>
      </w:r>
      <w:r w:rsidR="00D246D0">
        <w:rPr>
          <w:rFonts w:ascii="Calibri" w:eastAsia="Calibri" w:hAnsi="Calibri" w:cs="Times New Roman"/>
          <w:color w:val="auto"/>
        </w:rPr>
        <w:t>;</w:t>
      </w:r>
    </w:p>
    <w:p w14:paraId="275422FB" w14:textId="0D749256" w:rsidR="00E30619" w:rsidRDefault="00D2635A" w:rsidP="002F6DEE">
      <w:pPr>
        <w:pStyle w:val="Paragraphedeliste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0" w:right="-858" w:hanging="142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 </w:t>
      </w:r>
      <w:r w:rsidR="00A32849" w:rsidRPr="00E30619">
        <w:rPr>
          <w:rFonts w:ascii="Calibri" w:eastAsia="Calibri" w:hAnsi="Calibri" w:cs="Times New Roman"/>
          <w:color w:val="auto"/>
        </w:rPr>
        <w:t>Cadenasser les ponts roulants, palan</w:t>
      </w:r>
      <w:r w:rsidR="00475AA1">
        <w:rPr>
          <w:rFonts w:ascii="Calibri" w:eastAsia="Calibri" w:hAnsi="Calibri" w:cs="Times New Roman"/>
          <w:color w:val="auto"/>
        </w:rPr>
        <w:t>s</w:t>
      </w:r>
      <w:r w:rsidR="00A32849" w:rsidRPr="00E30619">
        <w:rPr>
          <w:rFonts w:ascii="Calibri" w:eastAsia="Calibri" w:hAnsi="Calibri" w:cs="Times New Roman"/>
          <w:color w:val="auto"/>
        </w:rPr>
        <w:t xml:space="preserve"> ou portes de garage qui risquent d’entrer en contact avec </w:t>
      </w:r>
      <w:r>
        <w:rPr>
          <w:rFonts w:ascii="Calibri" w:eastAsia="Calibri" w:hAnsi="Calibri" w:cs="Times New Roman"/>
          <w:color w:val="auto"/>
        </w:rPr>
        <w:t xml:space="preserve">   </w:t>
      </w:r>
      <w:r w:rsidR="00A32849" w:rsidRPr="00E30619">
        <w:rPr>
          <w:rFonts w:ascii="Calibri" w:eastAsia="Calibri" w:hAnsi="Calibri" w:cs="Times New Roman"/>
          <w:color w:val="auto"/>
        </w:rPr>
        <w:t>l’équipement</w:t>
      </w:r>
      <w:r w:rsidR="00E65F7E">
        <w:rPr>
          <w:rFonts w:ascii="Calibri" w:eastAsia="Calibri" w:hAnsi="Calibri" w:cs="Times New Roman"/>
          <w:color w:val="auto"/>
        </w:rPr>
        <w:t> </w:t>
      </w:r>
      <w:r w:rsidR="00A32849" w:rsidRPr="00E30619">
        <w:rPr>
          <w:rFonts w:ascii="Calibri" w:eastAsia="Calibri" w:hAnsi="Calibri" w:cs="Times New Roman"/>
          <w:color w:val="auto"/>
        </w:rPr>
        <w:t>;</w:t>
      </w:r>
    </w:p>
    <w:p w14:paraId="2A83F591" w14:textId="0520B2C4" w:rsidR="00E30619" w:rsidRDefault="00D2635A" w:rsidP="002F6DEE">
      <w:pPr>
        <w:pStyle w:val="Paragraphedeliste"/>
        <w:numPr>
          <w:ilvl w:val="0"/>
          <w:numId w:val="20"/>
        </w:num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284" w:right="-574" w:hanging="426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 </w:t>
      </w:r>
      <w:r w:rsidR="00D33872" w:rsidRPr="00E30619">
        <w:rPr>
          <w:rFonts w:ascii="Calibri" w:eastAsia="Calibri" w:hAnsi="Calibri" w:cs="Times New Roman"/>
          <w:color w:val="auto"/>
        </w:rPr>
        <w:t>Ne jamais utiliser la plateforme à ciseaux sur un sol accidenté ou n’étant pas de niveau</w:t>
      </w:r>
      <w:r w:rsidR="00E65F7E">
        <w:rPr>
          <w:rFonts w:ascii="Calibri" w:eastAsia="Calibri" w:hAnsi="Calibri" w:cs="Times New Roman"/>
          <w:color w:val="auto"/>
        </w:rPr>
        <w:t> </w:t>
      </w:r>
      <w:r w:rsidR="00D33872" w:rsidRPr="00E30619">
        <w:rPr>
          <w:rFonts w:ascii="Calibri" w:eastAsia="Calibri" w:hAnsi="Calibri" w:cs="Times New Roman"/>
          <w:color w:val="auto"/>
        </w:rPr>
        <w:t>;</w:t>
      </w:r>
    </w:p>
    <w:p w14:paraId="3A52320C" w14:textId="50DFC3CC" w:rsidR="00E30619" w:rsidRDefault="00D2635A" w:rsidP="002F6DEE">
      <w:pPr>
        <w:pStyle w:val="Paragraphedeliste"/>
        <w:numPr>
          <w:ilvl w:val="0"/>
          <w:numId w:val="20"/>
        </w:num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284" w:right="-574" w:hanging="426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 </w:t>
      </w:r>
      <w:r w:rsidR="00D33872" w:rsidRPr="00E30619">
        <w:rPr>
          <w:rFonts w:ascii="Calibri" w:eastAsia="Calibri" w:hAnsi="Calibri" w:cs="Times New Roman"/>
          <w:color w:val="auto"/>
        </w:rPr>
        <w:t>Il est interdit de disposer du matériel dans les ciseaux de la plateforme</w:t>
      </w:r>
      <w:r w:rsidR="00E65F7E">
        <w:rPr>
          <w:rFonts w:ascii="Calibri" w:eastAsia="Calibri" w:hAnsi="Calibri" w:cs="Times New Roman"/>
          <w:color w:val="auto"/>
        </w:rPr>
        <w:t> </w:t>
      </w:r>
      <w:r w:rsidR="00D33872" w:rsidRPr="00E30619">
        <w:rPr>
          <w:rFonts w:ascii="Calibri" w:eastAsia="Calibri" w:hAnsi="Calibri" w:cs="Times New Roman"/>
          <w:color w:val="auto"/>
        </w:rPr>
        <w:t>;</w:t>
      </w:r>
    </w:p>
    <w:p w14:paraId="2D1BA654" w14:textId="33673BAE" w:rsidR="00D2635A" w:rsidRDefault="00DC288B" w:rsidP="00B26CDD">
      <w:pPr>
        <w:pStyle w:val="Paragraphedeliste"/>
        <w:numPr>
          <w:ilvl w:val="0"/>
          <w:numId w:val="20"/>
        </w:num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284" w:right="-574" w:hanging="426"/>
        <w:rPr>
          <w:rFonts w:ascii="Calibri" w:eastAsia="Calibri" w:hAnsi="Calibri" w:cs="Times New Roman"/>
          <w:color w:val="auto"/>
        </w:rPr>
      </w:pPr>
      <w:r>
        <w:rPr>
          <w:noProof/>
          <w:lang w:eastAsia="fr-CA"/>
        </w:rPr>
        <w:drawing>
          <wp:anchor distT="0" distB="0" distL="114300" distR="114300" simplePos="0" relativeHeight="251747328" behindDoc="0" locked="0" layoutInCell="1" allowOverlap="1" wp14:anchorId="01D09F84" wp14:editId="260332B2">
            <wp:simplePos x="0" y="0"/>
            <wp:positionH relativeFrom="column">
              <wp:posOffset>-219075</wp:posOffset>
            </wp:positionH>
            <wp:positionV relativeFrom="paragraph">
              <wp:posOffset>224790</wp:posOffset>
            </wp:positionV>
            <wp:extent cx="6076950" cy="640715"/>
            <wp:effectExtent l="0" t="0" r="0" b="698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641" cy="64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5A">
        <w:rPr>
          <w:rFonts w:ascii="Calibri" w:eastAsia="Calibri" w:hAnsi="Calibri" w:cs="Times New Roman"/>
          <w:color w:val="auto"/>
        </w:rPr>
        <w:t xml:space="preserve"> </w:t>
      </w:r>
      <w:r w:rsidR="00D33872" w:rsidRPr="00E30619">
        <w:rPr>
          <w:rFonts w:ascii="Calibri" w:eastAsia="Calibri" w:hAnsi="Calibri" w:cs="Times New Roman"/>
          <w:color w:val="auto"/>
        </w:rPr>
        <w:t xml:space="preserve">Ne jamais utiliser la plateforme </w:t>
      </w:r>
      <w:r w:rsidR="00E65F7E">
        <w:rPr>
          <w:rFonts w:ascii="Calibri" w:eastAsia="Calibri" w:hAnsi="Calibri" w:cs="Times New Roman"/>
          <w:color w:val="auto"/>
        </w:rPr>
        <w:t>en présence de vents violents ou d’orages </w:t>
      </w:r>
      <w:r w:rsidR="00D33872" w:rsidRPr="00E30619">
        <w:rPr>
          <w:rFonts w:ascii="Calibri" w:eastAsia="Calibri" w:hAnsi="Calibri" w:cs="Times New Roman"/>
          <w:color w:val="auto"/>
        </w:rPr>
        <w:t>;</w:t>
      </w:r>
    </w:p>
    <w:p w14:paraId="7B4B6D45" w14:textId="0F9F2D97" w:rsidR="00B26CDD" w:rsidRPr="00B26CDD" w:rsidRDefault="00B26CDD" w:rsidP="00B26CDD">
      <w:pPr>
        <w:pStyle w:val="Paragraphedeliste"/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284" w:right="-574"/>
        <w:rPr>
          <w:rFonts w:ascii="Calibri" w:eastAsia="Calibri" w:hAnsi="Calibri" w:cs="Times New Roman"/>
          <w:color w:val="auto"/>
        </w:rPr>
      </w:pPr>
    </w:p>
    <w:p w14:paraId="430D825E" w14:textId="63BCA783" w:rsidR="00D33872" w:rsidRDefault="00D33872" w:rsidP="00D33872"/>
    <w:p w14:paraId="5773260E" w14:textId="77777777" w:rsidR="00DC288B" w:rsidRPr="00DC288B" w:rsidRDefault="00DC288B" w:rsidP="00D33872">
      <w:pPr>
        <w:rPr>
          <w:sz w:val="10"/>
          <w:szCs w:val="10"/>
        </w:rPr>
      </w:pPr>
    </w:p>
    <w:p w14:paraId="160603A2" w14:textId="1A69627F" w:rsidR="00EC580A" w:rsidRPr="00D2635A" w:rsidRDefault="00EC580A" w:rsidP="00D2635A">
      <w:pPr>
        <w:numPr>
          <w:ilvl w:val="0"/>
          <w:numId w:val="26"/>
        </w:num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0" w:right="-716" w:hanging="153"/>
        <w:rPr>
          <w:rFonts w:ascii="Calibri" w:eastAsia="Calibri" w:hAnsi="Calibri" w:cs="Times New Roman"/>
          <w:color w:val="auto"/>
        </w:rPr>
      </w:pPr>
      <w:r w:rsidRPr="00DD2651">
        <w:rPr>
          <w:rFonts w:ascii="Calibri" w:eastAsia="Calibri" w:hAnsi="Calibri" w:cs="Times New Roman"/>
          <w:color w:val="auto"/>
        </w:rPr>
        <w:t>Monter à l’intérieur de la plateforme en respectant la méthode des trois points d’appui</w:t>
      </w:r>
      <w:r>
        <w:rPr>
          <w:rFonts w:ascii="Calibri" w:eastAsia="Calibri" w:hAnsi="Calibri" w:cs="Times New Roman"/>
          <w:color w:val="auto"/>
        </w:rPr>
        <w:t xml:space="preserve">, </w:t>
      </w:r>
      <w:r w:rsidR="00D2635A">
        <w:rPr>
          <w:rFonts w:ascii="Calibri" w:eastAsia="Calibri" w:hAnsi="Calibri" w:cs="Times New Roman"/>
          <w:color w:val="auto"/>
        </w:rPr>
        <w:t>lorsque la</w:t>
      </w:r>
      <w:r w:rsidRPr="00D2635A">
        <w:rPr>
          <w:rFonts w:ascii="Calibri" w:eastAsia="Calibri" w:hAnsi="Calibri" w:cs="Times New Roman"/>
          <w:color w:val="auto"/>
        </w:rPr>
        <w:t xml:space="preserve"> plateforme est à son plus bas niveau</w:t>
      </w:r>
      <w:r w:rsidR="00E65F7E">
        <w:rPr>
          <w:rFonts w:ascii="Calibri" w:eastAsia="Calibri" w:hAnsi="Calibri" w:cs="Times New Roman"/>
          <w:color w:val="auto"/>
        </w:rPr>
        <w:t> </w:t>
      </w:r>
      <w:r w:rsidRPr="00D2635A">
        <w:rPr>
          <w:rFonts w:ascii="Calibri" w:eastAsia="Calibri" w:hAnsi="Calibri" w:cs="Times New Roman"/>
          <w:color w:val="auto"/>
        </w:rPr>
        <w:t>;</w:t>
      </w:r>
    </w:p>
    <w:p w14:paraId="5851E466" w14:textId="5276B423" w:rsidR="00D2635A" w:rsidRPr="0097687F" w:rsidRDefault="00EC580A" w:rsidP="00D2635A">
      <w:pPr>
        <w:numPr>
          <w:ilvl w:val="0"/>
          <w:numId w:val="26"/>
        </w:num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0" w:right="-716" w:hanging="142"/>
        <w:rPr>
          <w:rFonts w:ascii="Calibri" w:eastAsia="Calibri" w:hAnsi="Calibri" w:cs="Times New Roman"/>
          <w:color w:val="auto"/>
        </w:rPr>
      </w:pPr>
      <w:r w:rsidRPr="0097687F">
        <w:rPr>
          <w:rFonts w:ascii="Calibri" w:eastAsia="Calibri" w:hAnsi="Calibri" w:cs="Times New Roman"/>
          <w:color w:val="auto"/>
        </w:rPr>
        <w:t xml:space="preserve">Chaque travailleur </w:t>
      </w:r>
      <w:r w:rsidR="00E65F7E" w:rsidRPr="0097687F">
        <w:rPr>
          <w:rFonts w:ascii="Calibri" w:eastAsia="Calibri" w:hAnsi="Calibri" w:cs="Times New Roman"/>
          <w:color w:val="auto"/>
        </w:rPr>
        <w:t>qui prend</w:t>
      </w:r>
      <w:r w:rsidRPr="0097687F">
        <w:rPr>
          <w:rFonts w:ascii="Calibri" w:eastAsia="Calibri" w:hAnsi="Calibri" w:cs="Times New Roman"/>
          <w:color w:val="auto"/>
        </w:rPr>
        <w:t xml:space="preserve"> place à l’intérieur d’un</w:t>
      </w:r>
      <w:r w:rsidR="00F4228A" w:rsidRPr="0097687F">
        <w:rPr>
          <w:rFonts w:ascii="Calibri" w:eastAsia="Calibri" w:hAnsi="Calibri" w:cs="Times New Roman"/>
          <w:color w:val="auto"/>
        </w:rPr>
        <w:t xml:space="preserve"> équipement de levage autre qu’une plateforme élévatrice de type </w:t>
      </w:r>
      <w:r w:rsidR="00F4228A" w:rsidRPr="0097687F">
        <w:rPr>
          <w:rFonts w:ascii="Calibri" w:eastAsia="Calibri" w:hAnsi="Calibri" w:cs="Times New Roman"/>
          <w:i/>
          <w:iCs/>
          <w:color w:val="auto"/>
        </w:rPr>
        <w:t>cisolift ou skyjack</w:t>
      </w:r>
      <w:r w:rsidR="00F4228A" w:rsidRPr="0097687F">
        <w:rPr>
          <w:rFonts w:ascii="Calibri" w:eastAsia="Calibri" w:hAnsi="Calibri" w:cs="Times New Roman"/>
          <w:color w:val="auto"/>
        </w:rPr>
        <w:t xml:space="preserve"> </w:t>
      </w:r>
      <w:r w:rsidRPr="0097687F">
        <w:rPr>
          <w:rFonts w:ascii="Calibri" w:eastAsia="Calibri" w:hAnsi="Calibri" w:cs="Times New Roman"/>
          <w:color w:val="auto"/>
        </w:rPr>
        <w:t>doit porter un harnais</w:t>
      </w:r>
      <w:r w:rsidR="00D2635A" w:rsidRPr="0097687F">
        <w:rPr>
          <w:rFonts w:ascii="Calibri" w:eastAsia="Calibri" w:hAnsi="Calibri" w:cs="Times New Roman"/>
          <w:color w:val="auto"/>
        </w:rPr>
        <w:t xml:space="preserve"> </w:t>
      </w:r>
      <w:r w:rsidRPr="0097687F">
        <w:rPr>
          <w:rFonts w:ascii="Calibri" w:eastAsia="Calibri" w:hAnsi="Calibri" w:cs="Times New Roman"/>
          <w:color w:val="auto"/>
        </w:rPr>
        <w:t>relié à un</w:t>
      </w:r>
      <w:r w:rsidR="00D2635A" w:rsidRPr="0097687F">
        <w:rPr>
          <w:rFonts w:ascii="Calibri" w:eastAsia="Calibri" w:hAnsi="Calibri" w:cs="Times New Roman"/>
          <w:color w:val="auto"/>
        </w:rPr>
        <w:t xml:space="preserve"> </w:t>
      </w:r>
      <w:r w:rsidRPr="0097687F">
        <w:rPr>
          <w:rFonts w:ascii="Calibri" w:eastAsia="Calibri" w:hAnsi="Calibri" w:cs="Times New Roman"/>
          <w:color w:val="auto"/>
        </w:rPr>
        <w:t>point d’ancrage conçu à cet effet</w:t>
      </w:r>
      <w:r w:rsidR="00E65F7E" w:rsidRPr="0097687F">
        <w:rPr>
          <w:rFonts w:ascii="Calibri" w:eastAsia="Calibri" w:hAnsi="Calibri" w:cs="Times New Roman"/>
          <w:color w:val="auto"/>
        </w:rPr>
        <w:t> </w:t>
      </w:r>
      <w:r w:rsidRPr="0097687F">
        <w:rPr>
          <w:rFonts w:ascii="Calibri" w:eastAsia="Calibri" w:hAnsi="Calibri" w:cs="Times New Roman"/>
          <w:color w:val="auto"/>
        </w:rPr>
        <w:t>;</w:t>
      </w:r>
      <w:r w:rsidR="00F4228A" w:rsidRPr="0097687F">
        <w:rPr>
          <w:rFonts w:ascii="Calibri" w:eastAsia="Calibri" w:hAnsi="Calibri" w:cs="Times New Roman"/>
          <w:color w:val="auto"/>
        </w:rPr>
        <w:t xml:space="preserve"> </w:t>
      </w:r>
    </w:p>
    <w:p w14:paraId="3E8A289F" w14:textId="2EE97FA1" w:rsidR="00F4228A" w:rsidRPr="00F4228A" w:rsidRDefault="00F4228A" w:rsidP="00F4228A">
      <w:pPr>
        <w:tabs>
          <w:tab w:val="left" w:pos="0"/>
          <w:tab w:val="left" w:pos="142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716"/>
        <w:rPr>
          <w:rFonts w:ascii="Calibri" w:eastAsia="Calibri" w:hAnsi="Calibri" w:cs="Times New Roman"/>
          <w:b/>
          <w:bCs/>
          <w:color w:val="auto"/>
        </w:rPr>
      </w:pPr>
      <w:r w:rsidRPr="0097687F">
        <w:rPr>
          <w:rFonts w:ascii="Calibri" w:eastAsia="Calibri" w:hAnsi="Calibri" w:cs="Times New Roman"/>
          <w:b/>
          <w:bCs/>
          <w:color w:val="auto"/>
        </w:rPr>
        <w:t>*À noter que le port du harnais n’est pas obligatoire</w:t>
      </w:r>
      <w:r w:rsidR="0097687F">
        <w:rPr>
          <w:rFonts w:ascii="Calibri" w:eastAsia="Calibri" w:hAnsi="Calibri" w:cs="Times New Roman"/>
          <w:b/>
          <w:bCs/>
          <w:color w:val="auto"/>
        </w:rPr>
        <w:t>,</w:t>
      </w:r>
      <w:r w:rsidRPr="0097687F">
        <w:rPr>
          <w:rFonts w:ascii="Calibri" w:eastAsia="Calibri" w:hAnsi="Calibri" w:cs="Times New Roman"/>
          <w:b/>
          <w:bCs/>
          <w:color w:val="auto"/>
        </w:rPr>
        <w:t xml:space="preserve"> mais fortement suggéré pour la plateforme élévatrice de type </w:t>
      </w:r>
      <w:r w:rsidRPr="0097687F">
        <w:rPr>
          <w:rFonts w:ascii="Calibri" w:eastAsia="Calibri" w:hAnsi="Calibri" w:cs="Times New Roman"/>
          <w:b/>
          <w:bCs/>
          <w:i/>
          <w:iCs/>
          <w:color w:val="auto"/>
        </w:rPr>
        <w:t>cisolift ou skyjack</w:t>
      </w:r>
      <w:r w:rsidRPr="0097687F">
        <w:rPr>
          <w:rFonts w:ascii="Calibri" w:eastAsia="Calibri" w:hAnsi="Calibri" w:cs="Times New Roman"/>
          <w:b/>
          <w:bCs/>
          <w:color w:val="auto"/>
        </w:rPr>
        <w:t>. La majorité des manuels du fabricant mentionnent l’obligation du port.</w:t>
      </w:r>
      <w:r w:rsidRPr="00F4228A">
        <w:rPr>
          <w:rFonts w:ascii="Calibri" w:eastAsia="Calibri" w:hAnsi="Calibri" w:cs="Times New Roman"/>
          <w:b/>
          <w:bCs/>
          <w:color w:val="auto"/>
        </w:rPr>
        <w:t xml:space="preserve"> </w:t>
      </w:r>
    </w:p>
    <w:p w14:paraId="28C33DB4" w14:textId="4ED1FFF4" w:rsidR="00D2635A" w:rsidRPr="0097687F" w:rsidRDefault="00D2635A" w:rsidP="0097687F">
      <w:pPr>
        <w:pStyle w:val="Paragraphedeliste"/>
        <w:numPr>
          <w:ilvl w:val="0"/>
          <w:numId w:val="20"/>
        </w:numPr>
        <w:tabs>
          <w:tab w:val="left" w:pos="-142"/>
          <w:tab w:val="left" w:pos="0"/>
          <w:tab w:val="left" w:pos="142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0" w:right="-858" w:hanging="142"/>
        <w:rPr>
          <w:rFonts w:ascii="Calibri" w:eastAsia="Calibri" w:hAnsi="Calibri" w:cs="Times New Roman"/>
          <w:color w:val="auto"/>
        </w:rPr>
      </w:pPr>
      <w:r w:rsidRPr="00D2635A">
        <w:rPr>
          <w:rFonts w:ascii="Calibri" w:eastAsia="Calibri" w:hAnsi="Calibri" w:cs="Times New Roman"/>
          <w:color w:val="auto"/>
        </w:rPr>
        <w:t>Si un travailleur quitte la plateforme en hauteur, il doit s’attacher à un point d’ancrage conforme</w:t>
      </w:r>
      <w:r w:rsidR="0097687F">
        <w:rPr>
          <w:rFonts w:ascii="Calibri" w:eastAsia="Calibri" w:hAnsi="Calibri" w:cs="Times New Roman"/>
          <w:color w:val="auto"/>
        </w:rPr>
        <w:t xml:space="preserve"> </w:t>
      </w:r>
      <w:r w:rsidRPr="0097687F">
        <w:rPr>
          <w:rFonts w:ascii="Calibri" w:eastAsia="Calibri" w:hAnsi="Calibri" w:cs="Times New Roman"/>
          <w:color w:val="auto"/>
        </w:rPr>
        <w:t>avant de sortir de la plateforme</w:t>
      </w:r>
      <w:r w:rsidR="00E65F7E" w:rsidRPr="0097687F">
        <w:rPr>
          <w:rFonts w:ascii="Calibri" w:eastAsia="Calibri" w:hAnsi="Calibri" w:cs="Times New Roman"/>
          <w:color w:val="auto"/>
        </w:rPr>
        <w:t> </w:t>
      </w:r>
      <w:r w:rsidRPr="0097687F">
        <w:rPr>
          <w:rFonts w:ascii="Calibri" w:eastAsia="Calibri" w:hAnsi="Calibri" w:cs="Times New Roman"/>
          <w:color w:val="auto"/>
        </w:rPr>
        <w:t>;</w:t>
      </w:r>
    </w:p>
    <w:p w14:paraId="477F0755" w14:textId="38929AD4" w:rsidR="002C3FDF" w:rsidRDefault="00EC580A" w:rsidP="00DC288B">
      <w:pPr>
        <w:pStyle w:val="Paragraphedeliste"/>
        <w:numPr>
          <w:ilvl w:val="0"/>
          <w:numId w:val="26"/>
        </w:num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567" w:right="-1141" w:hanging="720"/>
        <w:rPr>
          <w:rFonts w:ascii="Calibri" w:eastAsia="Calibri" w:hAnsi="Calibri" w:cs="Times New Roman"/>
          <w:color w:val="auto"/>
        </w:rPr>
      </w:pPr>
      <w:r w:rsidRPr="00D2635A">
        <w:rPr>
          <w:rFonts w:ascii="Calibri" w:eastAsia="Calibri" w:hAnsi="Calibri" w:cs="Times New Roman"/>
          <w:color w:val="auto"/>
        </w:rPr>
        <w:t>Rester à l’intérieur de la plateforme.</w:t>
      </w:r>
    </w:p>
    <w:p w14:paraId="4FB4335F" w14:textId="77777777" w:rsidR="00FB3C66" w:rsidRPr="00FB3C66" w:rsidRDefault="00FB3C66" w:rsidP="00FB3C66">
      <w:p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1141"/>
        <w:rPr>
          <w:rFonts w:ascii="Calibri" w:eastAsia="Calibri" w:hAnsi="Calibri" w:cs="Times New Roman"/>
          <w:color w:val="auto"/>
        </w:rPr>
      </w:pPr>
    </w:p>
    <w:p w14:paraId="3E720D4F" w14:textId="3FACC72B" w:rsidR="00FB3C66" w:rsidRDefault="00FB3C66" w:rsidP="00FB3C66">
      <w:p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1141"/>
        <w:rPr>
          <w:rFonts w:ascii="Calibri" w:eastAsia="Calibri" w:hAnsi="Calibri" w:cs="Times New Roman"/>
          <w:color w:val="auto"/>
        </w:rPr>
      </w:pPr>
    </w:p>
    <w:p w14:paraId="62618ED1" w14:textId="53B0CBBB" w:rsidR="00FB3C66" w:rsidRDefault="00FB3C66" w:rsidP="00FB3C66">
      <w:p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1141"/>
        <w:rPr>
          <w:rFonts w:ascii="Calibri" w:eastAsia="Calibri" w:hAnsi="Calibri" w:cs="Times New Roman"/>
          <w:color w:val="auto"/>
        </w:rPr>
      </w:pPr>
    </w:p>
    <w:p w14:paraId="40849CAD" w14:textId="3A7B6739" w:rsidR="00FB3C66" w:rsidRDefault="00FB3C66" w:rsidP="00FB3C66">
      <w:p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1141"/>
        <w:rPr>
          <w:rFonts w:ascii="Calibri" w:eastAsia="Calibri" w:hAnsi="Calibri" w:cs="Times New Roman"/>
          <w:color w:val="auto"/>
        </w:rPr>
      </w:pPr>
    </w:p>
    <w:p w14:paraId="2B33CF66" w14:textId="7DA83FC9" w:rsidR="00FB3C66" w:rsidRDefault="00FB3C66" w:rsidP="00FB3C66">
      <w:p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1141"/>
        <w:rPr>
          <w:rFonts w:ascii="Calibri" w:eastAsia="Calibri" w:hAnsi="Calibri" w:cs="Times New Roman"/>
          <w:color w:val="auto"/>
        </w:rPr>
      </w:pPr>
    </w:p>
    <w:p w14:paraId="3AA40A04" w14:textId="399E35F4" w:rsidR="00FB3C66" w:rsidRDefault="00FB3C66" w:rsidP="00FB3C66">
      <w:p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1141"/>
        <w:rPr>
          <w:rFonts w:ascii="Calibri" w:eastAsia="Calibri" w:hAnsi="Calibri" w:cs="Times New Roman"/>
          <w:color w:val="auto"/>
        </w:rPr>
      </w:pPr>
    </w:p>
    <w:p w14:paraId="4037FBA5" w14:textId="1D3AEF1E" w:rsidR="00FB3C66" w:rsidRDefault="00FB3C66" w:rsidP="00FB3C66">
      <w:p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1141"/>
        <w:rPr>
          <w:rFonts w:ascii="Calibri" w:eastAsia="Calibri" w:hAnsi="Calibri" w:cs="Times New Roman"/>
          <w:color w:val="auto"/>
        </w:rPr>
      </w:pPr>
    </w:p>
    <w:p w14:paraId="105F2A69" w14:textId="30B16907" w:rsidR="00FB3C66" w:rsidRPr="00FB3C66" w:rsidRDefault="00FB3C66" w:rsidP="00FB3C66">
      <w:p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1141"/>
        <w:rPr>
          <w:rFonts w:ascii="Calibri" w:eastAsia="Calibri" w:hAnsi="Calibri" w:cs="Times New Roman"/>
          <w:color w:val="auto"/>
        </w:rPr>
      </w:pPr>
      <w:r>
        <w:rPr>
          <w:noProof/>
          <w:lang w:eastAsia="fr-CA"/>
        </w:rPr>
        <w:drawing>
          <wp:anchor distT="0" distB="0" distL="114300" distR="114300" simplePos="0" relativeHeight="251748352" behindDoc="0" locked="0" layoutInCell="1" allowOverlap="1" wp14:anchorId="7029FACC" wp14:editId="0B98463A">
            <wp:simplePos x="0" y="0"/>
            <wp:positionH relativeFrom="column">
              <wp:posOffset>-9525</wp:posOffset>
            </wp:positionH>
            <wp:positionV relativeFrom="paragraph">
              <wp:posOffset>191135</wp:posOffset>
            </wp:positionV>
            <wp:extent cx="6143625" cy="652780"/>
            <wp:effectExtent l="0" t="0" r="9525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644" cy="653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7C2AC" w14:textId="610F117E" w:rsidR="00FB3C66" w:rsidRPr="00FB3C66" w:rsidRDefault="00FB3C66" w:rsidP="00FB3C66">
      <w:pPr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right="-1141"/>
        <w:rPr>
          <w:rFonts w:ascii="Calibri" w:eastAsia="Calibri" w:hAnsi="Calibri" w:cs="Times New Roman"/>
          <w:color w:val="auto"/>
        </w:rPr>
      </w:pPr>
    </w:p>
    <w:p w14:paraId="62F00967" w14:textId="0EDEAD24" w:rsidR="002C3FDF" w:rsidRPr="00D2635A" w:rsidRDefault="002C3FDF" w:rsidP="00D2635A">
      <w:pPr>
        <w:pStyle w:val="Paragraphedeliste"/>
        <w:tabs>
          <w:tab w:val="left" w:pos="-142"/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567" w:right="-1141"/>
        <w:rPr>
          <w:rFonts w:ascii="Calibri" w:eastAsia="Calibri" w:hAnsi="Calibri" w:cs="Times New Roman"/>
          <w:color w:val="auto"/>
        </w:rPr>
      </w:pPr>
    </w:p>
    <w:p w14:paraId="15BD3EF7" w14:textId="6CB250FB" w:rsidR="00D33872" w:rsidRDefault="00D33872" w:rsidP="00D33872"/>
    <w:p w14:paraId="0D699B20" w14:textId="77777777" w:rsidR="00D94C4C" w:rsidRDefault="00EC580A" w:rsidP="00D94C4C">
      <w:pPr>
        <w:numPr>
          <w:ilvl w:val="0"/>
          <w:numId w:val="13"/>
        </w:numPr>
        <w:tabs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142" w:hanging="142"/>
        <w:rPr>
          <w:rFonts w:ascii="Calibri" w:eastAsia="Calibri" w:hAnsi="Calibri" w:cs="Times New Roman"/>
          <w:color w:val="auto"/>
        </w:rPr>
      </w:pPr>
      <w:r w:rsidRPr="00EC580A">
        <w:rPr>
          <w:rFonts w:ascii="Calibri" w:eastAsia="Calibri" w:hAnsi="Calibri" w:cs="Times New Roman"/>
          <w:color w:val="auto"/>
        </w:rPr>
        <w:t>Une fois rendu sur les lieux de travail et à la hauteur désirée, enclencher l’arrêt d’urgence afin d’éviter tout mouvement accidentel de la plateforme;</w:t>
      </w:r>
    </w:p>
    <w:p w14:paraId="25412A03" w14:textId="695523E2" w:rsidR="001F6DA9" w:rsidRPr="0097687F" w:rsidRDefault="00D94C4C" w:rsidP="00D94C4C">
      <w:pPr>
        <w:numPr>
          <w:ilvl w:val="0"/>
          <w:numId w:val="13"/>
        </w:numPr>
        <w:tabs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142" w:hanging="142"/>
        <w:rPr>
          <w:rFonts w:ascii="Calibri" w:eastAsia="Calibri" w:hAnsi="Calibri" w:cs="Times New Roman"/>
          <w:color w:val="auto"/>
        </w:rPr>
      </w:pPr>
      <w:r w:rsidRPr="0097687F">
        <w:rPr>
          <w:rFonts w:ascii="Calibri" w:eastAsia="Calibri" w:hAnsi="Calibri" w:cs="Times New Roman"/>
          <w:noProof/>
          <w:lang w:eastAsia="fr-CA"/>
        </w:rPr>
        <w:drawing>
          <wp:anchor distT="0" distB="0" distL="114300" distR="114300" simplePos="0" relativeHeight="251754496" behindDoc="0" locked="0" layoutInCell="1" allowOverlap="1" wp14:anchorId="36D9691C" wp14:editId="6F72AD55">
            <wp:simplePos x="0" y="0"/>
            <wp:positionH relativeFrom="margin">
              <wp:posOffset>5196205</wp:posOffset>
            </wp:positionH>
            <wp:positionV relativeFrom="paragraph">
              <wp:posOffset>467995</wp:posOffset>
            </wp:positionV>
            <wp:extent cx="404038" cy="404038"/>
            <wp:effectExtent l="0" t="0" r="0" b="0"/>
            <wp:wrapNone/>
            <wp:docPr id="9" name="Graphique 9" descr="Cône de signalisatio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ône de signalisation avec un remplissage un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8" cy="40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87F">
        <w:rPr>
          <w:rFonts w:ascii="Calibri" w:eastAsia="Calibri" w:hAnsi="Calibri" w:cs="Times New Roman"/>
          <w:noProof/>
          <w:lang w:eastAsia="fr-CA"/>
        </w:rPr>
        <w:drawing>
          <wp:anchor distT="0" distB="0" distL="114300" distR="114300" simplePos="0" relativeHeight="251752448" behindDoc="0" locked="0" layoutInCell="1" allowOverlap="1" wp14:anchorId="6315F91D" wp14:editId="2DBB91FC">
            <wp:simplePos x="0" y="0"/>
            <wp:positionH relativeFrom="rightMargin">
              <wp:align>left</wp:align>
            </wp:positionH>
            <wp:positionV relativeFrom="paragraph">
              <wp:posOffset>14605</wp:posOffset>
            </wp:positionV>
            <wp:extent cx="404038" cy="404038"/>
            <wp:effectExtent l="0" t="0" r="0" b="0"/>
            <wp:wrapNone/>
            <wp:docPr id="5" name="Graphique 5" descr="Cône de signalisatio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ône de signalisation avec un remplissage un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8" cy="40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80A" w:rsidRPr="0097687F">
        <w:rPr>
          <w:rFonts w:ascii="Calibri" w:eastAsia="Calibri" w:hAnsi="Calibri" w:cs="Times New Roman"/>
          <w:color w:val="auto"/>
        </w:rPr>
        <w:t>La zone de travail doit être délimitée par un périmètre de sécurité</w:t>
      </w:r>
      <w:r w:rsidRPr="0097687F">
        <w:rPr>
          <w:rFonts w:ascii="Calibri" w:eastAsia="Calibri" w:hAnsi="Calibri" w:cs="Times New Roman"/>
          <w:color w:val="auto"/>
        </w:rPr>
        <w:t>. La délimitation n’est pas obligatoire pour</w:t>
      </w:r>
      <w:r w:rsidRPr="0097687F">
        <w:rPr>
          <w:rFonts w:ascii="Calibri" w:eastAsia="Calibri" w:hAnsi="Calibri" w:cs="Times New Roman"/>
          <w:b/>
          <w:bCs/>
          <w:color w:val="auto"/>
        </w:rPr>
        <w:t xml:space="preserve"> la plateforme élévatrice de type </w:t>
      </w:r>
      <w:r w:rsidRPr="0097687F">
        <w:rPr>
          <w:rFonts w:ascii="Calibri" w:eastAsia="Calibri" w:hAnsi="Calibri" w:cs="Times New Roman"/>
          <w:b/>
          <w:bCs/>
          <w:i/>
          <w:iCs/>
          <w:color w:val="auto"/>
        </w:rPr>
        <w:t>cisolift ou skyjack</w:t>
      </w:r>
      <w:r w:rsidR="0097687F">
        <w:rPr>
          <w:rFonts w:ascii="Calibri" w:eastAsia="Calibri" w:hAnsi="Calibri" w:cs="Times New Roman"/>
          <w:b/>
          <w:bCs/>
          <w:i/>
          <w:iCs/>
          <w:color w:val="auto"/>
        </w:rPr>
        <w:t>,</w:t>
      </w:r>
      <w:r w:rsidRPr="0097687F">
        <w:rPr>
          <w:rFonts w:ascii="Calibri" w:eastAsia="Calibri" w:hAnsi="Calibri" w:cs="Times New Roman"/>
          <w:b/>
          <w:bCs/>
          <w:color w:val="auto"/>
        </w:rPr>
        <w:t xml:space="preserve"> mais cette mesure est fortement recommandée étant donné le niveau de risque élevé</w:t>
      </w:r>
      <w:r w:rsidR="00D246D0" w:rsidRPr="0097687F">
        <w:rPr>
          <w:rFonts w:ascii="Calibri" w:eastAsia="Calibri" w:hAnsi="Calibri" w:cs="Times New Roman"/>
          <w:color w:val="auto"/>
        </w:rPr>
        <w:t>;</w:t>
      </w:r>
    </w:p>
    <w:p w14:paraId="09F31C05" w14:textId="33D1D979" w:rsidR="00EC580A" w:rsidRDefault="00D94C4C" w:rsidP="00FB3C66">
      <w:pPr>
        <w:numPr>
          <w:ilvl w:val="0"/>
          <w:numId w:val="13"/>
        </w:numPr>
        <w:tabs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142" w:hanging="142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noProof/>
          <w:lang w:eastAsia="fr-CA"/>
        </w:rPr>
        <w:drawing>
          <wp:anchor distT="0" distB="0" distL="114300" distR="114300" simplePos="0" relativeHeight="251750400" behindDoc="0" locked="0" layoutInCell="1" allowOverlap="1" wp14:anchorId="1277D751" wp14:editId="54CCCA8F">
            <wp:simplePos x="0" y="0"/>
            <wp:positionH relativeFrom="margin">
              <wp:posOffset>5651500</wp:posOffset>
            </wp:positionH>
            <wp:positionV relativeFrom="paragraph">
              <wp:posOffset>196850</wp:posOffset>
            </wp:positionV>
            <wp:extent cx="404038" cy="404038"/>
            <wp:effectExtent l="0" t="0" r="0" b="0"/>
            <wp:wrapNone/>
            <wp:docPr id="4" name="Graphique 4" descr="Cône de signalisatio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ône de signalisation avec un remplissage un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8" cy="40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80A">
        <w:rPr>
          <w:rFonts w:ascii="Calibri" w:eastAsia="Calibri" w:hAnsi="Calibri" w:cs="Times New Roman"/>
          <w:color w:val="auto"/>
        </w:rPr>
        <w:t>Ne pas lever de charge dont la dimension excède celle de la plateforme</w:t>
      </w:r>
      <w:r w:rsidR="00D246D0">
        <w:rPr>
          <w:rFonts w:ascii="Calibri" w:eastAsia="Calibri" w:hAnsi="Calibri" w:cs="Times New Roman"/>
          <w:color w:val="auto"/>
        </w:rPr>
        <w:t>;</w:t>
      </w:r>
    </w:p>
    <w:p w14:paraId="64971894" w14:textId="79506C76" w:rsidR="00EC580A" w:rsidRDefault="00EC580A" w:rsidP="00FB3C66">
      <w:pPr>
        <w:numPr>
          <w:ilvl w:val="0"/>
          <w:numId w:val="13"/>
        </w:numPr>
        <w:tabs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142" w:hanging="142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Ne jamais laisser une plateforme sans surveillance. Si elle n’est pas </w:t>
      </w:r>
      <w:r w:rsidR="00D246D0">
        <w:rPr>
          <w:rFonts w:ascii="Calibri" w:eastAsia="Calibri" w:hAnsi="Calibri" w:cs="Times New Roman"/>
          <w:color w:val="auto"/>
        </w:rPr>
        <w:t>utilisée</w:t>
      </w:r>
      <w:r>
        <w:rPr>
          <w:rFonts w:ascii="Calibri" w:eastAsia="Calibri" w:hAnsi="Calibri" w:cs="Times New Roman"/>
          <w:color w:val="auto"/>
        </w:rPr>
        <w:t>, descendre la</w:t>
      </w:r>
    </w:p>
    <w:p w14:paraId="519C5605" w14:textId="471E5C47" w:rsidR="00FB3C66" w:rsidRDefault="00EC580A" w:rsidP="00FB3C66">
      <w:pPr>
        <w:tabs>
          <w:tab w:val="left" w:pos="0"/>
          <w:tab w:val="left" w:pos="284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142" w:hanging="142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>plateforme au sol, arrêter le moteur et retirer la clé de contact</w:t>
      </w:r>
      <w:r w:rsidR="00D246D0">
        <w:rPr>
          <w:rFonts w:ascii="Calibri" w:eastAsia="Calibri" w:hAnsi="Calibri" w:cs="Times New Roman"/>
          <w:color w:val="auto"/>
        </w:rPr>
        <w:t>.</w:t>
      </w:r>
    </w:p>
    <w:p w14:paraId="41F53DDF" w14:textId="0352F499" w:rsidR="00FB3C66" w:rsidRDefault="00FB3C66" w:rsidP="002024C8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</w:p>
    <w:p w14:paraId="600058F9" w14:textId="72E77073" w:rsidR="002024C8" w:rsidRDefault="00CB2899" w:rsidP="002024C8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noProof/>
          <w:color w:val="auto"/>
          <w:lang w:eastAsia="fr-CA"/>
        </w:rPr>
        <w:drawing>
          <wp:anchor distT="0" distB="0" distL="114300" distR="114300" simplePos="0" relativeHeight="251713536" behindDoc="0" locked="0" layoutInCell="1" allowOverlap="1" wp14:anchorId="17A6FD21" wp14:editId="11552D44">
            <wp:simplePos x="0" y="0"/>
            <wp:positionH relativeFrom="margin">
              <wp:posOffset>156210</wp:posOffset>
            </wp:positionH>
            <wp:positionV relativeFrom="paragraph">
              <wp:posOffset>85090</wp:posOffset>
            </wp:positionV>
            <wp:extent cx="482803" cy="482803"/>
            <wp:effectExtent l="0" t="0" r="0" b="0"/>
            <wp:wrapNone/>
            <wp:docPr id="241" name="Graphique 241" descr="Haute tensio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Graphique 241" descr="Haute tension avec un remplissage uni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" cy="482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6D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D6BEE4" wp14:editId="4DCC78A5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6012815" cy="533400"/>
                <wp:effectExtent l="0" t="0" r="26035" b="1905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81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5D6DB" id="Rectangle 239" o:spid="_x0000_s1026" style="position:absolute;margin-left:0;margin-top:9.2pt;width:473.45pt;height:42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" filled="f" strokecolor="#ffd966 [1943]" strokeweight="1pt">
                <w10:wrap anchorx="margin"/>
              </v:rect>
            </w:pict>
          </mc:Fallback>
        </mc:AlternateContent>
      </w:r>
    </w:p>
    <w:p w14:paraId="3CEC342E" w14:textId="56308322" w:rsidR="002024C8" w:rsidRDefault="00CB2899" w:rsidP="002024C8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  <w:r w:rsidRPr="00D33872">
        <w:rPr>
          <w:rFonts w:ascii="Calibri" w:eastAsia="Calibri" w:hAnsi="Calibri" w:cs="Times New Roman"/>
          <w:noProof/>
          <w:color w:val="auto"/>
          <w:lang w:eastAsia="fr-CA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DDA7E85" wp14:editId="01985DED">
                <wp:simplePos x="0" y="0"/>
                <wp:positionH relativeFrom="column">
                  <wp:posOffset>675640</wp:posOffset>
                </wp:positionH>
                <wp:positionV relativeFrom="paragraph">
                  <wp:posOffset>9525</wp:posOffset>
                </wp:positionV>
                <wp:extent cx="5610225" cy="438785"/>
                <wp:effectExtent l="0" t="0" r="0" b="0"/>
                <wp:wrapSquare wrapText="bothSides"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15B99" w14:textId="5F4B85C0" w:rsidR="002024C8" w:rsidRPr="00D246D0" w:rsidRDefault="002024C8" w:rsidP="00D246D0">
                            <w:pPr>
                              <w:rPr>
                                <w:b/>
                                <w:smallCaps/>
                                <w:color w:val="E0990A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D246D0">
                              <w:rPr>
                                <w:b/>
                                <w:smallCaps/>
                                <w:color w:val="E0990A"/>
                                <w:spacing w:val="30"/>
                                <w:sz w:val="32"/>
                                <w:szCs w:val="32"/>
                              </w:rPr>
                              <w:t>Risque électrique et mécanique</w:t>
                            </w:r>
                          </w:p>
                          <w:p w14:paraId="25720437" w14:textId="2373DF31" w:rsidR="002024C8" w:rsidRPr="00EC580A" w:rsidRDefault="002024C8" w:rsidP="002024C8">
                            <w:pPr>
                              <w:tabs>
                                <w:tab w:val="left" w:pos="0"/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</w:tabs>
                              <w:spacing w:after="0"/>
                              <w:rPr>
                                <w:b/>
                                <w:smallCaps/>
                                <w:color w:val="C45911" w:themeColor="accent2" w:themeShade="BF"/>
                                <w:spacing w:val="30"/>
                                <w:sz w:val="32"/>
                                <w:szCs w:val="32"/>
                              </w:rPr>
                            </w:pPr>
                          </w:p>
                          <w:p w14:paraId="22187126" w14:textId="77777777" w:rsidR="002024C8" w:rsidRPr="00D33872" w:rsidRDefault="002024C8" w:rsidP="002024C8">
                            <w:pPr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A7E85" id="Zone de texte 2" o:spid="_x0000_s1027" type="#_x0000_t202" style="position:absolute;left:0;text-align:left;margin-left:53.2pt;margin-top:.75pt;width:441.75pt;height:34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" filled="f" stroked="f">
                <v:textbox>
                  <w:txbxContent>
                    <w:p w14:paraId="40915B99" w14:textId="5F4B85C0" w:rsidR="002024C8" w:rsidRPr="00D246D0" w:rsidRDefault="002024C8" w:rsidP="00D246D0">
                      <w:pPr>
                        <w:rPr>
                          <w:b/>
                          <w:smallCaps/>
                          <w:color w:val="E0990A"/>
                          <w:spacing w:val="30"/>
                          <w:sz w:val="32"/>
                          <w:szCs w:val="32"/>
                        </w:rPr>
                      </w:pPr>
                      <w:r w:rsidRPr="00D246D0">
                        <w:rPr>
                          <w:b/>
                          <w:smallCaps/>
                          <w:color w:val="E0990A"/>
                          <w:spacing w:val="30"/>
                          <w:sz w:val="32"/>
                          <w:szCs w:val="32"/>
                        </w:rPr>
                        <w:t>Risque électrique et mécanique</w:t>
                      </w:r>
                    </w:p>
                    <w:p w14:paraId="25720437" w14:textId="2373DF31" w:rsidR="002024C8" w:rsidRPr="00EC580A" w:rsidRDefault="002024C8" w:rsidP="002024C8">
                      <w:pPr>
                        <w:tabs>
                          <w:tab w:val="left" w:pos="0"/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</w:tabs>
                        <w:spacing w:after="0"/>
                        <w:rPr>
                          <w:b/>
                          <w:smallCaps/>
                          <w:color w:val="C45911" w:themeColor="accent2" w:themeShade="BF"/>
                          <w:spacing w:val="30"/>
                          <w:sz w:val="32"/>
                          <w:szCs w:val="32"/>
                        </w:rPr>
                      </w:pPr>
                    </w:p>
                    <w:p w14:paraId="22187126" w14:textId="77777777" w:rsidR="002024C8" w:rsidRPr="00D33872" w:rsidRDefault="002024C8" w:rsidP="002024C8">
                      <w:pPr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C273BF" w14:textId="6DC5B93D" w:rsidR="002024C8" w:rsidRDefault="002024C8" w:rsidP="002024C8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</w:p>
    <w:p w14:paraId="238E2380" w14:textId="39BCF40C" w:rsidR="002024C8" w:rsidRDefault="002024C8" w:rsidP="00B627C6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</w:p>
    <w:p w14:paraId="1D1E69F5" w14:textId="6055E0B2" w:rsidR="00475AA1" w:rsidRDefault="002024C8" w:rsidP="00475AA1">
      <w:pPr>
        <w:pStyle w:val="Paragraphedeliste"/>
        <w:numPr>
          <w:ilvl w:val="0"/>
          <w:numId w:val="16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426"/>
        <w:rPr>
          <w:rFonts w:ascii="Calibri" w:eastAsia="Calibri" w:hAnsi="Calibri" w:cs="Times New Roman"/>
          <w:color w:val="auto"/>
        </w:rPr>
      </w:pPr>
      <w:r w:rsidRPr="002024C8">
        <w:rPr>
          <w:rFonts w:ascii="Calibri" w:eastAsia="Calibri" w:hAnsi="Calibri" w:cs="Times New Roman"/>
          <w:color w:val="auto"/>
        </w:rPr>
        <w:t>S’assurer de ne pas disposer de matériel au travers du mécanisme de levage</w:t>
      </w:r>
      <w:r>
        <w:rPr>
          <w:rFonts w:ascii="Calibri" w:eastAsia="Calibri" w:hAnsi="Calibri" w:cs="Times New Roman"/>
          <w:color w:val="auto"/>
        </w:rPr>
        <w:t>;</w:t>
      </w:r>
    </w:p>
    <w:p w14:paraId="1ACD46BC" w14:textId="784CA4EC" w:rsidR="00475AA1" w:rsidRPr="00475AA1" w:rsidRDefault="00475AA1" w:rsidP="00475AA1">
      <w:pPr>
        <w:pStyle w:val="Paragraphedeliste"/>
        <w:numPr>
          <w:ilvl w:val="0"/>
          <w:numId w:val="16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426"/>
        <w:rPr>
          <w:rFonts w:ascii="Calibri" w:eastAsia="Calibri" w:hAnsi="Calibri" w:cs="Times New Roman"/>
          <w:color w:val="auto"/>
        </w:rPr>
      </w:pPr>
      <w:r w:rsidRPr="00475AA1">
        <w:rPr>
          <w:rFonts w:ascii="Calibri" w:eastAsia="Calibri" w:hAnsi="Calibri" w:cs="Times New Roman"/>
          <w:color w:val="auto"/>
        </w:rPr>
        <w:t>Respecter les distances d’approches des lignes électrique</w:t>
      </w:r>
      <w:r w:rsidR="00D077C3">
        <w:rPr>
          <w:rFonts w:ascii="Calibri" w:eastAsia="Calibri" w:hAnsi="Calibri" w:cs="Times New Roman"/>
          <w:color w:val="auto"/>
        </w:rPr>
        <w:t xml:space="preserve">s </w:t>
      </w:r>
      <w:r w:rsidRPr="00475AA1">
        <w:rPr>
          <w:rFonts w:ascii="Calibri" w:eastAsia="Calibri" w:hAnsi="Calibri" w:cs="Times New Roman"/>
          <w:color w:val="auto"/>
        </w:rPr>
        <w:t>aérienne</w:t>
      </w:r>
      <w:r w:rsidR="00D077C3">
        <w:rPr>
          <w:rFonts w:ascii="Calibri" w:eastAsia="Calibri" w:hAnsi="Calibri" w:cs="Times New Roman"/>
          <w:color w:val="auto"/>
        </w:rPr>
        <w:t>s.</w:t>
      </w:r>
    </w:p>
    <w:p w14:paraId="5495A4F8" w14:textId="77777777" w:rsidR="00B627C6" w:rsidRDefault="00B627C6" w:rsidP="00B627C6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360"/>
        <w:rPr>
          <w:rFonts w:ascii="Calibri" w:eastAsia="Calibri" w:hAnsi="Calibri" w:cs="Times New Roman"/>
          <w:b/>
          <w:bCs/>
          <w:color w:val="auto"/>
        </w:rPr>
      </w:pPr>
    </w:p>
    <w:p w14:paraId="4FCE0A96" w14:textId="53E4813F" w:rsidR="00C15C4C" w:rsidRDefault="00C15C4C" w:rsidP="00C15C4C">
      <w:pPr>
        <w:tabs>
          <w:tab w:val="left" w:pos="1216"/>
        </w:tabs>
        <w:rPr>
          <w:rFonts w:ascii="Calibri" w:eastAsia="Calibri" w:hAnsi="Calibri" w:cs="Times New Roman"/>
        </w:rPr>
      </w:pPr>
    </w:p>
    <w:p w14:paraId="12D3300A" w14:textId="77777777" w:rsidR="00997936" w:rsidRDefault="00997936" w:rsidP="00C15C4C">
      <w:pPr>
        <w:tabs>
          <w:tab w:val="left" w:pos="1216"/>
        </w:tabs>
        <w:rPr>
          <w:rFonts w:ascii="Calibri" w:eastAsia="Calibri" w:hAnsi="Calibri" w:cs="Times New Roman"/>
        </w:rPr>
      </w:pPr>
    </w:p>
    <w:p w14:paraId="08CAC340" w14:textId="2D5F5742" w:rsidR="00997936" w:rsidRPr="00C15C4C" w:rsidRDefault="00997936" w:rsidP="00C15C4C">
      <w:pPr>
        <w:tabs>
          <w:tab w:val="left" w:pos="1216"/>
        </w:tabs>
        <w:rPr>
          <w:rFonts w:ascii="Calibri" w:eastAsia="Calibri" w:hAnsi="Calibri" w:cs="Times New Roman"/>
        </w:rPr>
        <w:sectPr w:rsidR="00997936" w:rsidRPr="00C15C4C" w:rsidSect="00306A9B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1440" w:right="1800" w:bottom="567" w:left="1800" w:header="708" w:footer="708" w:gutter="0"/>
          <w:cols w:space="708"/>
          <w:docGrid w:linePitch="360"/>
        </w:sectPr>
      </w:pPr>
    </w:p>
    <w:p w14:paraId="58F17C86" w14:textId="5C826692" w:rsidR="00D8706F" w:rsidRDefault="00D8706F" w:rsidP="006539AE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</w:p>
    <w:p w14:paraId="7D212002" w14:textId="77777777" w:rsidR="00D8706F" w:rsidRDefault="00D8706F" w:rsidP="006539AE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</w:p>
    <w:p w14:paraId="20F37B76" w14:textId="434304EF" w:rsidR="004D014D" w:rsidRDefault="004D014D" w:rsidP="006539AE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  <w:r>
        <w:rPr>
          <w:rFonts w:asciiTheme="majorHAnsi" w:hAnsiTheme="majorHAnsi" w:cstheme="majorHAnsi"/>
          <w:noProof/>
          <w:sz w:val="24"/>
          <w:szCs w:val="24"/>
          <w:lang w:eastAsia="fr-CA"/>
        </w:rPr>
        <w:drawing>
          <wp:anchor distT="0" distB="0" distL="114300" distR="114300" simplePos="0" relativeHeight="251725824" behindDoc="0" locked="0" layoutInCell="1" allowOverlap="1" wp14:anchorId="33274C28" wp14:editId="1C5C4FBC">
            <wp:simplePos x="0" y="0"/>
            <wp:positionH relativeFrom="page">
              <wp:align>right</wp:align>
            </wp:positionH>
            <wp:positionV relativeFrom="paragraph">
              <wp:posOffset>96579</wp:posOffset>
            </wp:positionV>
            <wp:extent cx="2413590" cy="2413590"/>
            <wp:effectExtent l="0" t="0" r="0" b="0"/>
            <wp:wrapNone/>
            <wp:docPr id="16" name="Graphique 16" descr="Doss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que 16" descr="Dossier contour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90" cy="241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68BEC" w14:textId="0FA56963" w:rsidR="004D014D" w:rsidRDefault="004D014D" w:rsidP="006539AE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</w:p>
    <w:p w14:paraId="1D448D5F" w14:textId="576E7305" w:rsidR="004D014D" w:rsidRDefault="004D014D" w:rsidP="006539AE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  <w:r w:rsidRPr="007E7560">
        <w:rPr>
          <w:rFonts w:asciiTheme="majorHAnsi" w:hAnsiTheme="majorHAnsi" w:cstheme="majorHAnsi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B8B0C85" wp14:editId="48E2156B">
                <wp:simplePos x="0" y="0"/>
                <wp:positionH relativeFrom="column">
                  <wp:posOffset>4480722</wp:posOffset>
                </wp:positionH>
                <wp:positionV relativeFrom="paragraph">
                  <wp:posOffset>314635</wp:posOffset>
                </wp:positionV>
                <wp:extent cx="1871330" cy="1509823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30" cy="1509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61ED8" w14:textId="77777777" w:rsidR="004D014D" w:rsidRPr="00CB3F62" w:rsidRDefault="004D014D" w:rsidP="004D014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</w:rPr>
                            </w:pPr>
                            <w:r w:rsidRPr="00CB3F6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</w:rPr>
                              <w:t>LÉGENDE</w:t>
                            </w:r>
                          </w:p>
                          <w:p w14:paraId="50CA3B01" w14:textId="77777777" w:rsidR="004D014D" w:rsidRPr="00CB3F62" w:rsidRDefault="004D014D" w:rsidP="004D014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</w:rPr>
                            </w:pPr>
                            <w:r w:rsidRPr="00CB3F6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</w:rPr>
                              <w:t>Conforme : C</w:t>
                            </w:r>
                          </w:p>
                          <w:p w14:paraId="79467CD6" w14:textId="77777777" w:rsidR="004D014D" w:rsidRPr="00CB3F62" w:rsidRDefault="004D014D" w:rsidP="004D014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</w:rPr>
                            </w:pPr>
                            <w:r w:rsidRPr="00CB3F6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</w:rPr>
                              <w:t>Non conforme : NC</w:t>
                            </w:r>
                          </w:p>
                          <w:p w14:paraId="20301807" w14:textId="77777777" w:rsidR="004D014D" w:rsidRPr="00CB3F62" w:rsidRDefault="004D014D" w:rsidP="004D014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</w:rPr>
                            </w:pPr>
                            <w:r w:rsidRPr="00CB3F6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</w:rPr>
                              <w:t>Non applicable : N/A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0C85" id="_x0000_s1028" type="#_x0000_t202" style="position:absolute;left:0;text-align:left;margin-left:352.8pt;margin-top:24.75pt;width:147.35pt;height:118.9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" filled="f" stroked="f">
                <v:textbox>
                  <w:txbxContent>
                    <w:p w14:paraId="67B61ED8" w14:textId="77777777" w:rsidR="004D014D" w:rsidRPr="00CB3F62" w:rsidRDefault="004D014D" w:rsidP="004D014D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</w:rPr>
                      </w:pPr>
                      <w:r w:rsidRPr="00CB3F62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</w:rPr>
                        <w:t>LÉGENDE</w:t>
                      </w:r>
                    </w:p>
                    <w:p w14:paraId="50CA3B01" w14:textId="77777777" w:rsidR="004D014D" w:rsidRPr="00CB3F62" w:rsidRDefault="004D014D" w:rsidP="004D014D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</w:rPr>
                      </w:pPr>
                      <w:r w:rsidRPr="00CB3F62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</w:rPr>
                        <w:t>Conforme : C</w:t>
                      </w:r>
                    </w:p>
                    <w:p w14:paraId="79467CD6" w14:textId="77777777" w:rsidR="004D014D" w:rsidRPr="00CB3F62" w:rsidRDefault="004D014D" w:rsidP="004D014D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</w:rPr>
                      </w:pPr>
                      <w:r w:rsidRPr="00CB3F62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</w:rPr>
                        <w:t>Non conforme : NC</w:t>
                      </w:r>
                    </w:p>
                    <w:p w14:paraId="20301807" w14:textId="77777777" w:rsidR="004D014D" w:rsidRPr="00CB3F62" w:rsidRDefault="004D014D" w:rsidP="004D014D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</w:rPr>
                      </w:pPr>
                      <w:r w:rsidRPr="00CB3F62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</w:rPr>
                        <w:t>Non applicable : N/A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7710" w:type="dxa"/>
        <w:tblInd w:w="-8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3308"/>
        <w:gridCol w:w="425"/>
        <w:gridCol w:w="3977"/>
      </w:tblGrid>
      <w:tr w:rsidR="004D014D" w:rsidRPr="004D014D" w14:paraId="4A14F715" w14:textId="77777777" w:rsidTr="0058074C">
        <w:trPr>
          <w:trHeight w:val="241"/>
        </w:trPr>
        <w:tc>
          <w:tcPr>
            <w:tcW w:w="3308" w:type="dxa"/>
            <w:shd w:val="clear" w:color="auto" w:fill="D9D9D9" w:themeFill="background1" w:themeFillShade="D9"/>
          </w:tcPr>
          <w:p w14:paraId="24968FAA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</w:pPr>
            <w:r w:rsidRPr="004D014D"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  <w:t>Identification de l’équipement :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3F122913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977" w:type="dxa"/>
            <w:shd w:val="clear" w:color="auto" w:fill="D9D9D9" w:themeFill="background1" w:themeFillShade="D9"/>
          </w:tcPr>
          <w:p w14:paraId="36BEA036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4D014D" w:rsidRPr="004D014D" w14:paraId="59858054" w14:textId="77777777" w:rsidTr="004D014D">
        <w:trPr>
          <w:trHeight w:val="141"/>
        </w:trPr>
        <w:tc>
          <w:tcPr>
            <w:tcW w:w="3308" w:type="dxa"/>
            <w:shd w:val="clear" w:color="auto" w:fill="F2F2F2" w:themeFill="background1" w:themeFillShade="F2"/>
          </w:tcPr>
          <w:p w14:paraId="2157B4B3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3CBC0939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977" w:type="dxa"/>
            <w:shd w:val="clear" w:color="auto" w:fill="F2F2F2" w:themeFill="background1" w:themeFillShade="F2"/>
          </w:tcPr>
          <w:p w14:paraId="14BAB384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4D014D" w:rsidRPr="004D014D" w14:paraId="08F95E0C" w14:textId="77777777" w:rsidTr="0058074C">
        <w:trPr>
          <w:trHeight w:val="227"/>
        </w:trPr>
        <w:tc>
          <w:tcPr>
            <w:tcW w:w="3308" w:type="dxa"/>
            <w:shd w:val="clear" w:color="auto" w:fill="D9D9D9" w:themeFill="background1" w:themeFillShade="D9"/>
          </w:tcPr>
          <w:p w14:paraId="71990B40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</w:pPr>
            <w:r w:rsidRPr="004D014D"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  <w:t xml:space="preserve">Semaine de l’inspection : 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1751964E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977" w:type="dxa"/>
            <w:shd w:val="clear" w:color="auto" w:fill="D9D9D9" w:themeFill="background1" w:themeFillShade="D9"/>
          </w:tcPr>
          <w:p w14:paraId="2FFFF226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4D014D" w:rsidRPr="004D014D" w14:paraId="2989BC2C" w14:textId="77777777" w:rsidTr="004D014D">
        <w:trPr>
          <w:trHeight w:val="227"/>
        </w:trPr>
        <w:tc>
          <w:tcPr>
            <w:tcW w:w="3308" w:type="dxa"/>
            <w:shd w:val="clear" w:color="auto" w:fill="F2F2F2" w:themeFill="background1" w:themeFillShade="F2"/>
          </w:tcPr>
          <w:p w14:paraId="61999559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C0370DD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977" w:type="dxa"/>
            <w:shd w:val="clear" w:color="auto" w:fill="F2F2F2" w:themeFill="background1" w:themeFillShade="F2"/>
          </w:tcPr>
          <w:p w14:paraId="0B0DBFF4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4D014D" w:rsidRPr="004D014D" w14:paraId="753F36E0" w14:textId="77777777" w:rsidTr="0058074C">
        <w:trPr>
          <w:trHeight w:val="241"/>
        </w:trPr>
        <w:tc>
          <w:tcPr>
            <w:tcW w:w="3308" w:type="dxa"/>
            <w:shd w:val="clear" w:color="auto" w:fill="D9D9D9" w:themeFill="background1" w:themeFillShade="D9"/>
          </w:tcPr>
          <w:p w14:paraId="2404B73B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</w:pPr>
            <w:r w:rsidRPr="004D014D"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  <w:t xml:space="preserve">Compteur d’heures : 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63F624B4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977" w:type="dxa"/>
            <w:shd w:val="clear" w:color="auto" w:fill="D9D9D9" w:themeFill="background1" w:themeFillShade="D9"/>
          </w:tcPr>
          <w:p w14:paraId="74EAF829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4D014D" w:rsidRPr="004D014D" w14:paraId="1A4AD560" w14:textId="77777777" w:rsidTr="004D014D">
        <w:trPr>
          <w:trHeight w:val="241"/>
        </w:trPr>
        <w:tc>
          <w:tcPr>
            <w:tcW w:w="3308" w:type="dxa"/>
            <w:shd w:val="clear" w:color="auto" w:fill="F2F2F2" w:themeFill="background1" w:themeFillShade="F2"/>
          </w:tcPr>
          <w:p w14:paraId="1529247E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6669A5A7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977" w:type="dxa"/>
            <w:shd w:val="clear" w:color="auto" w:fill="F2F2F2" w:themeFill="background1" w:themeFillShade="F2"/>
          </w:tcPr>
          <w:p w14:paraId="7E04D420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4D014D" w:rsidRPr="004D014D" w14:paraId="6350D848" w14:textId="77777777" w:rsidTr="0058074C">
        <w:trPr>
          <w:trHeight w:val="227"/>
        </w:trPr>
        <w:tc>
          <w:tcPr>
            <w:tcW w:w="3308" w:type="dxa"/>
            <w:shd w:val="clear" w:color="auto" w:fill="D9D9D9" w:themeFill="background1" w:themeFillShade="D9"/>
          </w:tcPr>
          <w:p w14:paraId="43E88031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</w:pPr>
            <w:r w:rsidRPr="004D014D">
              <w:rPr>
                <w:rFonts w:ascii="Calibri" w:eastAsia="Calibri" w:hAnsi="Calibri" w:cs="Times New Roman"/>
                <w:b/>
                <w:bCs/>
                <w:color w:val="auto"/>
                <w:sz w:val="20"/>
                <w:szCs w:val="20"/>
              </w:rPr>
              <w:t xml:space="preserve">Charge maximale : 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498ABA1B" w14:textId="77777777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977" w:type="dxa"/>
            <w:shd w:val="clear" w:color="auto" w:fill="D9D9D9" w:themeFill="background1" w:themeFillShade="D9"/>
          </w:tcPr>
          <w:p w14:paraId="6A1283A2" w14:textId="09788866" w:rsidR="004D014D" w:rsidRPr="004D014D" w:rsidRDefault="004D014D" w:rsidP="004D014D">
            <w:pPr>
              <w:tabs>
                <w:tab w:val="left" w:pos="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rPr>
                <w:rFonts w:ascii="Calibri" w:eastAsia="Calibri" w:hAnsi="Calibri" w:cs="Times New Roman"/>
                <w:color w:val="auto"/>
                <w:sz w:val="20"/>
                <w:szCs w:val="20"/>
              </w:rPr>
            </w:pPr>
          </w:p>
        </w:tc>
      </w:tr>
    </w:tbl>
    <w:p w14:paraId="51EE2175" w14:textId="77777777" w:rsidR="004D014D" w:rsidRDefault="004D014D" w:rsidP="006539AE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</w:rPr>
      </w:pPr>
    </w:p>
    <w:tbl>
      <w:tblPr>
        <w:tblStyle w:val="Grilledutableau"/>
        <w:tblpPr w:leftFromText="141" w:rightFromText="141" w:vertAnchor="text" w:horzAnchor="margin" w:tblpXSpec="center" w:tblpY="44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626"/>
        <w:gridCol w:w="605"/>
        <w:gridCol w:w="605"/>
        <w:gridCol w:w="605"/>
        <w:gridCol w:w="605"/>
        <w:gridCol w:w="2624"/>
      </w:tblGrid>
      <w:tr w:rsidR="004D014D" w:rsidRPr="004D014D" w14:paraId="40BEC80F" w14:textId="77777777" w:rsidTr="004D014D">
        <w:trPr>
          <w:trHeight w:val="263"/>
        </w:trPr>
        <w:tc>
          <w:tcPr>
            <w:tcW w:w="5245" w:type="dxa"/>
            <w:shd w:val="clear" w:color="auto" w:fill="222A35" w:themeFill="text2" w:themeFillShade="80"/>
          </w:tcPr>
          <w:p w14:paraId="10986CF4" w14:textId="77777777" w:rsidR="004D014D" w:rsidRPr="004D014D" w:rsidRDefault="004D014D" w:rsidP="00501A6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D014D">
              <w:rPr>
                <w:b/>
                <w:bCs/>
                <w:color w:val="FFFFFF" w:themeColor="background1"/>
                <w:sz w:val="20"/>
                <w:szCs w:val="20"/>
              </w:rPr>
              <w:t>Éléments à inspecter</w:t>
            </w:r>
          </w:p>
        </w:tc>
        <w:tc>
          <w:tcPr>
            <w:tcW w:w="3046" w:type="dxa"/>
            <w:gridSpan w:val="5"/>
            <w:shd w:val="clear" w:color="auto" w:fill="222A35" w:themeFill="text2" w:themeFillShade="80"/>
          </w:tcPr>
          <w:p w14:paraId="42988CB4" w14:textId="77777777" w:rsidR="004D014D" w:rsidRPr="004D014D" w:rsidRDefault="004D014D" w:rsidP="00501A6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D014D">
              <w:rPr>
                <w:b/>
                <w:bCs/>
                <w:color w:val="FFFFFF" w:themeColor="background1"/>
                <w:sz w:val="20"/>
                <w:szCs w:val="20"/>
              </w:rPr>
              <w:t>Journée de l’inspection</w:t>
            </w:r>
          </w:p>
        </w:tc>
        <w:tc>
          <w:tcPr>
            <w:tcW w:w="2624" w:type="dxa"/>
            <w:shd w:val="clear" w:color="auto" w:fill="222A35" w:themeFill="text2" w:themeFillShade="80"/>
          </w:tcPr>
          <w:p w14:paraId="715ABAD7" w14:textId="77777777" w:rsidR="004D014D" w:rsidRPr="004D014D" w:rsidRDefault="004D014D" w:rsidP="00501A6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D014D">
              <w:rPr>
                <w:b/>
                <w:bCs/>
                <w:color w:val="FFFFFF" w:themeColor="background1"/>
                <w:sz w:val="20"/>
                <w:szCs w:val="20"/>
              </w:rPr>
              <w:t>Commentaire</w:t>
            </w:r>
          </w:p>
        </w:tc>
      </w:tr>
      <w:tr w:rsidR="004D014D" w:rsidRPr="004D014D" w14:paraId="7BA8D4A7" w14:textId="77777777" w:rsidTr="004D014D">
        <w:trPr>
          <w:trHeight w:val="216"/>
        </w:trPr>
        <w:tc>
          <w:tcPr>
            <w:tcW w:w="5245" w:type="dxa"/>
            <w:shd w:val="clear" w:color="auto" w:fill="D9D9D9" w:themeFill="background1" w:themeFillShade="D9"/>
          </w:tcPr>
          <w:p w14:paraId="16B12F0E" w14:textId="1BE0FC99" w:rsidR="004D014D" w:rsidRPr="004D014D" w:rsidRDefault="004D014D" w:rsidP="004D014D">
            <w:pPr>
              <w:jc w:val="right"/>
              <w:rPr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004D014D">
              <w:rPr>
                <w:b/>
                <w:bCs/>
                <w:color w:val="3B3838" w:themeColor="background2" w:themeShade="40"/>
                <w:sz w:val="20"/>
                <w:szCs w:val="20"/>
              </w:rPr>
              <w:t>Jour/Mois</w:t>
            </w:r>
          </w:p>
        </w:tc>
        <w:tc>
          <w:tcPr>
            <w:tcW w:w="626" w:type="dxa"/>
            <w:shd w:val="clear" w:color="auto" w:fill="D9D9D9" w:themeFill="background1" w:themeFillShade="D9"/>
          </w:tcPr>
          <w:p w14:paraId="2666EAF4" w14:textId="0CE14CB5" w:rsidR="004D014D" w:rsidRPr="004D014D" w:rsidRDefault="004D014D" w:rsidP="00501A6B">
            <w:pPr>
              <w:rPr>
                <w:sz w:val="20"/>
                <w:szCs w:val="20"/>
              </w:rPr>
            </w:pPr>
          </w:p>
        </w:tc>
        <w:tc>
          <w:tcPr>
            <w:tcW w:w="605" w:type="dxa"/>
            <w:shd w:val="clear" w:color="auto" w:fill="D9D9D9" w:themeFill="background1" w:themeFillShade="D9"/>
          </w:tcPr>
          <w:p w14:paraId="55505553" w14:textId="77777777" w:rsidR="004D014D" w:rsidRPr="004D014D" w:rsidRDefault="004D014D" w:rsidP="00501A6B">
            <w:pPr>
              <w:rPr>
                <w:sz w:val="20"/>
                <w:szCs w:val="20"/>
              </w:rPr>
            </w:pPr>
          </w:p>
        </w:tc>
        <w:tc>
          <w:tcPr>
            <w:tcW w:w="605" w:type="dxa"/>
            <w:shd w:val="clear" w:color="auto" w:fill="D9D9D9" w:themeFill="background1" w:themeFillShade="D9"/>
          </w:tcPr>
          <w:p w14:paraId="05E64452" w14:textId="77777777" w:rsidR="004D014D" w:rsidRPr="004D014D" w:rsidRDefault="004D014D" w:rsidP="00501A6B">
            <w:pPr>
              <w:rPr>
                <w:sz w:val="20"/>
                <w:szCs w:val="20"/>
              </w:rPr>
            </w:pPr>
          </w:p>
        </w:tc>
        <w:tc>
          <w:tcPr>
            <w:tcW w:w="605" w:type="dxa"/>
            <w:shd w:val="clear" w:color="auto" w:fill="D9D9D9" w:themeFill="background1" w:themeFillShade="D9"/>
          </w:tcPr>
          <w:p w14:paraId="6DD7B83B" w14:textId="77777777" w:rsidR="004D014D" w:rsidRPr="004D014D" w:rsidRDefault="004D014D" w:rsidP="00501A6B">
            <w:pPr>
              <w:rPr>
                <w:sz w:val="20"/>
                <w:szCs w:val="20"/>
              </w:rPr>
            </w:pPr>
          </w:p>
        </w:tc>
        <w:tc>
          <w:tcPr>
            <w:tcW w:w="605" w:type="dxa"/>
            <w:shd w:val="clear" w:color="auto" w:fill="D9D9D9" w:themeFill="background1" w:themeFillShade="D9"/>
          </w:tcPr>
          <w:p w14:paraId="07C3A35A" w14:textId="77777777" w:rsidR="004D014D" w:rsidRPr="004D014D" w:rsidRDefault="004D014D" w:rsidP="00501A6B">
            <w:pPr>
              <w:rPr>
                <w:sz w:val="20"/>
                <w:szCs w:val="20"/>
              </w:rPr>
            </w:pPr>
          </w:p>
        </w:tc>
        <w:tc>
          <w:tcPr>
            <w:tcW w:w="2624" w:type="dxa"/>
            <w:shd w:val="clear" w:color="auto" w:fill="D9D9D9" w:themeFill="background1" w:themeFillShade="D9"/>
          </w:tcPr>
          <w:p w14:paraId="775E672B" w14:textId="77777777" w:rsidR="004D014D" w:rsidRPr="004D014D" w:rsidRDefault="004D014D" w:rsidP="00501A6B">
            <w:pPr>
              <w:rPr>
                <w:sz w:val="20"/>
                <w:szCs w:val="20"/>
              </w:rPr>
            </w:pPr>
          </w:p>
        </w:tc>
      </w:tr>
      <w:tr w:rsidR="004D014D" w:rsidRPr="004D014D" w14:paraId="20399825" w14:textId="77777777" w:rsidTr="004D014D">
        <w:trPr>
          <w:trHeight w:val="849"/>
        </w:trPr>
        <w:tc>
          <w:tcPr>
            <w:tcW w:w="5245" w:type="dxa"/>
          </w:tcPr>
          <w:p w14:paraId="16F30A93" w14:textId="77777777" w:rsidR="004D014D" w:rsidRP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Manuel du fabricant, étiquette, plaques signalétiques, danger et mises en garde</w:t>
            </w:r>
          </w:p>
          <w:p w14:paraId="04E95F48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14D">
              <w:rPr>
                <w:rFonts w:cstheme="minorHAnsi"/>
                <w:sz w:val="20"/>
                <w:szCs w:val="20"/>
              </w:rPr>
              <w:t>Disponibles/présents et lisibles</w:t>
            </w:r>
          </w:p>
        </w:tc>
        <w:tc>
          <w:tcPr>
            <w:tcW w:w="626" w:type="dxa"/>
          </w:tcPr>
          <w:p w14:paraId="07F8F147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744CD308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4248DA7C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7FF29532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18528A50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3190EF50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1DD825CD" w14:textId="77777777" w:rsidTr="004D014D">
        <w:trPr>
          <w:trHeight w:val="831"/>
        </w:trPr>
        <w:tc>
          <w:tcPr>
            <w:tcW w:w="5245" w:type="dxa"/>
          </w:tcPr>
          <w:p w14:paraId="5C8E933D" w14:textId="77777777" w:rsidR="004D014D" w:rsidRP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Commandes inférieures, supérieures et d’abaissement d’urgence</w:t>
            </w:r>
          </w:p>
          <w:p w14:paraId="64B37628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14D">
              <w:rPr>
                <w:rFonts w:cstheme="minorHAnsi"/>
                <w:sz w:val="20"/>
                <w:szCs w:val="20"/>
              </w:rPr>
              <w:t>Clairement identifiées et fonctionnelles</w:t>
            </w:r>
          </w:p>
        </w:tc>
        <w:tc>
          <w:tcPr>
            <w:tcW w:w="626" w:type="dxa"/>
          </w:tcPr>
          <w:p w14:paraId="53C8C50E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583C92D6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26D9F309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124D6B33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3F164F94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55F7C89D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0AD72122" w14:textId="77777777" w:rsidTr="004D014D">
        <w:trPr>
          <w:trHeight w:val="248"/>
        </w:trPr>
        <w:tc>
          <w:tcPr>
            <w:tcW w:w="5245" w:type="dxa"/>
          </w:tcPr>
          <w:p w14:paraId="082ED921" w14:textId="32D397DF" w:rsidR="004D014D" w:rsidRP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Composants hydrauliques et électriques (connexions, canalisations, cylindres)</w:t>
            </w:r>
          </w:p>
          <w:p w14:paraId="084C8E8C" w14:textId="492AA221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14D">
              <w:rPr>
                <w:rFonts w:cstheme="minorHAnsi"/>
                <w:sz w:val="20"/>
                <w:szCs w:val="20"/>
              </w:rPr>
              <w:t>Absence de bris, dommage, déformation</w:t>
            </w:r>
            <w:r w:rsidR="00D077C3">
              <w:rPr>
                <w:rFonts w:cstheme="minorHAnsi"/>
                <w:sz w:val="20"/>
                <w:szCs w:val="20"/>
              </w:rPr>
              <w:t xml:space="preserve">, </w:t>
            </w:r>
            <w:r w:rsidRPr="004D014D">
              <w:rPr>
                <w:rFonts w:cstheme="minorHAnsi"/>
                <w:sz w:val="20"/>
                <w:szCs w:val="20"/>
              </w:rPr>
              <w:t>etc.</w:t>
            </w:r>
          </w:p>
        </w:tc>
        <w:tc>
          <w:tcPr>
            <w:tcW w:w="626" w:type="dxa"/>
          </w:tcPr>
          <w:p w14:paraId="7C05563D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73CA6A01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37518E57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4ECE81B0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63520DDC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5DEA915A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533D9518" w14:textId="77777777" w:rsidTr="004D014D">
        <w:trPr>
          <w:trHeight w:val="263"/>
        </w:trPr>
        <w:tc>
          <w:tcPr>
            <w:tcW w:w="5245" w:type="dxa"/>
          </w:tcPr>
          <w:p w14:paraId="7A1EDD5B" w14:textId="2D78B7CF" w:rsidR="004D014D" w:rsidRP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Composant</w:t>
            </w:r>
            <w:r w:rsidR="00E65F7E">
              <w:rPr>
                <w:rFonts w:cstheme="minorHAnsi"/>
                <w:b/>
                <w:bCs/>
                <w:sz w:val="20"/>
                <w:szCs w:val="20"/>
              </w:rPr>
              <w:t>s</w:t>
            </w:r>
            <w:r w:rsidRPr="004D014D">
              <w:rPr>
                <w:rFonts w:cstheme="minorHAnsi"/>
                <w:b/>
                <w:bCs/>
                <w:sz w:val="20"/>
                <w:szCs w:val="20"/>
              </w:rPr>
              <w:t xml:space="preserve"> structuraux et dispositifs de sécurité (ex : goupille, système élévateur dispositif de soutien) </w:t>
            </w:r>
          </w:p>
          <w:p w14:paraId="0D1EDB41" w14:textId="5CD8DEB5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14D">
              <w:rPr>
                <w:rFonts w:cstheme="minorHAnsi"/>
                <w:sz w:val="20"/>
                <w:szCs w:val="20"/>
              </w:rPr>
              <w:t>Absence de fissures, pièces cassées, dommages, dispositif de soutien (à ciseaux)</w:t>
            </w:r>
            <w:r w:rsidR="00D077C3">
              <w:rPr>
                <w:rFonts w:cstheme="minorHAnsi"/>
                <w:sz w:val="20"/>
                <w:szCs w:val="20"/>
              </w:rPr>
              <w:t xml:space="preserve">, </w:t>
            </w:r>
            <w:r w:rsidRPr="004D014D">
              <w:rPr>
                <w:rFonts w:cstheme="minorHAnsi"/>
                <w:sz w:val="20"/>
                <w:szCs w:val="20"/>
              </w:rPr>
              <w:t>etc.)</w:t>
            </w:r>
          </w:p>
        </w:tc>
        <w:tc>
          <w:tcPr>
            <w:tcW w:w="626" w:type="dxa"/>
          </w:tcPr>
          <w:p w14:paraId="73CE155E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44169F4D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32EA1308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58E8ED60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7AE7630C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19CFC823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094D266F" w14:textId="77777777" w:rsidTr="004D014D">
        <w:trPr>
          <w:trHeight w:val="548"/>
        </w:trPr>
        <w:tc>
          <w:tcPr>
            <w:tcW w:w="5245" w:type="dxa"/>
          </w:tcPr>
          <w:p w14:paraId="7C8DA443" w14:textId="21715734" w:rsidR="004D014D" w:rsidRP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Pneus</w:t>
            </w:r>
            <w:r w:rsidR="00475AA1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Pr="004D014D">
              <w:rPr>
                <w:rFonts w:cstheme="minorHAnsi"/>
                <w:b/>
                <w:bCs/>
                <w:sz w:val="20"/>
                <w:szCs w:val="20"/>
              </w:rPr>
              <w:t xml:space="preserve"> jantes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et freins</w:t>
            </w:r>
          </w:p>
          <w:p w14:paraId="60E3A9C8" w14:textId="60B689CB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14D">
              <w:rPr>
                <w:rFonts w:cstheme="minorHAnsi"/>
                <w:sz w:val="20"/>
                <w:szCs w:val="20"/>
              </w:rPr>
              <w:t>Capacité d’arrêt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Pr="004D014D">
              <w:rPr>
                <w:rFonts w:cstheme="minorHAnsi"/>
                <w:sz w:val="20"/>
                <w:szCs w:val="20"/>
              </w:rPr>
              <w:t xml:space="preserve"> bon état, gonflés et adaptés au type de sol</w:t>
            </w:r>
          </w:p>
        </w:tc>
        <w:tc>
          <w:tcPr>
            <w:tcW w:w="626" w:type="dxa"/>
          </w:tcPr>
          <w:p w14:paraId="18F538D9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1292927C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1C0A54A0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535D2CBB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3889DB06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1BA44DE6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10ACD92D" w14:textId="77777777" w:rsidTr="004D014D">
        <w:trPr>
          <w:trHeight w:val="248"/>
        </w:trPr>
        <w:tc>
          <w:tcPr>
            <w:tcW w:w="5245" w:type="dxa"/>
          </w:tcPr>
          <w:p w14:paraId="34B5773D" w14:textId="77777777" w:rsidR="004D014D" w:rsidRP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Fluides et/ou énergie</w:t>
            </w:r>
          </w:p>
          <w:p w14:paraId="30AC3075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14D">
              <w:rPr>
                <w:rFonts w:cstheme="minorHAnsi"/>
                <w:sz w:val="20"/>
                <w:szCs w:val="20"/>
              </w:rPr>
              <w:t>Absence de fuite</w:t>
            </w:r>
          </w:p>
        </w:tc>
        <w:tc>
          <w:tcPr>
            <w:tcW w:w="626" w:type="dxa"/>
          </w:tcPr>
          <w:p w14:paraId="58CBD56A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1EC72657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5916A17C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543DEFA2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671EEEAB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28B707A4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354A5995" w14:textId="77777777" w:rsidTr="004D014D">
        <w:trPr>
          <w:trHeight w:val="248"/>
        </w:trPr>
        <w:tc>
          <w:tcPr>
            <w:tcW w:w="5245" w:type="dxa"/>
          </w:tcPr>
          <w:p w14:paraId="52144879" w14:textId="77777777" w:rsidR="004D014D" w:rsidRP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Échelle/marche, plancher, garde-corps et portillon</w:t>
            </w:r>
          </w:p>
          <w:p w14:paraId="6F2D1B7A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14D">
              <w:rPr>
                <w:rFonts w:cstheme="minorHAnsi"/>
                <w:sz w:val="20"/>
                <w:szCs w:val="20"/>
              </w:rPr>
              <w:t xml:space="preserve">En bon état et non glissant </w:t>
            </w:r>
          </w:p>
        </w:tc>
        <w:tc>
          <w:tcPr>
            <w:tcW w:w="626" w:type="dxa"/>
          </w:tcPr>
          <w:p w14:paraId="30840923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545F5A42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691667F2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1B9EA42E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300D3674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05EECD65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7ECD6786" w14:textId="77777777" w:rsidTr="004D014D">
        <w:trPr>
          <w:trHeight w:val="248"/>
        </w:trPr>
        <w:tc>
          <w:tcPr>
            <w:tcW w:w="5245" w:type="dxa"/>
          </w:tcPr>
          <w:p w14:paraId="005B8452" w14:textId="77777777" w:rsidR="004D014D" w:rsidRP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 xml:space="preserve">Vérin de mise à niveau/ stabilisateur </w:t>
            </w:r>
          </w:p>
          <w:p w14:paraId="51EFF370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14D">
              <w:rPr>
                <w:rFonts w:cstheme="minorHAnsi"/>
                <w:sz w:val="20"/>
                <w:szCs w:val="20"/>
              </w:rPr>
              <w:t>En bon état et fonctionnel</w:t>
            </w:r>
          </w:p>
        </w:tc>
        <w:tc>
          <w:tcPr>
            <w:tcW w:w="626" w:type="dxa"/>
          </w:tcPr>
          <w:p w14:paraId="7D5AEB9F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240E3C7B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51330F21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2ED833AA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3742CFF5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1930C39F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47E2D28C" w14:textId="77777777" w:rsidTr="004D014D">
        <w:trPr>
          <w:trHeight w:val="248"/>
        </w:trPr>
        <w:tc>
          <w:tcPr>
            <w:tcW w:w="5245" w:type="dxa"/>
          </w:tcPr>
          <w:p w14:paraId="26EB1F9B" w14:textId="77777777" w:rsid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Phares/feux rotatifs/avertisseurs lumineux</w:t>
            </w:r>
          </w:p>
          <w:p w14:paraId="29098BCC" w14:textId="390C4621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D014D">
              <w:rPr>
                <w:rFonts w:cstheme="minorHAnsi"/>
                <w:sz w:val="20"/>
                <w:szCs w:val="20"/>
              </w:rPr>
              <w:t xml:space="preserve"> Fonctionnel et en bon état</w:t>
            </w:r>
          </w:p>
        </w:tc>
        <w:tc>
          <w:tcPr>
            <w:tcW w:w="626" w:type="dxa"/>
          </w:tcPr>
          <w:p w14:paraId="6E44DE5C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631353AD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777DEF2F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354DC806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03FF6207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776063D5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7636677D" w14:textId="77777777" w:rsidTr="004D014D">
        <w:trPr>
          <w:trHeight w:val="248"/>
        </w:trPr>
        <w:tc>
          <w:tcPr>
            <w:tcW w:w="5245" w:type="dxa"/>
          </w:tcPr>
          <w:p w14:paraId="63B41B8D" w14:textId="2FA4CFBE" w:rsidR="004D014D" w:rsidRPr="004D014D" w:rsidRDefault="004D014D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Dispositif de sécurité</w:t>
            </w:r>
            <w:r w:rsidRPr="004D014D">
              <w:rPr>
                <w:rFonts w:cstheme="minorHAnsi"/>
                <w:sz w:val="20"/>
                <w:szCs w:val="20"/>
              </w:rPr>
              <w:t> </w:t>
            </w:r>
            <w:r w:rsidRPr="004D014D">
              <w:rPr>
                <w:rFonts w:cstheme="minorHAnsi"/>
                <w:b/>
                <w:bCs/>
                <w:sz w:val="20"/>
                <w:szCs w:val="20"/>
              </w:rPr>
              <w:t xml:space="preserve">: klaxon, avertisseur de pente, avertisseur sonore de descente, bouton d’arrêt d’urgence, </w:t>
            </w:r>
          </w:p>
          <w:p w14:paraId="0F91D022" w14:textId="59080850" w:rsidR="004D014D" w:rsidRPr="004D014D" w:rsidRDefault="00475AA1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</w:t>
            </w:r>
            <w:r w:rsidR="004D014D" w:rsidRPr="004D014D">
              <w:rPr>
                <w:rFonts w:cstheme="minorHAnsi"/>
                <w:sz w:val="20"/>
                <w:szCs w:val="20"/>
              </w:rPr>
              <w:t>onctionnel et en bon état</w:t>
            </w:r>
          </w:p>
        </w:tc>
        <w:tc>
          <w:tcPr>
            <w:tcW w:w="626" w:type="dxa"/>
          </w:tcPr>
          <w:p w14:paraId="67EA6F02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27B18495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60380E56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618ADAA6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26F2F13E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511D9052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4D014D" w:rsidRPr="004D014D" w14:paraId="5CC49175" w14:textId="77777777" w:rsidTr="004D014D">
        <w:trPr>
          <w:trHeight w:val="248"/>
        </w:trPr>
        <w:tc>
          <w:tcPr>
            <w:tcW w:w="5245" w:type="dxa"/>
          </w:tcPr>
          <w:p w14:paraId="67BB3C61" w14:textId="35CC5C5F" w:rsidR="004D014D" w:rsidRPr="004D014D" w:rsidRDefault="0058074C" w:rsidP="004D014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D014D">
              <w:rPr>
                <w:rFonts w:cstheme="minorHAnsi"/>
                <w:b/>
                <w:bCs/>
                <w:sz w:val="20"/>
                <w:szCs w:val="20"/>
              </w:rPr>
              <w:t>INIT</w:t>
            </w:r>
            <w:r w:rsidR="00B26CDD">
              <w:rPr>
                <w:rFonts w:cstheme="minorHAnsi"/>
                <w:b/>
                <w:bCs/>
                <w:sz w:val="20"/>
                <w:szCs w:val="20"/>
              </w:rPr>
              <w:t>I</w:t>
            </w:r>
            <w:r w:rsidRPr="004D014D">
              <w:rPr>
                <w:rFonts w:cstheme="minorHAnsi"/>
                <w:b/>
                <w:bCs/>
                <w:sz w:val="20"/>
                <w:szCs w:val="20"/>
              </w:rPr>
              <w:t>AL</w:t>
            </w:r>
            <w:r w:rsidR="003E4264">
              <w:rPr>
                <w:rFonts w:cstheme="minorHAnsi"/>
                <w:b/>
                <w:bCs/>
                <w:sz w:val="20"/>
                <w:szCs w:val="20"/>
              </w:rPr>
              <w:t>ES</w:t>
            </w:r>
            <w:r w:rsidRPr="004D014D">
              <w:rPr>
                <w:rFonts w:cstheme="minorHAnsi"/>
                <w:b/>
                <w:bCs/>
                <w:sz w:val="20"/>
                <w:szCs w:val="20"/>
              </w:rPr>
              <w:t xml:space="preserve"> DE L’UTILISATEUR</w:t>
            </w:r>
          </w:p>
        </w:tc>
        <w:tc>
          <w:tcPr>
            <w:tcW w:w="626" w:type="dxa"/>
          </w:tcPr>
          <w:p w14:paraId="150855D1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7BD10113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1C23210D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0AB7BFF9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5" w:type="dxa"/>
          </w:tcPr>
          <w:p w14:paraId="464C7B8A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4" w:type="dxa"/>
          </w:tcPr>
          <w:p w14:paraId="7F2C2CEE" w14:textId="77777777" w:rsidR="004D014D" w:rsidRPr="004D014D" w:rsidRDefault="004D014D" w:rsidP="004D014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</w:tbl>
    <w:p w14:paraId="032C2EF1" w14:textId="77777777" w:rsidR="004D014D" w:rsidRPr="004D014D" w:rsidRDefault="004D014D" w:rsidP="004D014D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rPr>
          <w:rFonts w:ascii="Calibri" w:eastAsia="Calibri" w:hAnsi="Calibri" w:cs="Times New Roman"/>
          <w:color w:val="auto"/>
          <w:sz w:val="20"/>
          <w:szCs w:val="20"/>
        </w:rPr>
      </w:pPr>
    </w:p>
    <w:sectPr w:rsidR="004D014D" w:rsidRPr="004D014D">
      <w:headerReference w:type="default" r:id="rId2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862E6" w14:textId="77777777" w:rsidR="00D87892" w:rsidRDefault="00D87892" w:rsidP="005215FE">
      <w:pPr>
        <w:spacing w:after="0" w:line="240" w:lineRule="auto"/>
      </w:pPr>
      <w:r>
        <w:separator/>
      </w:r>
    </w:p>
  </w:endnote>
  <w:endnote w:type="continuationSeparator" w:id="0">
    <w:p w14:paraId="1551AEA3" w14:textId="77777777" w:rsidR="00D87892" w:rsidRDefault="00D87892" w:rsidP="00521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87FBB" w14:textId="77777777" w:rsidR="00441DC4" w:rsidRDefault="00441DC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96849" w14:textId="77777777" w:rsidR="00441DC4" w:rsidRDefault="00441DC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3762" w14:textId="77777777" w:rsidR="00441DC4" w:rsidRDefault="00441D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14C30" w14:textId="77777777" w:rsidR="00D87892" w:rsidRDefault="00D87892" w:rsidP="005215FE">
      <w:pPr>
        <w:spacing w:after="0" w:line="240" w:lineRule="auto"/>
      </w:pPr>
      <w:r>
        <w:separator/>
      </w:r>
    </w:p>
  </w:footnote>
  <w:footnote w:type="continuationSeparator" w:id="0">
    <w:p w14:paraId="00572DEB" w14:textId="77777777" w:rsidR="00D87892" w:rsidRDefault="00D87892" w:rsidP="00521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A0B85" w14:textId="77777777" w:rsidR="00441DC4" w:rsidRDefault="00441DC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1CD18" w14:textId="5C15F7CB" w:rsidR="000F67CC" w:rsidRDefault="006A6EF4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8964E1" wp14:editId="6CA27EEC">
              <wp:simplePos x="0" y="0"/>
              <wp:positionH relativeFrom="column">
                <wp:posOffset>1238250</wp:posOffset>
              </wp:positionH>
              <wp:positionV relativeFrom="paragraph">
                <wp:posOffset>502920</wp:posOffset>
              </wp:positionV>
              <wp:extent cx="4391025" cy="597535"/>
              <wp:effectExtent l="0" t="0" r="0" b="0"/>
              <wp:wrapNone/>
              <wp:docPr id="30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597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9B2B64" w14:textId="02EE090C" w:rsidR="000F67CC" w:rsidRDefault="009B0C22" w:rsidP="000F67CC">
                          <w:pPr>
                            <w:jc w:val="center"/>
                            <w:rPr>
                              <w:rFonts w:ascii="Abadi Extra Light" w:hAnsi="Abadi Extra Light"/>
                              <w:b/>
                              <w:color w:val="222A35" w:themeColor="text2" w:themeShade="8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tx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badi Extra Light" w:hAnsi="Abadi Extra Light"/>
                              <w:b/>
                              <w:color w:val="222A35" w:themeColor="text2" w:themeShade="8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tx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ENGIN ÉLÉVATEUR</w:t>
                          </w:r>
                        </w:p>
                        <w:p w14:paraId="00DDCB22" w14:textId="4903BD45" w:rsidR="006A6EF4" w:rsidRPr="00547F28" w:rsidRDefault="006A6EF4" w:rsidP="006A6EF4">
                          <w:pPr>
                            <w:rPr>
                              <w:rFonts w:ascii="Abadi Extra Light" w:hAnsi="Abadi Extra Light"/>
                              <w:b/>
                              <w:color w:val="222A35" w:themeColor="text2" w:themeShade="8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tx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8964E1" id="_x0000_t202" coordsize="21600,21600" o:spt="202" path="m,l,21600r21600,l21600,xe">
              <v:stroke joinstyle="miter"/>
              <v:path gradientshapeok="t" o:connecttype="rect"/>
            </v:shapetype>
            <v:shape id="Zone de texte 30" o:spid="_x0000_s1029" type="#_x0000_t202" style="position:absolute;left:0;text-align:left;margin-left:97.5pt;margin-top:39.6pt;width:345.75pt;height:47.0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" filled="f" stroked="f">
              <v:textbox>
                <w:txbxContent>
                  <w:p w14:paraId="4F9B2B64" w14:textId="02EE090C" w:rsidR="000F67CC" w:rsidRDefault="009B0C22" w:rsidP="000F67CC">
                    <w:pPr>
                      <w:jc w:val="center"/>
                      <w:rPr>
                        <w:rFonts w:ascii="Abadi Extra Light" w:hAnsi="Abadi Extra Light"/>
                        <w:b/>
                        <w:color w:val="222A35" w:themeColor="text2" w:themeShade="80"/>
                        <w:sz w:val="56"/>
                        <w:szCs w:val="56"/>
                        <w14:textOutline w14:w="11112" w14:cap="flat" w14:cmpd="sng" w14:algn="ctr">
                          <w14:solidFill>
                            <w14:schemeClr w14:val="tx2"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badi Extra Light" w:hAnsi="Abadi Extra Light"/>
                        <w:b/>
                        <w:color w:val="222A35" w:themeColor="text2" w:themeShade="80"/>
                        <w:sz w:val="56"/>
                        <w:szCs w:val="56"/>
                        <w14:textOutline w14:w="11112" w14:cap="flat" w14:cmpd="sng" w14:algn="ctr">
                          <w14:solidFill>
                            <w14:schemeClr w14:val="tx2"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ENGIN ÉLÉVATEUR</w:t>
                    </w:r>
                  </w:p>
                  <w:p w14:paraId="00DDCB22" w14:textId="4903BD45" w:rsidR="006A6EF4" w:rsidRPr="00547F28" w:rsidRDefault="006A6EF4" w:rsidP="006A6EF4">
                    <w:pPr>
                      <w:rPr>
                        <w:rFonts w:ascii="Abadi Extra Light" w:hAnsi="Abadi Extra Light"/>
                        <w:b/>
                        <w:color w:val="222A35" w:themeColor="text2" w:themeShade="80"/>
                        <w:sz w:val="56"/>
                        <w:szCs w:val="56"/>
                        <w14:textOutline w14:w="11112" w14:cap="flat" w14:cmpd="sng" w14:algn="ctr">
                          <w14:solidFill>
                            <w14:schemeClr w14:val="tx2"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B0C22">
      <w:rPr>
        <w:noProof/>
        <w:lang w:eastAsia="fr-CA"/>
      </w:rPr>
      <w:drawing>
        <wp:anchor distT="0" distB="0" distL="114300" distR="114300" simplePos="0" relativeHeight="251677696" behindDoc="0" locked="0" layoutInCell="1" allowOverlap="1" wp14:anchorId="76BFA7D9" wp14:editId="49076547">
          <wp:simplePos x="0" y="0"/>
          <wp:positionH relativeFrom="margin">
            <wp:posOffset>4268794</wp:posOffset>
          </wp:positionH>
          <wp:positionV relativeFrom="paragraph">
            <wp:posOffset>209550</wp:posOffset>
          </wp:positionV>
          <wp:extent cx="871752" cy="871752"/>
          <wp:effectExtent l="0" t="0" r="5080" b="5080"/>
          <wp:wrapNone/>
          <wp:docPr id="11" name="Image 11" descr="Location de nacelle mat articulé 45pi diesel | Simpl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cation de nacelle mat articulé 45pi diesel | Simplex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752" cy="871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0C22">
      <w:rPr>
        <w:noProof/>
        <w:lang w:eastAsia="fr-CA"/>
      </w:rPr>
      <w:drawing>
        <wp:anchor distT="0" distB="0" distL="114300" distR="114300" simplePos="0" relativeHeight="251663360" behindDoc="0" locked="0" layoutInCell="1" allowOverlap="1" wp14:anchorId="0687BE5F" wp14:editId="731C34FD">
          <wp:simplePos x="0" y="0"/>
          <wp:positionH relativeFrom="margin">
            <wp:align>left</wp:align>
          </wp:positionH>
          <wp:positionV relativeFrom="paragraph">
            <wp:posOffset>164952</wp:posOffset>
          </wp:positionV>
          <wp:extent cx="1254642" cy="940982"/>
          <wp:effectExtent l="0" t="0" r="0" b="0"/>
          <wp:wrapNone/>
          <wp:docPr id="222" name="Image 222" descr="Acheter ou louer une plateforme élévatrice à Québec pour pas cher |  Lambert: Vente &amp; Location d'outils à Québ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cheter ou louer une plateforme élévatrice à Québec pour pas cher |  Lambert: Vente &amp; Location d'outils à Québec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642" cy="940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6A9B">
      <w:rPr>
        <w:noProof/>
        <w:lang w:eastAsia="fr-CA"/>
      </w:rPr>
      <w:drawing>
        <wp:anchor distT="0" distB="0" distL="114300" distR="114300" simplePos="0" relativeHeight="251660287" behindDoc="0" locked="0" layoutInCell="1" allowOverlap="1" wp14:anchorId="295A9D4D" wp14:editId="403D86DA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753350" cy="1866900"/>
          <wp:effectExtent l="0" t="0" r="0" b="0"/>
          <wp:wrapNone/>
          <wp:docPr id="219" name="Image 219" descr="Couloir scolaire avec rangées de casiers jaunes vifs.  Fitness Gym. Concept d'étude. Rendu 3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uloir scolaire avec rangées de casiers jaunes vifs.  Fitness Gym. Concept d'étude. Rendu 3d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6" t="244" r="246" b="35273"/>
                  <a:stretch/>
                </pic:blipFill>
                <pic:spPr bwMode="auto">
                  <a:xfrm>
                    <a:off x="0" y="0"/>
                    <a:ext cx="7753350" cy="186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6A9B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26B22A" wp14:editId="26BEE4D7">
              <wp:simplePos x="0" y="0"/>
              <wp:positionH relativeFrom="margin">
                <wp:posOffset>-50800</wp:posOffset>
              </wp:positionH>
              <wp:positionV relativeFrom="paragraph">
                <wp:posOffset>160020</wp:posOffset>
              </wp:positionV>
              <wp:extent cx="5343525" cy="1028700"/>
              <wp:effectExtent l="342900" t="57150" r="47625" b="32385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525" cy="1028700"/>
                      </a:xfrm>
                      <a:prstGeom prst="rect">
                        <a:avLst/>
                      </a:prstGeom>
                      <a:solidFill>
                        <a:schemeClr val="bg1">
                          <a:alpha val="83000"/>
                        </a:schemeClr>
                      </a:soli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552E01" id="Rectangle 28" o:spid="_x0000_s1026" style="position:absolute;margin-left:-4pt;margin-top:12.6pt;width:420.7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" fillcolor="white [3212]" stroked="f" strokeweight="1pt">
              <v:fill opacity="54484f"/>
              <v:shadow on="t" color="black" opacity="18350f" offset="-5.40094mm,4.37361mm"/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28F50" w14:textId="77777777" w:rsidR="00441DC4" w:rsidRDefault="00441DC4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90A57" w14:textId="144CE849" w:rsidR="00D8706F" w:rsidRDefault="00BE6097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2" behindDoc="0" locked="0" layoutInCell="1" allowOverlap="1" wp14:anchorId="2BCCB505" wp14:editId="082694DD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753350" cy="1676400"/>
          <wp:effectExtent l="0" t="0" r="0" b="0"/>
          <wp:wrapNone/>
          <wp:docPr id="25" name="Image 25" descr="Couloir scolaire avec rangées de casiers jaunes vifs.  Fitness Gym. Concept d'étude. Rendu 3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uloir scolaire avec rangées de casiers jaunes vifs.  Fitness Gym. Concept d'étude. Rendu 3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6" t="-86" r="246" b="35273"/>
                  <a:stretch/>
                </pic:blipFill>
                <pic:spPr bwMode="auto">
                  <a:xfrm>
                    <a:off x="0" y="0"/>
                    <a:ext cx="775335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706F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60EA0F1" wp14:editId="0A4128C7">
              <wp:simplePos x="0" y="0"/>
              <wp:positionH relativeFrom="column">
                <wp:posOffset>904875</wp:posOffset>
              </wp:positionH>
              <wp:positionV relativeFrom="paragraph">
                <wp:posOffset>577215</wp:posOffset>
              </wp:positionV>
              <wp:extent cx="4391025" cy="665480"/>
              <wp:effectExtent l="0" t="0" r="0" b="9525"/>
              <wp:wrapNone/>
              <wp:docPr id="253" name="Zone de texte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66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4E6DB" w14:textId="77777777" w:rsidR="00D8706F" w:rsidRPr="00BE6097" w:rsidRDefault="00D8706F" w:rsidP="000F67CC">
                          <w:pPr>
                            <w:jc w:val="center"/>
                            <w:rPr>
                              <w:rFonts w:ascii="Abadi Extra Light" w:hAnsi="Abadi Extra Light"/>
                              <w:b/>
                              <w:color w:val="222A35" w:themeColor="text2" w:themeShade="8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tx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E6097">
                            <w:rPr>
                              <w:rFonts w:ascii="Abadi Extra Light" w:hAnsi="Abadi Extra Light"/>
                              <w:b/>
                              <w:color w:val="222A35" w:themeColor="text2" w:themeShade="8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tx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GRILLE D’INSPECTION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0EA0F1" id="_x0000_t202" coordsize="21600,21600" o:spt="202" path="m,l,21600r21600,l21600,xe">
              <v:stroke joinstyle="miter"/>
              <v:path gradientshapeok="t" o:connecttype="rect"/>
            </v:shapetype>
            <v:shape id="Zone de texte 253" o:spid="_x0000_s1030" type="#_x0000_t202" style="position:absolute;left:0;text-align:left;margin-left:71.25pt;margin-top:45.45pt;width:345.75pt;height:52.4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" filled="f" stroked="f">
              <v:textbox style="mso-fit-shape-to-text:t">
                <w:txbxContent>
                  <w:p w14:paraId="1464E6DB" w14:textId="77777777" w:rsidR="00D8706F" w:rsidRPr="00BE6097" w:rsidRDefault="00D8706F" w:rsidP="000F67CC">
                    <w:pPr>
                      <w:jc w:val="center"/>
                      <w:rPr>
                        <w:rFonts w:ascii="Abadi Extra Light" w:hAnsi="Abadi Extra Light"/>
                        <w:b/>
                        <w:color w:val="222A35" w:themeColor="text2" w:themeShade="80"/>
                        <w:sz w:val="56"/>
                        <w:szCs w:val="56"/>
                        <w14:textOutline w14:w="11112" w14:cap="flat" w14:cmpd="sng" w14:algn="ctr">
                          <w14:solidFill>
                            <w14:schemeClr w14:val="tx2"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E6097">
                      <w:rPr>
                        <w:rFonts w:ascii="Abadi Extra Light" w:hAnsi="Abadi Extra Light"/>
                        <w:b/>
                        <w:color w:val="222A35" w:themeColor="text2" w:themeShade="80"/>
                        <w:sz w:val="56"/>
                        <w:szCs w:val="56"/>
                        <w14:textOutline w14:w="11112" w14:cap="flat" w14:cmpd="sng" w14:algn="ctr">
                          <w14:solidFill>
                            <w14:schemeClr w14:val="tx2"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GRILLE D’INSPECTION</w:t>
                    </w:r>
                  </w:p>
                </w:txbxContent>
              </v:textbox>
            </v:shape>
          </w:pict>
        </mc:Fallback>
      </mc:AlternateContent>
    </w:r>
    <w:r w:rsidR="00D8706F">
      <w:rPr>
        <w:noProof/>
        <w:lang w:eastAsia="fr-CA"/>
      </w:rPr>
      <w:drawing>
        <wp:anchor distT="0" distB="0" distL="114300" distR="114300" simplePos="0" relativeHeight="251675648" behindDoc="0" locked="0" layoutInCell="1" allowOverlap="1" wp14:anchorId="00C60B00" wp14:editId="13469E2E">
          <wp:simplePos x="0" y="0"/>
          <wp:positionH relativeFrom="margin">
            <wp:posOffset>-171450</wp:posOffset>
          </wp:positionH>
          <wp:positionV relativeFrom="paragraph">
            <wp:posOffset>139065</wp:posOffset>
          </wp:positionV>
          <wp:extent cx="1313815" cy="985362"/>
          <wp:effectExtent l="0" t="0" r="0" b="5715"/>
          <wp:wrapNone/>
          <wp:docPr id="255" name="Image 255" descr="Acheter ou louer une plateforme élévatrice à Québec pour pas cher |  Lambert: Vente &amp; Location d'outils à Québ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cheter ou louer une plateforme élévatrice à Québec pour pas cher |  Lambert: Vente &amp; Location d'outils à Québec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985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706F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84D7F98" wp14:editId="1F370B28">
              <wp:simplePos x="0" y="0"/>
              <wp:positionH relativeFrom="margin">
                <wp:posOffset>-50800</wp:posOffset>
              </wp:positionH>
              <wp:positionV relativeFrom="paragraph">
                <wp:posOffset>93345</wp:posOffset>
              </wp:positionV>
              <wp:extent cx="5343525" cy="1028700"/>
              <wp:effectExtent l="342900" t="57150" r="47625" b="323850"/>
              <wp:wrapNone/>
              <wp:docPr id="254" name="Rectangle 2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525" cy="10287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alpha val="83000"/>
                        </a:schemeClr>
                      </a:soli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34428E" id="Rectangle 254" o:spid="_x0000_s1026" style="position:absolute;margin-left:-4pt;margin-top:7.35pt;width:420.75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" fillcolor="#f2f2f2 [3052]" stroked="f" strokeweight="1pt">
              <v:fill opacity="54484f"/>
              <v:shadow on="t" color="black" opacity="18350f" offset="-5.40094mm,4.37361mm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E4BE2"/>
    <w:multiLevelType w:val="hybridMultilevel"/>
    <w:tmpl w:val="C7A0E08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D7F55"/>
    <w:multiLevelType w:val="hybridMultilevel"/>
    <w:tmpl w:val="8DB278EE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336CDD"/>
    <w:multiLevelType w:val="hybridMultilevel"/>
    <w:tmpl w:val="3A4859E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F62B3"/>
    <w:multiLevelType w:val="hybridMultilevel"/>
    <w:tmpl w:val="6C8499C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E679C"/>
    <w:multiLevelType w:val="hybridMultilevel"/>
    <w:tmpl w:val="14184276"/>
    <w:lvl w:ilvl="0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D34307"/>
    <w:multiLevelType w:val="hybridMultilevel"/>
    <w:tmpl w:val="51080AD6"/>
    <w:lvl w:ilvl="0" w:tplc="B42A344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F3864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503638"/>
    <w:multiLevelType w:val="hybridMultilevel"/>
    <w:tmpl w:val="85A6AAFE"/>
    <w:lvl w:ilvl="0" w:tplc="E1BA5E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54425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217DD"/>
    <w:multiLevelType w:val="hybridMultilevel"/>
    <w:tmpl w:val="73AE3896"/>
    <w:lvl w:ilvl="0" w:tplc="B42A34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3864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7224E"/>
    <w:multiLevelType w:val="hybridMultilevel"/>
    <w:tmpl w:val="9716993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52A88"/>
    <w:multiLevelType w:val="hybridMultilevel"/>
    <w:tmpl w:val="96A6C230"/>
    <w:lvl w:ilvl="0" w:tplc="B42A34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3864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82F41"/>
    <w:multiLevelType w:val="hybridMultilevel"/>
    <w:tmpl w:val="3E04AFEE"/>
    <w:lvl w:ilvl="0" w:tplc="B42A3446">
      <w:start w:val="1"/>
      <w:numFmt w:val="bullet"/>
      <w:lvlText w:val=""/>
      <w:lvlJc w:val="left"/>
      <w:pPr>
        <w:ind w:left="491" w:hanging="360"/>
      </w:pPr>
      <w:rPr>
        <w:rFonts w:ascii="Wingdings" w:hAnsi="Wingdings" w:hint="default"/>
        <w:color w:val="1F3864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1" w15:restartNumberingAfterBreak="0">
    <w:nsid w:val="3A1923CE"/>
    <w:multiLevelType w:val="hybridMultilevel"/>
    <w:tmpl w:val="2174AB54"/>
    <w:lvl w:ilvl="0" w:tplc="8A2E863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D0D0D" w:themeColor="text1" w:themeTint="F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521F8"/>
    <w:multiLevelType w:val="hybridMultilevel"/>
    <w:tmpl w:val="002A8F74"/>
    <w:lvl w:ilvl="0" w:tplc="0C0C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FF427AC"/>
    <w:multiLevelType w:val="hybridMultilevel"/>
    <w:tmpl w:val="7554813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15BE6"/>
    <w:multiLevelType w:val="hybridMultilevel"/>
    <w:tmpl w:val="8736A7C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E4604"/>
    <w:multiLevelType w:val="hybridMultilevel"/>
    <w:tmpl w:val="7700DDF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54425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A3B97"/>
    <w:multiLevelType w:val="hybridMultilevel"/>
    <w:tmpl w:val="965CC0D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A0FD5"/>
    <w:multiLevelType w:val="hybridMultilevel"/>
    <w:tmpl w:val="3446B6E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51B96"/>
    <w:multiLevelType w:val="hybridMultilevel"/>
    <w:tmpl w:val="610463F2"/>
    <w:lvl w:ilvl="0" w:tplc="B42A3446">
      <w:start w:val="1"/>
      <w:numFmt w:val="bullet"/>
      <w:lvlText w:val=""/>
      <w:lvlJc w:val="left"/>
      <w:pPr>
        <w:ind w:left="491" w:hanging="360"/>
      </w:pPr>
      <w:rPr>
        <w:rFonts w:ascii="Wingdings" w:hAnsi="Wingdings" w:hint="default"/>
        <w:color w:val="1F3864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9" w15:restartNumberingAfterBreak="0">
    <w:nsid w:val="5284652A"/>
    <w:multiLevelType w:val="hybridMultilevel"/>
    <w:tmpl w:val="891A15B0"/>
    <w:lvl w:ilvl="0" w:tplc="B42A3446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  <w:color w:val="1F3864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0" w15:restartNumberingAfterBreak="0">
    <w:nsid w:val="54627A78"/>
    <w:multiLevelType w:val="hybridMultilevel"/>
    <w:tmpl w:val="E92CBB9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B30EB3"/>
    <w:multiLevelType w:val="hybridMultilevel"/>
    <w:tmpl w:val="CA440A7E"/>
    <w:lvl w:ilvl="0" w:tplc="B42A3446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  <w:color w:val="1F3864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5F4A5CFC"/>
    <w:multiLevelType w:val="hybridMultilevel"/>
    <w:tmpl w:val="31D8A4AE"/>
    <w:lvl w:ilvl="0" w:tplc="07FE1E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A104F"/>
    <w:multiLevelType w:val="hybridMultilevel"/>
    <w:tmpl w:val="CC0ECB52"/>
    <w:lvl w:ilvl="0" w:tplc="B42A3446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  <w:color w:val="1F3864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4" w15:restartNumberingAfterBreak="0">
    <w:nsid w:val="71A51F1E"/>
    <w:multiLevelType w:val="hybridMultilevel"/>
    <w:tmpl w:val="E040BD3C"/>
    <w:lvl w:ilvl="0" w:tplc="B42A34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3864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047E9"/>
    <w:multiLevelType w:val="hybridMultilevel"/>
    <w:tmpl w:val="F5126D82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B180D3E"/>
    <w:multiLevelType w:val="hybridMultilevel"/>
    <w:tmpl w:val="6B28669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12"/>
  </w:num>
  <w:num w:numId="4">
    <w:abstractNumId w:val="11"/>
  </w:num>
  <w:num w:numId="5">
    <w:abstractNumId w:val="6"/>
  </w:num>
  <w:num w:numId="6">
    <w:abstractNumId w:val="15"/>
  </w:num>
  <w:num w:numId="7">
    <w:abstractNumId w:val="25"/>
  </w:num>
  <w:num w:numId="8">
    <w:abstractNumId w:val="3"/>
  </w:num>
  <w:num w:numId="9">
    <w:abstractNumId w:val="0"/>
  </w:num>
  <w:num w:numId="10">
    <w:abstractNumId w:val="26"/>
  </w:num>
  <w:num w:numId="11">
    <w:abstractNumId w:val="13"/>
  </w:num>
  <w:num w:numId="12">
    <w:abstractNumId w:val="16"/>
  </w:num>
  <w:num w:numId="13">
    <w:abstractNumId w:val="2"/>
  </w:num>
  <w:num w:numId="14">
    <w:abstractNumId w:val="4"/>
  </w:num>
  <w:num w:numId="15">
    <w:abstractNumId w:val="1"/>
  </w:num>
  <w:num w:numId="16">
    <w:abstractNumId w:val="14"/>
  </w:num>
  <w:num w:numId="17">
    <w:abstractNumId w:val="8"/>
  </w:num>
  <w:num w:numId="18">
    <w:abstractNumId w:val="24"/>
  </w:num>
  <w:num w:numId="19">
    <w:abstractNumId w:val="10"/>
  </w:num>
  <w:num w:numId="20">
    <w:abstractNumId w:val="18"/>
  </w:num>
  <w:num w:numId="21">
    <w:abstractNumId w:val="5"/>
  </w:num>
  <w:num w:numId="22">
    <w:abstractNumId w:val="19"/>
  </w:num>
  <w:num w:numId="23">
    <w:abstractNumId w:val="23"/>
  </w:num>
  <w:num w:numId="24">
    <w:abstractNumId w:val="7"/>
  </w:num>
  <w:num w:numId="25">
    <w:abstractNumId w:val="21"/>
  </w:num>
  <w:num w:numId="26">
    <w:abstractNumId w:val="9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8193">
      <o:colormru v:ext="edit" colors="#8982bc,#7992c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23E"/>
    <w:rsid w:val="00010DC4"/>
    <w:rsid w:val="00015F93"/>
    <w:rsid w:val="00037C2F"/>
    <w:rsid w:val="00045D18"/>
    <w:rsid w:val="00073DCF"/>
    <w:rsid w:val="00087CFC"/>
    <w:rsid w:val="0009551B"/>
    <w:rsid w:val="000A227A"/>
    <w:rsid w:val="000A46F0"/>
    <w:rsid w:val="000A6AC0"/>
    <w:rsid w:val="000C19E1"/>
    <w:rsid w:val="000E457E"/>
    <w:rsid w:val="000F67CC"/>
    <w:rsid w:val="001052C8"/>
    <w:rsid w:val="00110B4B"/>
    <w:rsid w:val="00133794"/>
    <w:rsid w:val="00140983"/>
    <w:rsid w:val="0015208D"/>
    <w:rsid w:val="00170DAD"/>
    <w:rsid w:val="001762D7"/>
    <w:rsid w:val="001945D4"/>
    <w:rsid w:val="001B6832"/>
    <w:rsid w:val="001E5CD6"/>
    <w:rsid w:val="001F47C1"/>
    <w:rsid w:val="001F6DA9"/>
    <w:rsid w:val="00201B65"/>
    <w:rsid w:val="002024C8"/>
    <w:rsid w:val="00204C53"/>
    <w:rsid w:val="00226160"/>
    <w:rsid w:val="00230AFC"/>
    <w:rsid w:val="00233DAD"/>
    <w:rsid w:val="00246828"/>
    <w:rsid w:val="0026336B"/>
    <w:rsid w:val="00270E3E"/>
    <w:rsid w:val="00274668"/>
    <w:rsid w:val="00276B56"/>
    <w:rsid w:val="0028123E"/>
    <w:rsid w:val="00281A78"/>
    <w:rsid w:val="00291AF6"/>
    <w:rsid w:val="002A2391"/>
    <w:rsid w:val="002A2C9E"/>
    <w:rsid w:val="002B3DD0"/>
    <w:rsid w:val="002C3FDF"/>
    <w:rsid w:val="002E03CD"/>
    <w:rsid w:val="002F6DEE"/>
    <w:rsid w:val="00304759"/>
    <w:rsid w:val="00306A9B"/>
    <w:rsid w:val="00314ACD"/>
    <w:rsid w:val="00337492"/>
    <w:rsid w:val="00342875"/>
    <w:rsid w:val="003538ED"/>
    <w:rsid w:val="00355B37"/>
    <w:rsid w:val="00363F4E"/>
    <w:rsid w:val="00383F7E"/>
    <w:rsid w:val="003A719A"/>
    <w:rsid w:val="003B1776"/>
    <w:rsid w:val="003C6DFD"/>
    <w:rsid w:val="003E0129"/>
    <w:rsid w:val="003E1851"/>
    <w:rsid w:val="003E4264"/>
    <w:rsid w:val="003E7FFC"/>
    <w:rsid w:val="004269E4"/>
    <w:rsid w:val="004330B6"/>
    <w:rsid w:val="00441DC4"/>
    <w:rsid w:val="00473F5C"/>
    <w:rsid w:val="00475873"/>
    <w:rsid w:val="00475AA1"/>
    <w:rsid w:val="00483342"/>
    <w:rsid w:val="00491BED"/>
    <w:rsid w:val="004A7382"/>
    <w:rsid w:val="004B17E0"/>
    <w:rsid w:val="004D014D"/>
    <w:rsid w:val="004D17C4"/>
    <w:rsid w:val="004E6743"/>
    <w:rsid w:val="004F5743"/>
    <w:rsid w:val="00501A6B"/>
    <w:rsid w:val="00501CA7"/>
    <w:rsid w:val="00502CB4"/>
    <w:rsid w:val="00511D6D"/>
    <w:rsid w:val="005215FE"/>
    <w:rsid w:val="00530A15"/>
    <w:rsid w:val="00547F28"/>
    <w:rsid w:val="0058074C"/>
    <w:rsid w:val="00594A96"/>
    <w:rsid w:val="005A04C9"/>
    <w:rsid w:val="005A2D72"/>
    <w:rsid w:val="005B2675"/>
    <w:rsid w:val="005E44EB"/>
    <w:rsid w:val="0065046F"/>
    <w:rsid w:val="006538DF"/>
    <w:rsid w:val="006539AE"/>
    <w:rsid w:val="0066301D"/>
    <w:rsid w:val="00666590"/>
    <w:rsid w:val="00667619"/>
    <w:rsid w:val="006A3909"/>
    <w:rsid w:val="006A3AED"/>
    <w:rsid w:val="006A6EF4"/>
    <w:rsid w:val="006C20AC"/>
    <w:rsid w:val="006C2DF7"/>
    <w:rsid w:val="006C2F46"/>
    <w:rsid w:val="006C72BD"/>
    <w:rsid w:val="006D0DE1"/>
    <w:rsid w:val="006D3CB2"/>
    <w:rsid w:val="006F590E"/>
    <w:rsid w:val="007127EC"/>
    <w:rsid w:val="007166F0"/>
    <w:rsid w:val="00721DE0"/>
    <w:rsid w:val="0072552F"/>
    <w:rsid w:val="00725BBF"/>
    <w:rsid w:val="00734983"/>
    <w:rsid w:val="007369EB"/>
    <w:rsid w:val="00743DC0"/>
    <w:rsid w:val="0074750C"/>
    <w:rsid w:val="00793F37"/>
    <w:rsid w:val="007A6566"/>
    <w:rsid w:val="007B4D42"/>
    <w:rsid w:val="007C6B4C"/>
    <w:rsid w:val="007E0A7A"/>
    <w:rsid w:val="008239BC"/>
    <w:rsid w:val="00824CAB"/>
    <w:rsid w:val="00833184"/>
    <w:rsid w:val="0084072C"/>
    <w:rsid w:val="00864AF6"/>
    <w:rsid w:val="00866114"/>
    <w:rsid w:val="008937D5"/>
    <w:rsid w:val="008A608B"/>
    <w:rsid w:val="008A6EE3"/>
    <w:rsid w:val="008C2E3A"/>
    <w:rsid w:val="008C6D18"/>
    <w:rsid w:val="008D019C"/>
    <w:rsid w:val="008E013C"/>
    <w:rsid w:val="008F02B1"/>
    <w:rsid w:val="008F12A0"/>
    <w:rsid w:val="008F3AEE"/>
    <w:rsid w:val="009130D5"/>
    <w:rsid w:val="00941061"/>
    <w:rsid w:val="00942F5F"/>
    <w:rsid w:val="009447CC"/>
    <w:rsid w:val="00951B49"/>
    <w:rsid w:val="0097687F"/>
    <w:rsid w:val="00997936"/>
    <w:rsid w:val="009A36DB"/>
    <w:rsid w:val="009B0C22"/>
    <w:rsid w:val="009B59BC"/>
    <w:rsid w:val="009C1E99"/>
    <w:rsid w:val="009C37CF"/>
    <w:rsid w:val="009C440E"/>
    <w:rsid w:val="009D5258"/>
    <w:rsid w:val="009D55D8"/>
    <w:rsid w:val="00A0034B"/>
    <w:rsid w:val="00A31685"/>
    <w:rsid w:val="00A32849"/>
    <w:rsid w:val="00A3550F"/>
    <w:rsid w:val="00A4674C"/>
    <w:rsid w:val="00A946B6"/>
    <w:rsid w:val="00AA3265"/>
    <w:rsid w:val="00AA73B1"/>
    <w:rsid w:val="00AB23CD"/>
    <w:rsid w:val="00AD39E5"/>
    <w:rsid w:val="00AD7A5C"/>
    <w:rsid w:val="00AE2BC6"/>
    <w:rsid w:val="00AE7EB1"/>
    <w:rsid w:val="00B022F7"/>
    <w:rsid w:val="00B26CDD"/>
    <w:rsid w:val="00B46907"/>
    <w:rsid w:val="00B543D2"/>
    <w:rsid w:val="00B6055A"/>
    <w:rsid w:val="00B6189E"/>
    <w:rsid w:val="00B627C6"/>
    <w:rsid w:val="00B8009B"/>
    <w:rsid w:val="00B927FE"/>
    <w:rsid w:val="00BC4732"/>
    <w:rsid w:val="00BC6023"/>
    <w:rsid w:val="00BD089F"/>
    <w:rsid w:val="00BE6097"/>
    <w:rsid w:val="00BF066A"/>
    <w:rsid w:val="00BF5B3F"/>
    <w:rsid w:val="00BF66F4"/>
    <w:rsid w:val="00C11149"/>
    <w:rsid w:val="00C15C4C"/>
    <w:rsid w:val="00C20BBE"/>
    <w:rsid w:val="00C23F65"/>
    <w:rsid w:val="00C42DBF"/>
    <w:rsid w:val="00C620D7"/>
    <w:rsid w:val="00C70AFD"/>
    <w:rsid w:val="00C91808"/>
    <w:rsid w:val="00CA7395"/>
    <w:rsid w:val="00CB09D0"/>
    <w:rsid w:val="00CB230F"/>
    <w:rsid w:val="00CB2899"/>
    <w:rsid w:val="00CB32CC"/>
    <w:rsid w:val="00CC09F5"/>
    <w:rsid w:val="00CD0637"/>
    <w:rsid w:val="00CE135C"/>
    <w:rsid w:val="00CF4AF9"/>
    <w:rsid w:val="00CF53DA"/>
    <w:rsid w:val="00D077C3"/>
    <w:rsid w:val="00D147EC"/>
    <w:rsid w:val="00D246D0"/>
    <w:rsid w:val="00D258CE"/>
    <w:rsid w:val="00D2635A"/>
    <w:rsid w:val="00D300D7"/>
    <w:rsid w:val="00D33872"/>
    <w:rsid w:val="00D403DD"/>
    <w:rsid w:val="00D8706F"/>
    <w:rsid w:val="00D87892"/>
    <w:rsid w:val="00D87AF3"/>
    <w:rsid w:val="00D91CFA"/>
    <w:rsid w:val="00D93A85"/>
    <w:rsid w:val="00D94C4C"/>
    <w:rsid w:val="00D95EDC"/>
    <w:rsid w:val="00DA00E7"/>
    <w:rsid w:val="00DB537B"/>
    <w:rsid w:val="00DB5FE5"/>
    <w:rsid w:val="00DC288B"/>
    <w:rsid w:val="00E30619"/>
    <w:rsid w:val="00E32E94"/>
    <w:rsid w:val="00E65F7E"/>
    <w:rsid w:val="00E710A6"/>
    <w:rsid w:val="00E93796"/>
    <w:rsid w:val="00EA479F"/>
    <w:rsid w:val="00EA6D2B"/>
    <w:rsid w:val="00EC580A"/>
    <w:rsid w:val="00ED022B"/>
    <w:rsid w:val="00EF79C7"/>
    <w:rsid w:val="00F10EBF"/>
    <w:rsid w:val="00F16627"/>
    <w:rsid w:val="00F355AD"/>
    <w:rsid w:val="00F4228A"/>
    <w:rsid w:val="00F52486"/>
    <w:rsid w:val="00F5400C"/>
    <w:rsid w:val="00F70875"/>
    <w:rsid w:val="00F95117"/>
    <w:rsid w:val="00FA4BC3"/>
    <w:rsid w:val="00FB3C66"/>
    <w:rsid w:val="00FE12DF"/>
    <w:rsid w:val="00FE1D94"/>
    <w:rsid w:val="00FE58BF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8982bc,#7992c5"/>
    </o:shapedefaults>
    <o:shapelayout v:ext="edit">
      <o:idmap v:ext="edit" data="1"/>
    </o:shapelayout>
  </w:shapeDefaults>
  <w:decimalSymbol w:val=","/>
  <w:listSeparator w:val=";"/>
  <w14:docId w14:val="1D26A53E"/>
  <w15:chartTrackingRefBased/>
  <w15:docId w15:val="{5BA3AE4E-561F-4DF0-BC51-A20A221C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23E"/>
    <w:pPr>
      <w:spacing w:after="200" w:line="276" w:lineRule="auto"/>
      <w:jc w:val="both"/>
    </w:pPr>
    <w:rPr>
      <w:color w:val="0D0D0D" w:themeColor="text1" w:themeTint="F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5EDC"/>
    <w:pPr>
      <w:ind w:left="720"/>
      <w:contextualSpacing/>
    </w:pPr>
  </w:style>
  <w:style w:type="table" w:styleId="Grilledutableau">
    <w:name w:val="Table Grid"/>
    <w:basedOn w:val="TableauNormal"/>
    <w:uiPriority w:val="39"/>
    <w:rsid w:val="007A6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215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15FE"/>
    <w:rPr>
      <w:color w:val="0D0D0D" w:themeColor="text1" w:themeTint="F2"/>
    </w:rPr>
  </w:style>
  <w:style w:type="paragraph" w:styleId="Pieddepage">
    <w:name w:val="footer"/>
    <w:basedOn w:val="Normal"/>
    <w:link w:val="PieddepageCar"/>
    <w:uiPriority w:val="99"/>
    <w:unhideWhenUsed/>
    <w:rsid w:val="005215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15FE"/>
    <w:rPr>
      <w:color w:val="0D0D0D" w:themeColor="text1" w:themeTint="F2"/>
    </w:rPr>
  </w:style>
  <w:style w:type="character" w:styleId="Textedelespacerserv">
    <w:name w:val="Placeholder Text"/>
    <w:basedOn w:val="Policepardfaut"/>
    <w:uiPriority w:val="99"/>
    <w:semiHidden/>
    <w:rsid w:val="00AE2BC6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951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511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95117"/>
    <w:rPr>
      <w:color w:val="0D0D0D" w:themeColor="text1" w:themeTint="F2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951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95117"/>
    <w:rPr>
      <w:b/>
      <w:bCs/>
      <w:color w:val="0D0D0D" w:themeColor="text1" w:themeTint="F2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51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117"/>
    <w:rPr>
      <w:rFonts w:ascii="Segoe UI" w:hAnsi="Segoe UI" w:cs="Segoe UI"/>
      <w:color w:val="0D0D0D" w:themeColor="text1" w:themeTint="F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image" Target="media/image18.sv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6.jpeg"/></Relationships>
</file>

<file path=word/_rels/header4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5.png"/><Relationship Id="rId1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EF05E319A34DD5AE8F148B2C5CF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209C41-A8C3-41C7-9B4E-6B7A78B1727C}"/>
      </w:docPartPr>
      <w:docPartBody>
        <w:p w:rsidR="00747199" w:rsidRDefault="00747199" w:rsidP="00747199">
          <w:pPr>
            <w:pStyle w:val="84EF05E319A34DD5AE8F148B2C5CF6883"/>
          </w:pPr>
          <w:r w:rsidRPr="00666590">
            <w:rPr>
              <w:rStyle w:val="Textedelespacerserv"/>
              <w:rFonts w:cstheme="minorHAnsi"/>
              <w:sz w:val="18"/>
              <w:szCs w:val="18"/>
            </w:rPr>
            <w:t>Cliquez ici pour entrer du texte.</w:t>
          </w:r>
        </w:p>
      </w:docPartBody>
    </w:docPart>
    <w:docPart>
      <w:docPartPr>
        <w:name w:val="210B143106D24E70B7CDC9B615B91B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4B172C-7CFC-4279-AB65-5C569B088DCA}"/>
      </w:docPartPr>
      <w:docPartBody>
        <w:p w:rsidR="00747199" w:rsidRDefault="00747199" w:rsidP="00747199">
          <w:pPr>
            <w:pStyle w:val="210B143106D24E70B7CDC9B615B91BCA3"/>
          </w:pPr>
          <w:r w:rsidRPr="00666590">
            <w:rPr>
              <w:rStyle w:val="Textedelespacerserv"/>
              <w:rFonts w:cstheme="minorHAnsi"/>
              <w:sz w:val="18"/>
              <w:szCs w:val="18"/>
            </w:rPr>
            <w:t>Cliquez ici pour entrer du texte.</w:t>
          </w:r>
        </w:p>
      </w:docPartBody>
    </w:docPart>
    <w:docPart>
      <w:docPartPr>
        <w:name w:val="D19A0CB343E244B988C5179218C493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2DE585-27C0-4179-8A56-BCB606180D2F}"/>
      </w:docPartPr>
      <w:docPartBody>
        <w:p w:rsidR="00747199" w:rsidRDefault="00747199" w:rsidP="00747199">
          <w:pPr>
            <w:pStyle w:val="D19A0CB343E244B988C5179218C493451"/>
          </w:pPr>
          <w:r w:rsidRPr="00666590">
            <w:rPr>
              <w:rStyle w:val="Textedelespacerserv"/>
              <w:rFonts w:cstheme="minorHAnsi"/>
              <w:sz w:val="18"/>
              <w:szCs w:val="18"/>
            </w:rPr>
            <w:t>Cliquez ici pour entrer du texte.</w:t>
          </w:r>
        </w:p>
      </w:docPartBody>
    </w:docPart>
    <w:docPart>
      <w:docPartPr>
        <w:name w:val="E1EA16DE06D84FFDB2B9DEDD19FAD8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60AD4E-9085-440E-B13D-284B47F22CD3}"/>
      </w:docPartPr>
      <w:docPartBody>
        <w:p w:rsidR="00747199" w:rsidRDefault="00747199" w:rsidP="00747199">
          <w:pPr>
            <w:pStyle w:val="E1EA16DE06D84FFDB2B9DEDD19FAD8291"/>
          </w:pPr>
          <w:r w:rsidRPr="00666590">
            <w:rPr>
              <w:rStyle w:val="Textedelespacerserv"/>
              <w:rFonts w:cstheme="minorHAnsi"/>
              <w:sz w:val="18"/>
              <w:szCs w:val="18"/>
            </w:rPr>
            <w:t>Cliquez ici pour entrer du texte.</w:t>
          </w:r>
        </w:p>
      </w:docPartBody>
    </w:docPart>
    <w:docPart>
      <w:docPartPr>
        <w:name w:val="FFDB8660BB934D779CB8A8B15D07D3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3A751D-DABB-4FA1-A860-08CBC552B8CF}"/>
      </w:docPartPr>
      <w:docPartBody>
        <w:p w:rsidR="00747199" w:rsidRDefault="00747199" w:rsidP="00747199">
          <w:pPr>
            <w:pStyle w:val="FFDB8660BB934D779CB8A8B15D07D3021"/>
          </w:pPr>
          <w:r w:rsidRPr="00666590">
            <w:rPr>
              <w:rStyle w:val="Textedelespacerserv"/>
              <w:rFonts w:cstheme="minorHAnsi"/>
              <w:sz w:val="18"/>
              <w:szCs w:val="18"/>
            </w:rPr>
            <w:t>Cliquez ici pour entrer du texte.</w:t>
          </w:r>
        </w:p>
      </w:docPartBody>
    </w:docPart>
    <w:docPart>
      <w:docPartPr>
        <w:name w:val="C05659303B02414082CCB110919F0C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D89E8A-8B74-44BC-9597-222D70E104DE}"/>
      </w:docPartPr>
      <w:docPartBody>
        <w:p w:rsidR="00114AD5" w:rsidRDefault="0062534F" w:rsidP="0062534F">
          <w:pPr>
            <w:pStyle w:val="C05659303B02414082CCB110919F0C39"/>
          </w:pPr>
          <w:r w:rsidRPr="00666590">
            <w:rPr>
              <w:rStyle w:val="Textedelespacerserv"/>
              <w:rFonts w:cstheme="minorHAnsi"/>
              <w:sz w:val="18"/>
              <w:szCs w:val="18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B3D"/>
    <w:rsid w:val="00114AD5"/>
    <w:rsid w:val="002D0C93"/>
    <w:rsid w:val="0038662A"/>
    <w:rsid w:val="004A19BD"/>
    <w:rsid w:val="004C12A4"/>
    <w:rsid w:val="004E6495"/>
    <w:rsid w:val="00555582"/>
    <w:rsid w:val="00566794"/>
    <w:rsid w:val="005A1B3D"/>
    <w:rsid w:val="005F4D59"/>
    <w:rsid w:val="0062534F"/>
    <w:rsid w:val="00636648"/>
    <w:rsid w:val="00747199"/>
    <w:rsid w:val="00907769"/>
    <w:rsid w:val="00931C24"/>
    <w:rsid w:val="00991DAA"/>
    <w:rsid w:val="00B52707"/>
    <w:rsid w:val="00BD49DE"/>
    <w:rsid w:val="00CB1BA2"/>
    <w:rsid w:val="00F0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2534F"/>
    <w:rPr>
      <w:color w:val="808080"/>
    </w:rPr>
  </w:style>
  <w:style w:type="paragraph" w:customStyle="1" w:styleId="84EF05E319A34DD5AE8F148B2C5CF6883">
    <w:name w:val="84EF05E319A34DD5AE8F148B2C5CF6883"/>
    <w:rsid w:val="00747199"/>
    <w:pPr>
      <w:spacing w:after="200" w:line="276" w:lineRule="auto"/>
      <w:jc w:val="both"/>
    </w:pPr>
    <w:rPr>
      <w:rFonts w:eastAsiaTheme="minorHAnsi"/>
      <w:color w:val="0D0D0D" w:themeColor="text1" w:themeTint="F2"/>
      <w:lang w:eastAsia="en-US"/>
    </w:rPr>
  </w:style>
  <w:style w:type="paragraph" w:customStyle="1" w:styleId="210B143106D24E70B7CDC9B615B91BCA3">
    <w:name w:val="210B143106D24E70B7CDC9B615B91BCA3"/>
    <w:rsid w:val="00747199"/>
    <w:pPr>
      <w:spacing w:after="200" w:line="276" w:lineRule="auto"/>
      <w:jc w:val="both"/>
    </w:pPr>
    <w:rPr>
      <w:rFonts w:eastAsiaTheme="minorHAnsi"/>
      <w:color w:val="0D0D0D" w:themeColor="text1" w:themeTint="F2"/>
      <w:lang w:eastAsia="en-US"/>
    </w:rPr>
  </w:style>
  <w:style w:type="paragraph" w:customStyle="1" w:styleId="D19A0CB343E244B988C5179218C493451">
    <w:name w:val="D19A0CB343E244B988C5179218C493451"/>
    <w:rsid w:val="00747199"/>
    <w:pPr>
      <w:spacing w:after="200" w:line="276" w:lineRule="auto"/>
      <w:jc w:val="both"/>
    </w:pPr>
    <w:rPr>
      <w:rFonts w:eastAsiaTheme="minorHAnsi"/>
      <w:color w:val="0D0D0D" w:themeColor="text1" w:themeTint="F2"/>
      <w:lang w:eastAsia="en-US"/>
    </w:rPr>
  </w:style>
  <w:style w:type="paragraph" w:customStyle="1" w:styleId="E1EA16DE06D84FFDB2B9DEDD19FAD8291">
    <w:name w:val="E1EA16DE06D84FFDB2B9DEDD19FAD8291"/>
    <w:rsid w:val="00747199"/>
    <w:pPr>
      <w:spacing w:after="200" w:line="276" w:lineRule="auto"/>
      <w:jc w:val="both"/>
    </w:pPr>
    <w:rPr>
      <w:rFonts w:eastAsiaTheme="minorHAnsi"/>
      <w:color w:val="0D0D0D" w:themeColor="text1" w:themeTint="F2"/>
      <w:lang w:eastAsia="en-US"/>
    </w:rPr>
  </w:style>
  <w:style w:type="paragraph" w:customStyle="1" w:styleId="FFDB8660BB934D779CB8A8B15D07D3021">
    <w:name w:val="FFDB8660BB934D779CB8A8B15D07D3021"/>
    <w:rsid w:val="00747199"/>
    <w:pPr>
      <w:spacing w:after="200" w:line="276" w:lineRule="auto"/>
      <w:jc w:val="both"/>
    </w:pPr>
    <w:rPr>
      <w:rFonts w:eastAsiaTheme="minorHAnsi"/>
      <w:color w:val="0D0D0D" w:themeColor="text1" w:themeTint="F2"/>
      <w:lang w:eastAsia="en-US"/>
    </w:rPr>
  </w:style>
  <w:style w:type="paragraph" w:customStyle="1" w:styleId="C05659303B02414082CCB110919F0C39">
    <w:name w:val="C05659303B02414082CCB110919F0C39"/>
    <w:rsid w:val="0062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CEABA-2675-4401-8DC3-C5B2FCCE3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788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Marlène Laforest Boulanger</dc:creator>
  <cp:keywords/>
  <dc:description/>
  <cp:lastModifiedBy>Marie-Pierre Vezina</cp:lastModifiedBy>
  <cp:revision>2</cp:revision>
  <cp:lastPrinted>2021-03-01T21:09:00Z</cp:lastPrinted>
  <dcterms:created xsi:type="dcterms:W3CDTF">2021-09-15T19:02:00Z</dcterms:created>
  <dcterms:modified xsi:type="dcterms:W3CDTF">2021-09-15T19:02:00Z</dcterms:modified>
</cp:coreProperties>
</file>