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0B3C" w14:textId="018FC8E2" w:rsidR="008B4389" w:rsidRPr="00B33A96" w:rsidRDefault="00E31058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MATÉRIEL REQUIS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8B4389" w:rsidRPr="008B4389" w14:paraId="1C484B28" w14:textId="77777777" w:rsidTr="001B3508">
        <w:tc>
          <w:tcPr>
            <w:tcW w:w="2972" w:type="dxa"/>
            <w:vAlign w:val="center"/>
          </w:tcPr>
          <w:p w14:paraId="3C037C20" w14:textId="421978D4" w:rsidR="001B3508" w:rsidRDefault="008B4389" w:rsidP="001B3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Nombre de cadenas</w:t>
            </w:r>
          </w:p>
          <w:p w14:paraId="20B671CD" w14:textId="56F5AFB9" w:rsidR="008B4389" w:rsidRPr="001B3508" w:rsidRDefault="00E6326D" w:rsidP="001B35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7818" w:type="dxa"/>
          </w:tcPr>
          <w:p w14:paraId="2C20D02F" w14:textId="663D471D" w:rsidR="008B4389" w:rsidRPr="008B4389" w:rsidRDefault="008B4389" w:rsidP="001B3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Mécanismes</w:t>
            </w:r>
          </w:p>
          <w:p w14:paraId="12387E0C" w14:textId="33398F92" w:rsidR="008B4389" w:rsidRPr="001B3508" w:rsidRDefault="00FE195B" w:rsidP="008B4389">
            <w:pPr>
              <w:rPr>
                <w:sz w:val="24"/>
                <w:szCs w:val="24"/>
              </w:rPr>
            </w:pPr>
            <w:r>
              <w:t>1 x</w:t>
            </w:r>
            <w:r w:rsidRPr="00FE195B">
              <w:object w:dxaOrig="855" w:dyaOrig="750" w14:anchorId="777D8E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37.4pt" o:ole="">
                  <v:imagedata r:id="rId7" o:title=""/>
                </v:shape>
                <o:OLEObject Type="Embed" ProgID="PBrush" ShapeID="_x0000_i1025" DrawAspect="Content" ObjectID="_1679407094" r:id="rId8"/>
              </w:object>
            </w:r>
          </w:p>
        </w:tc>
      </w:tr>
    </w:tbl>
    <w:p w14:paraId="607EC7EB" w14:textId="32BFBA57" w:rsidR="008B4389" w:rsidRPr="00B33A96" w:rsidRDefault="008B4389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AUTRES INFORMATIONS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6"/>
        <w:gridCol w:w="3303"/>
        <w:gridCol w:w="3831"/>
      </w:tblGrid>
      <w:tr w:rsidR="008B4389" w:rsidRPr="008B4389" w14:paraId="16784CC0" w14:textId="77777777" w:rsidTr="008B4389">
        <w:tc>
          <w:tcPr>
            <w:tcW w:w="3656" w:type="dxa"/>
          </w:tcPr>
          <w:p w14:paraId="7D9E80B2" w14:textId="77777777" w:rsid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Métier requis</w:t>
            </w:r>
          </w:p>
          <w:p w14:paraId="7AC863B3" w14:textId="7E6ED997" w:rsidR="00A26614" w:rsidRPr="008865A2" w:rsidRDefault="00A26614" w:rsidP="00A26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5B7C0872" w14:textId="77777777" w:rsid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Outils requis</w:t>
            </w:r>
          </w:p>
          <w:p w14:paraId="509564BC" w14:textId="7FAAEE11" w:rsidR="00A26614" w:rsidRPr="008865A2" w:rsidRDefault="00A26614" w:rsidP="00A26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74A5C85B" w14:textId="538F47C0" w:rsidR="008B4389" w:rsidRP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Avis</w:t>
            </w:r>
          </w:p>
          <w:p w14:paraId="17042E7E" w14:textId="77777777" w:rsidR="008B4389" w:rsidRPr="008865A2" w:rsidRDefault="008B4389" w:rsidP="00A266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8A28EC" w14:textId="44327997" w:rsidR="00244CD4" w:rsidRPr="00B33A96" w:rsidRDefault="008B4389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ARRÊT DE L'ÉQUIPEMEN</w:t>
      </w:r>
      <w:r w:rsidR="00795237" w:rsidRPr="00B33A96">
        <w:rPr>
          <w:b/>
          <w:bCs/>
          <w:caps/>
          <w:sz w:val="24"/>
          <w:szCs w:val="24"/>
        </w:rPr>
        <w:t>T</w:t>
      </w:r>
    </w:p>
    <w:tbl>
      <w:tblPr>
        <w:tblStyle w:val="Grilledutableau"/>
        <w:tblW w:w="10836" w:type="dxa"/>
        <w:tblLayout w:type="fixed"/>
        <w:tblLook w:val="04A0" w:firstRow="1" w:lastRow="0" w:firstColumn="1" w:lastColumn="0" w:noHBand="0" w:noVBand="1"/>
      </w:tblPr>
      <w:tblGrid>
        <w:gridCol w:w="552"/>
        <w:gridCol w:w="717"/>
        <w:gridCol w:w="1845"/>
        <w:gridCol w:w="1984"/>
        <w:gridCol w:w="4820"/>
        <w:gridCol w:w="456"/>
        <w:gridCol w:w="462"/>
      </w:tblGrid>
      <w:tr w:rsidR="00E31058" w:rsidRPr="008B4389" w14:paraId="6EEEF0E7" w14:textId="77777777" w:rsidTr="003E56A7"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6020AA5A" w14:textId="10E02338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60343169" w14:textId="66CFD120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4D586681" w14:textId="628B97E7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3614924" w14:textId="2A7DC927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</w:tcPr>
          <w:p w14:paraId="563FC198" w14:textId="5509910C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456" w:type="dxa"/>
            <w:vMerge w:val="restart"/>
            <w:shd w:val="clear" w:color="auto" w:fill="D9D9D9" w:themeFill="background1" w:themeFillShade="D9"/>
          </w:tcPr>
          <w:p w14:paraId="2EFDEDC9" w14:textId="77777777" w:rsid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C</w:t>
            </w:r>
          </w:p>
          <w:p w14:paraId="66F2C40D" w14:textId="2C074C11" w:rsidR="007F3E23" w:rsidRPr="008B4389" w:rsidRDefault="007F3E23" w:rsidP="008B4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shd w:val="clear" w:color="auto" w:fill="D9D9D9" w:themeFill="background1" w:themeFillShade="D9"/>
          </w:tcPr>
          <w:p w14:paraId="0A580CC7" w14:textId="55606A55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</w:t>
            </w:r>
            <w:r w:rsidR="007F3E23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E31058" w14:paraId="528F4CA1" w14:textId="77777777" w:rsidTr="003E56A7">
        <w:tc>
          <w:tcPr>
            <w:tcW w:w="552" w:type="dxa"/>
            <w:vMerge/>
          </w:tcPr>
          <w:p w14:paraId="5F9CBA1D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1A9CCF77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0CCFD569" w14:textId="1E158F44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3AD412" w14:textId="235439EF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4820" w:type="dxa"/>
            <w:vMerge/>
          </w:tcPr>
          <w:p w14:paraId="17E66F7D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E4FC3AE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5512F008" w14:textId="77777777" w:rsidR="008B4389" w:rsidRDefault="008B4389">
            <w:pPr>
              <w:rPr>
                <w:sz w:val="24"/>
                <w:szCs w:val="24"/>
              </w:rPr>
            </w:pPr>
          </w:p>
        </w:tc>
      </w:tr>
      <w:tr w:rsidR="00E31058" w14:paraId="21B66DB0" w14:textId="77777777" w:rsidTr="003E56A7">
        <w:tc>
          <w:tcPr>
            <w:tcW w:w="552" w:type="dxa"/>
            <w:vMerge w:val="restart"/>
          </w:tcPr>
          <w:p w14:paraId="5E7BA1A4" w14:textId="56B82DF1" w:rsidR="00795237" w:rsidRDefault="00972EB6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508">
              <w:rPr>
                <w:sz w:val="24"/>
                <w:szCs w:val="24"/>
              </w:rPr>
              <w:t>.1</w:t>
            </w:r>
          </w:p>
        </w:tc>
        <w:tc>
          <w:tcPr>
            <w:tcW w:w="717" w:type="dxa"/>
            <w:vMerge w:val="restart"/>
            <w:vAlign w:val="center"/>
          </w:tcPr>
          <w:p w14:paraId="47F4F2A9" w14:textId="1FD4DBE4" w:rsidR="003E56A7" w:rsidRDefault="003E56A7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1B0E0E52" w14:textId="6A08932C" w:rsidR="00795237" w:rsidRPr="001B3508" w:rsidRDefault="007952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819DD" w14:textId="6EDBC909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3A14DDFF" w14:textId="48526F05" w:rsidR="00795237" w:rsidRDefault="00A220A5">
            <w:pPr>
              <w:rPr>
                <w:sz w:val="24"/>
                <w:szCs w:val="24"/>
              </w:rPr>
            </w:pPr>
            <w:r>
              <w:t>Aviser tous les employés que l'équipement va être cadenassé.</w:t>
            </w:r>
          </w:p>
        </w:tc>
        <w:tc>
          <w:tcPr>
            <w:tcW w:w="456" w:type="dxa"/>
            <w:vMerge w:val="restart"/>
          </w:tcPr>
          <w:p w14:paraId="4D9547A4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72EA4DC5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E31058" w14:paraId="33633F27" w14:textId="77777777" w:rsidTr="003E56A7">
        <w:tc>
          <w:tcPr>
            <w:tcW w:w="552" w:type="dxa"/>
            <w:vMerge/>
          </w:tcPr>
          <w:p w14:paraId="6E9ABACC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14:paraId="40FD1759" w14:textId="77777777" w:rsidR="00795237" w:rsidRDefault="00795237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48759942" w14:textId="1BDA8561" w:rsidR="001C4ACD" w:rsidRPr="001B3508" w:rsidRDefault="001C4AC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2855057" w14:textId="7533EB8E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F6811DE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46823994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0CE7CAFF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22530D" w14:textId="5B3A2105" w:rsidR="00972EB6" w:rsidRPr="00B33A96" w:rsidRDefault="00972EB6" w:rsidP="00972EB6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ISOLATION ET VÉRIFICATION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33"/>
        <w:gridCol w:w="1856"/>
        <w:gridCol w:w="1984"/>
        <w:gridCol w:w="2199"/>
        <w:gridCol w:w="648"/>
        <w:gridCol w:w="471"/>
        <w:gridCol w:w="693"/>
        <w:gridCol w:w="406"/>
        <w:gridCol w:w="462"/>
        <w:gridCol w:w="445"/>
        <w:gridCol w:w="368"/>
      </w:tblGrid>
      <w:tr w:rsidR="002B1E89" w:rsidRPr="00972EB6" w14:paraId="40B6742F" w14:textId="77777777" w:rsidTr="00DA02D5">
        <w:trPr>
          <w:trHeight w:val="346"/>
        </w:trPr>
        <w:tc>
          <w:tcPr>
            <w:tcW w:w="525" w:type="dxa"/>
            <w:vMerge w:val="restart"/>
            <w:shd w:val="clear" w:color="auto" w:fill="D9D9D9" w:themeFill="background1" w:themeFillShade="D9"/>
          </w:tcPr>
          <w:p w14:paraId="44612BEF" w14:textId="23FCF67C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33" w:type="dxa"/>
            <w:vMerge w:val="restart"/>
            <w:shd w:val="clear" w:color="auto" w:fill="D9D9D9" w:themeFill="background1" w:themeFillShade="D9"/>
          </w:tcPr>
          <w:p w14:paraId="5EDF59B2" w14:textId="63B235F3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3980F4C1" w14:textId="224D52B9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3A69F4" w14:textId="63AD420F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</w:tcPr>
          <w:p w14:paraId="12FF8751" w14:textId="519FCB52" w:rsidR="00972EB6" w:rsidRPr="00972EB6" w:rsidRDefault="00A26614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648" w:type="dxa"/>
            <w:vMerge w:val="restart"/>
            <w:shd w:val="clear" w:color="auto" w:fill="D9D9D9" w:themeFill="background1" w:themeFillShade="D9"/>
          </w:tcPr>
          <w:p w14:paraId="6FF6E173" w14:textId="2D112EE9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2EB6">
              <w:rPr>
                <w:b/>
                <w:bCs/>
                <w:sz w:val="24"/>
                <w:szCs w:val="24"/>
              </w:rPr>
              <w:t>Méc</w:t>
            </w:r>
            <w:proofErr w:type="spellEnd"/>
          </w:p>
        </w:tc>
        <w:tc>
          <w:tcPr>
            <w:tcW w:w="471" w:type="dxa"/>
            <w:vMerge w:val="restart"/>
            <w:shd w:val="clear" w:color="auto" w:fill="D9D9D9" w:themeFill="background1" w:themeFillShade="D9"/>
            <w:vAlign w:val="center"/>
          </w:tcPr>
          <w:p w14:paraId="6D33ED5D" w14:textId="03989F96" w:rsidR="00972EB6" w:rsidRPr="00972EB6" w:rsidRDefault="00610FDA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</w:rPr>
              <w:object w:dxaOrig="255" w:dyaOrig="450" w14:anchorId="512908D9">
                <v:shape id="_x0000_i1026" type="#_x0000_t75" style="width:13.1pt;height:22.45pt" o:ole="">
                  <v:imagedata r:id="rId9" o:title=""/>
                </v:shape>
                <o:OLEObject Type="Embed" ProgID="PBrush" ShapeID="_x0000_i1026" DrawAspect="Content" ObjectID="_1679407095" r:id="rId10"/>
              </w:object>
            </w:r>
          </w:p>
        </w:tc>
        <w:tc>
          <w:tcPr>
            <w:tcW w:w="693" w:type="dxa"/>
            <w:vMerge w:val="restart"/>
            <w:shd w:val="clear" w:color="auto" w:fill="D9D9D9" w:themeFill="background1" w:themeFillShade="D9"/>
          </w:tcPr>
          <w:p w14:paraId="46658B53" w14:textId="77777777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Pos.</w:t>
            </w:r>
          </w:p>
          <w:p w14:paraId="7C25FAE6" w14:textId="37FA4265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Opé.</w:t>
            </w:r>
          </w:p>
        </w:tc>
        <w:tc>
          <w:tcPr>
            <w:tcW w:w="406" w:type="dxa"/>
            <w:vMerge w:val="restart"/>
            <w:shd w:val="clear" w:color="auto" w:fill="D9D9D9" w:themeFill="background1" w:themeFillShade="D9"/>
          </w:tcPr>
          <w:p w14:paraId="2E7C7BC3" w14:textId="77777777" w:rsid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C</w:t>
            </w:r>
          </w:p>
          <w:p w14:paraId="58173BF8" w14:textId="7B52B1D0" w:rsidR="007F3E23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shd w:val="clear" w:color="auto" w:fill="D9D9D9" w:themeFill="background1" w:themeFillShade="D9"/>
          </w:tcPr>
          <w:p w14:paraId="5FA2E3B6" w14:textId="17B66CF9" w:rsidR="00972EB6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445" w:type="dxa"/>
            <w:vMerge w:val="restart"/>
            <w:shd w:val="clear" w:color="auto" w:fill="D9D9D9" w:themeFill="background1" w:themeFillShade="D9"/>
          </w:tcPr>
          <w:p w14:paraId="277E4B55" w14:textId="28B3A995" w:rsidR="00972EB6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68" w:type="dxa"/>
            <w:vMerge w:val="restart"/>
            <w:shd w:val="clear" w:color="auto" w:fill="D9D9D9" w:themeFill="background1" w:themeFillShade="D9"/>
          </w:tcPr>
          <w:p w14:paraId="0E648106" w14:textId="0F7D796C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51787D" w14:paraId="515A68E6" w14:textId="77777777" w:rsidTr="00DA02D5">
        <w:tc>
          <w:tcPr>
            <w:tcW w:w="525" w:type="dxa"/>
            <w:vMerge/>
          </w:tcPr>
          <w:p w14:paraId="329400F9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14:paraId="72F61863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66127630" w14:textId="26A2487D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4D02C0" w14:textId="2764E13F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2199" w:type="dxa"/>
            <w:vMerge/>
          </w:tcPr>
          <w:p w14:paraId="3E6F6E7F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14:paraId="53EEC398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09D286AC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6C852FE6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4C8B8C54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23EB1A64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6F0161E9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2093636F" w14:textId="331CB2BA" w:rsidR="00972EB6" w:rsidRDefault="00972EB6">
            <w:pPr>
              <w:rPr>
                <w:sz w:val="24"/>
                <w:szCs w:val="24"/>
              </w:rPr>
            </w:pPr>
          </w:p>
        </w:tc>
      </w:tr>
      <w:tr w:rsidR="0051787D" w14:paraId="6D8B11D3" w14:textId="77777777" w:rsidTr="00DA02D5">
        <w:trPr>
          <w:cantSplit/>
        </w:trPr>
        <w:tc>
          <w:tcPr>
            <w:tcW w:w="525" w:type="dxa"/>
            <w:vMerge w:val="restart"/>
          </w:tcPr>
          <w:p w14:paraId="147715A6" w14:textId="513AB9AA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vMerge w:val="restart"/>
            <w:vAlign w:val="center"/>
          </w:tcPr>
          <w:p w14:paraId="37864FD5" w14:textId="3D123C0B" w:rsidR="00972EB6" w:rsidRDefault="00D661CF" w:rsidP="00513A48">
            <w:pPr>
              <w:jc w:val="center"/>
              <w:rPr>
                <w:sz w:val="24"/>
                <w:szCs w:val="24"/>
              </w:rPr>
            </w:pPr>
            <w:r w:rsidRPr="00D661CF">
              <w:object w:dxaOrig="795" w:dyaOrig="750" w14:anchorId="3F3BDB48">
                <v:shape id="_x0000_i1027" type="#_x0000_t75" style="width:25.25pt;height:24.3pt" o:ole="">
                  <v:imagedata r:id="rId11" o:title=""/>
                </v:shape>
                <o:OLEObject Type="Embed" ProgID="PBrush" ShapeID="_x0000_i1027" DrawAspect="Content" ObjectID="_1679407096" r:id="rId12"/>
              </w:object>
            </w:r>
          </w:p>
        </w:tc>
        <w:tc>
          <w:tcPr>
            <w:tcW w:w="1856" w:type="dxa"/>
          </w:tcPr>
          <w:p w14:paraId="0B963F3E" w14:textId="77777777" w:rsidR="00D661CF" w:rsidRPr="00D661CF" w:rsidRDefault="00D661CF" w:rsidP="00D661CF">
            <w:r w:rsidRPr="00D661CF">
              <w:t>001 ENT 209</w:t>
            </w:r>
          </w:p>
          <w:p w14:paraId="36B15FA4" w14:textId="1E04E99E" w:rsidR="00972EB6" w:rsidRPr="001B3508" w:rsidRDefault="00D661CF" w:rsidP="00D661CF">
            <w:pPr>
              <w:rPr>
                <w:b/>
                <w:bCs/>
                <w:sz w:val="24"/>
                <w:szCs w:val="24"/>
              </w:rPr>
            </w:pPr>
            <w:r w:rsidRPr="00D661CF">
              <w:t>P-600V #16</w:t>
            </w:r>
          </w:p>
        </w:tc>
        <w:tc>
          <w:tcPr>
            <w:tcW w:w="1984" w:type="dxa"/>
          </w:tcPr>
          <w:p w14:paraId="4DAEF86F" w14:textId="09A1F070" w:rsidR="00972EB6" w:rsidRDefault="000E5A20">
            <w:pPr>
              <w:rPr>
                <w:sz w:val="24"/>
                <w:szCs w:val="24"/>
              </w:rPr>
            </w:pPr>
            <w:r>
              <w:t>Disjoncteur</w:t>
            </w:r>
          </w:p>
        </w:tc>
        <w:tc>
          <w:tcPr>
            <w:tcW w:w="2199" w:type="dxa"/>
            <w:vMerge w:val="restart"/>
          </w:tcPr>
          <w:p w14:paraId="4C7D9CB4" w14:textId="6F5727B8" w:rsidR="00972EB6" w:rsidRDefault="00D661CF">
            <w:pPr>
              <w:rPr>
                <w:sz w:val="24"/>
                <w:szCs w:val="24"/>
              </w:rPr>
            </w:pPr>
            <w:r w:rsidRPr="00D661CF">
              <w:t>OUVRIR (OFF) ET CADENASSER le</w:t>
            </w:r>
            <w:r w:rsidR="00FC7E2F">
              <w:t xml:space="preserve"> d</w:t>
            </w:r>
            <w:r w:rsidRPr="00D661CF">
              <w:t>isjoncteur.</w:t>
            </w:r>
          </w:p>
        </w:tc>
        <w:tc>
          <w:tcPr>
            <w:tcW w:w="648" w:type="dxa"/>
            <w:vMerge w:val="restart"/>
            <w:vAlign w:val="center"/>
          </w:tcPr>
          <w:p w14:paraId="09F19231" w14:textId="30BEBCCD" w:rsidR="00972EB6" w:rsidRDefault="00B96779" w:rsidP="00513A48">
            <w:pPr>
              <w:jc w:val="center"/>
              <w:rPr>
                <w:sz w:val="24"/>
                <w:szCs w:val="24"/>
              </w:rPr>
            </w:pPr>
            <w:r w:rsidRPr="00B96779">
              <w:object w:dxaOrig="855" w:dyaOrig="750" w14:anchorId="37CBD4A5">
                <v:shape id="_x0000_i1028" type="#_x0000_t75" style="width:21.5pt;height:18.7pt" o:ole="">
                  <v:imagedata r:id="rId7" o:title=""/>
                </v:shape>
                <o:OLEObject Type="Embed" ProgID="PBrush" ShapeID="_x0000_i1028" DrawAspect="Content" ObjectID="_1679407097" r:id="rId13"/>
              </w:object>
            </w:r>
          </w:p>
        </w:tc>
        <w:tc>
          <w:tcPr>
            <w:tcW w:w="471" w:type="dxa"/>
            <w:vMerge w:val="restart"/>
          </w:tcPr>
          <w:p w14:paraId="13820B64" w14:textId="202D07C9" w:rsidR="00972EB6" w:rsidRDefault="00610FDA" w:rsidP="00972EB6">
            <w:pPr>
              <w:jc w:val="center"/>
              <w:rPr>
                <w:sz w:val="24"/>
                <w:szCs w:val="24"/>
              </w:rPr>
            </w:pPr>
            <w:r w:rsidRPr="00610FDA">
              <w:object w:dxaOrig="255" w:dyaOrig="450" w14:anchorId="790DC434">
                <v:shape id="_x0000_i1029" type="#_x0000_t75" style="width:13.1pt;height:22.45pt" o:ole="">
                  <v:imagedata r:id="rId9" o:title=""/>
                </v:shape>
                <o:OLEObject Type="Embed" ProgID="PBrush" ShapeID="_x0000_i1029" DrawAspect="Content" ObjectID="_1679407098" r:id="rId14"/>
              </w:object>
            </w:r>
          </w:p>
        </w:tc>
        <w:tc>
          <w:tcPr>
            <w:tcW w:w="693" w:type="dxa"/>
            <w:vMerge w:val="restart"/>
          </w:tcPr>
          <w:p w14:paraId="7EFBA788" w14:textId="2925064F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1757130E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407E59A6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1F26D9A7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0282C34D" w14:textId="23160768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92B18D8" w14:textId="77777777" w:rsidTr="00DA02D5">
        <w:trPr>
          <w:cantSplit/>
        </w:trPr>
        <w:tc>
          <w:tcPr>
            <w:tcW w:w="525" w:type="dxa"/>
            <w:vMerge/>
          </w:tcPr>
          <w:p w14:paraId="0B37B5FB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34D1EFE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70AAFB0B" w14:textId="5CB6E641" w:rsidR="00972EB6" w:rsidRPr="001B3508" w:rsidRDefault="00953BE1">
            <w:pPr>
              <w:rPr>
                <w:b/>
                <w:bCs/>
                <w:sz w:val="24"/>
                <w:szCs w:val="24"/>
              </w:rPr>
            </w:pPr>
            <w:r>
              <w:t>600 Volts</w:t>
            </w:r>
          </w:p>
        </w:tc>
        <w:tc>
          <w:tcPr>
            <w:tcW w:w="1984" w:type="dxa"/>
          </w:tcPr>
          <w:p w14:paraId="6A6DD01A" w14:textId="503D4F2F" w:rsidR="00972EB6" w:rsidRDefault="000E5A20">
            <w:pPr>
              <w:rPr>
                <w:sz w:val="24"/>
                <w:szCs w:val="24"/>
              </w:rPr>
            </w:pPr>
            <w:r>
              <w:t>Local 209 - Cha</w:t>
            </w:r>
            <w:r w:rsidR="00E06725">
              <w:t>ufferie section moteurs 600V</w:t>
            </w:r>
          </w:p>
        </w:tc>
        <w:tc>
          <w:tcPr>
            <w:tcW w:w="2199" w:type="dxa"/>
            <w:vMerge/>
          </w:tcPr>
          <w:p w14:paraId="11D56012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41D35839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63EC59B2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7D39FD71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34BCDAF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62CA75EE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2111B6D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4C2882B4" w14:textId="3078B05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F0142B" w14:paraId="4B6EACF6" w14:textId="77777777" w:rsidTr="00011EC2">
        <w:trPr>
          <w:cantSplit/>
          <w:trHeight w:val="596"/>
        </w:trPr>
        <w:tc>
          <w:tcPr>
            <w:tcW w:w="525" w:type="dxa"/>
          </w:tcPr>
          <w:p w14:paraId="1564EE10" w14:textId="51A7A087" w:rsidR="00F0142B" w:rsidRDefault="00F0142B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84" w:type="dxa"/>
            <w:gridSpan w:val="7"/>
            <w:vAlign w:val="center"/>
          </w:tcPr>
          <w:p w14:paraId="32506B16" w14:textId="6C474BA1" w:rsidR="00F0142B" w:rsidRDefault="00F0142B" w:rsidP="006969DA">
            <w:pPr>
              <w:rPr>
                <w:sz w:val="24"/>
                <w:szCs w:val="24"/>
              </w:rPr>
            </w:pPr>
            <w:r>
              <w:t>Vérifier qu'il n'y a plus de tension dans le circuit avec un détecteur de tension sans contact approprié à la tension nominale du circuit. Le bon fonctionnement du détecteur doit être vérifié au préalable at aucune partie alimentée ne doit être exposée pour la vérification</w:t>
            </w:r>
          </w:p>
        </w:tc>
        <w:tc>
          <w:tcPr>
            <w:tcW w:w="406" w:type="dxa"/>
          </w:tcPr>
          <w:p w14:paraId="5228F060" w14:textId="77777777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14:paraId="08615634" w14:textId="77777777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64EAB925" w14:textId="77777777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079A745C" w14:textId="3F9F7F7D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F0142B" w14:paraId="3E09500D" w14:textId="77777777" w:rsidTr="008B1834">
        <w:trPr>
          <w:cantSplit/>
          <w:trHeight w:val="596"/>
        </w:trPr>
        <w:tc>
          <w:tcPr>
            <w:tcW w:w="525" w:type="dxa"/>
          </w:tcPr>
          <w:p w14:paraId="188EC378" w14:textId="1F37B922" w:rsidR="00F0142B" w:rsidRDefault="00F0142B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420" w:type="dxa"/>
            <w:gridSpan w:val="5"/>
            <w:vAlign w:val="center"/>
          </w:tcPr>
          <w:p w14:paraId="3D6D734F" w14:textId="0176748C" w:rsidR="00F0142B" w:rsidRDefault="00F0142B" w:rsidP="006969DA">
            <w:pPr>
              <w:rPr>
                <w:sz w:val="24"/>
                <w:szCs w:val="24"/>
              </w:rPr>
            </w:pPr>
            <w:r>
              <w:t>Exécuter le travail nécessaire</w:t>
            </w:r>
          </w:p>
        </w:tc>
        <w:tc>
          <w:tcPr>
            <w:tcW w:w="471" w:type="dxa"/>
          </w:tcPr>
          <w:p w14:paraId="2AED7165" w14:textId="77777777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72240568" w14:textId="77777777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14:paraId="6AF05F30" w14:textId="77777777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14:paraId="21C670E7" w14:textId="77777777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6BA09360" w14:textId="77777777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2280B0BF" w14:textId="33089749" w:rsidR="00F0142B" w:rsidRDefault="00F0142B" w:rsidP="00972EB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77CDD3" w14:textId="48FB68B4" w:rsidR="00972EB6" w:rsidRPr="00B33A96" w:rsidRDefault="00972EB6" w:rsidP="00972EB6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REMISE EN SERVICE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53"/>
        <w:gridCol w:w="717"/>
        <w:gridCol w:w="1844"/>
        <w:gridCol w:w="1965"/>
        <w:gridCol w:w="5321"/>
        <w:gridCol w:w="368"/>
      </w:tblGrid>
      <w:tr w:rsidR="007F3E23" w:rsidRPr="008B4389" w14:paraId="3E81E894" w14:textId="77777777" w:rsidTr="003E56A7">
        <w:tc>
          <w:tcPr>
            <w:tcW w:w="553" w:type="dxa"/>
            <w:vMerge w:val="restart"/>
            <w:shd w:val="clear" w:color="auto" w:fill="D9D9D9" w:themeFill="background1" w:themeFillShade="D9"/>
          </w:tcPr>
          <w:p w14:paraId="261FD851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2EBA6BE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40CA338A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28281EEF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321" w:type="dxa"/>
            <w:vMerge w:val="restart"/>
            <w:shd w:val="clear" w:color="auto" w:fill="D9D9D9" w:themeFill="background1" w:themeFillShade="D9"/>
          </w:tcPr>
          <w:p w14:paraId="26377C9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368" w:type="dxa"/>
            <w:vMerge w:val="restart"/>
            <w:shd w:val="clear" w:color="auto" w:fill="D9D9D9" w:themeFill="background1" w:themeFillShade="D9"/>
          </w:tcPr>
          <w:p w14:paraId="39B33E17" w14:textId="6C9941C3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7F3E23" w14:paraId="467498E5" w14:textId="77777777" w:rsidTr="003E56A7">
        <w:tc>
          <w:tcPr>
            <w:tcW w:w="553" w:type="dxa"/>
            <w:vMerge/>
          </w:tcPr>
          <w:p w14:paraId="18C45899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3F87AF76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53631F74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1CBA79F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5321" w:type="dxa"/>
            <w:vMerge/>
          </w:tcPr>
          <w:p w14:paraId="38E59D85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5BD8D846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</w:tr>
      <w:tr w:rsidR="007F3E23" w14:paraId="1DCA5A1C" w14:textId="77777777" w:rsidTr="003E56A7">
        <w:tc>
          <w:tcPr>
            <w:tcW w:w="553" w:type="dxa"/>
            <w:vMerge w:val="restart"/>
          </w:tcPr>
          <w:p w14:paraId="021A54A6" w14:textId="6860E0F6" w:rsidR="007F3E23" w:rsidRDefault="001B3508" w:rsidP="003E7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F3E23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 w14:paraId="472E1469" w14:textId="39D46A8A" w:rsidR="007F3E23" w:rsidRDefault="00F0142B" w:rsidP="00513A48">
            <w:pPr>
              <w:jc w:val="center"/>
              <w:rPr>
                <w:sz w:val="24"/>
                <w:szCs w:val="24"/>
              </w:rPr>
            </w:pPr>
            <w:r w:rsidRPr="00F0142B">
              <w:object w:dxaOrig="795" w:dyaOrig="750" w14:anchorId="696098D7">
                <v:shape id="_x0000_i1030" type="#_x0000_t75" style="width:25.25pt;height:24.3pt" o:ole="">
                  <v:imagedata r:id="rId11" o:title=""/>
                </v:shape>
                <o:OLEObject Type="Embed" ProgID="PBrush" ShapeID="_x0000_i1030" DrawAspect="Content" ObjectID="_1679407099" r:id="rId15"/>
              </w:object>
            </w:r>
          </w:p>
        </w:tc>
        <w:tc>
          <w:tcPr>
            <w:tcW w:w="1844" w:type="dxa"/>
          </w:tcPr>
          <w:p w14:paraId="07B28B9A" w14:textId="77777777" w:rsidR="00953BE1" w:rsidRPr="00D661CF" w:rsidRDefault="00953BE1" w:rsidP="00953BE1">
            <w:r w:rsidRPr="00D661CF">
              <w:t>001 ENT 209</w:t>
            </w:r>
          </w:p>
          <w:p w14:paraId="4DD1CB26" w14:textId="67A2582D" w:rsidR="007F3E23" w:rsidRPr="001B3508" w:rsidRDefault="00953BE1" w:rsidP="00953BE1">
            <w:pPr>
              <w:rPr>
                <w:b/>
                <w:bCs/>
                <w:sz w:val="24"/>
                <w:szCs w:val="24"/>
              </w:rPr>
            </w:pPr>
            <w:r w:rsidRPr="00D661CF">
              <w:t>P-600V #16</w:t>
            </w:r>
          </w:p>
        </w:tc>
        <w:tc>
          <w:tcPr>
            <w:tcW w:w="1965" w:type="dxa"/>
          </w:tcPr>
          <w:p w14:paraId="046B5AD5" w14:textId="798B3290" w:rsidR="007F3E23" w:rsidRDefault="00953BE1" w:rsidP="003E747A">
            <w:pPr>
              <w:rPr>
                <w:sz w:val="24"/>
                <w:szCs w:val="24"/>
              </w:rPr>
            </w:pPr>
            <w:r>
              <w:t>Disjo</w:t>
            </w:r>
            <w:r w:rsidRPr="00953BE1">
              <w:t>ncteur</w:t>
            </w:r>
          </w:p>
        </w:tc>
        <w:tc>
          <w:tcPr>
            <w:tcW w:w="5321" w:type="dxa"/>
            <w:vMerge w:val="restart"/>
          </w:tcPr>
          <w:p w14:paraId="258851AE" w14:textId="44398282" w:rsidR="007F3E23" w:rsidRDefault="00FC7E2F" w:rsidP="003E747A">
            <w:pPr>
              <w:rPr>
                <w:sz w:val="24"/>
                <w:szCs w:val="24"/>
              </w:rPr>
            </w:pPr>
            <w:r>
              <w:t>DÉCADENASSER ET FERMER (ON) le disjoncteur.</w:t>
            </w:r>
          </w:p>
        </w:tc>
        <w:tc>
          <w:tcPr>
            <w:tcW w:w="368" w:type="dxa"/>
            <w:vMerge w:val="restart"/>
          </w:tcPr>
          <w:p w14:paraId="79B251CE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953BE1" w14:paraId="45529566" w14:textId="77777777" w:rsidTr="003E56A7">
        <w:tc>
          <w:tcPr>
            <w:tcW w:w="553" w:type="dxa"/>
            <w:vMerge/>
          </w:tcPr>
          <w:p w14:paraId="76EFAF8C" w14:textId="77777777" w:rsidR="00953BE1" w:rsidRPr="00953BE1" w:rsidRDefault="00953BE1" w:rsidP="00953BE1"/>
        </w:tc>
        <w:tc>
          <w:tcPr>
            <w:tcW w:w="717" w:type="dxa"/>
            <w:vMerge/>
            <w:vAlign w:val="center"/>
          </w:tcPr>
          <w:p w14:paraId="642E83B8" w14:textId="77777777" w:rsidR="00953BE1" w:rsidRPr="00953BE1" w:rsidRDefault="00953BE1" w:rsidP="00953BE1"/>
        </w:tc>
        <w:tc>
          <w:tcPr>
            <w:tcW w:w="1844" w:type="dxa"/>
          </w:tcPr>
          <w:p w14:paraId="67801F67" w14:textId="384B2415" w:rsidR="00953BE1" w:rsidRPr="00953BE1" w:rsidRDefault="00953BE1" w:rsidP="00953BE1">
            <w:r>
              <w:t>600 Volts</w:t>
            </w:r>
          </w:p>
        </w:tc>
        <w:tc>
          <w:tcPr>
            <w:tcW w:w="1965" w:type="dxa"/>
          </w:tcPr>
          <w:p w14:paraId="3941B265" w14:textId="01062DAF" w:rsidR="00953BE1" w:rsidRPr="00953BE1" w:rsidRDefault="00953BE1" w:rsidP="00953BE1">
            <w:r>
              <w:t>Local 209 - Cha</w:t>
            </w:r>
            <w:r w:rsidRPr="00953BE1">
              <w:t>ufferie section moteurs 600V</w:t>
            </w:r>
          </w:p>
        </w:tc>
        <w:tc>
          <w:tcPr>
            <w:tcW w:w="5321" w:type="dxa"/>
            <w:vMerge/>
          </w:tcPr>
          <w:p w14:paraId="2865AFD3" w14:textId="77777777" w:rsidR="00953BE1" w:rsidRPr="00953BE1" w:rsidRDefault="00953BE1" w:rsidP="00953BE1"/>
        </w:tc>
        <w:tc>
          <w:tcPr>
            <w:tcW w:w="368" w:type="dxa"/>
            <w:vMerge/>
          </w:tcPr>
          <w:p w14:paraId="6016F10A" w14:textId="77777777" w:rsidR="00953BE1" w:rsidRPr="00953BE1" w:rsidRDefault="00953BE1" w:rsidP="00953BE1"/>
        </w:tc>
      </w:tr>
      <w:tr w:rsidR="00C362FF" w14:paraId="40C5545A" w14:textId="77777777" w:rsidTr="006974A8">
        <w:trPr>
          <w:trHeight w:val="547"/>
        </w:trPr>
        <w:tc>
          <w:tcPr>
            <w:tcW w:w="553" w:type="dxa"/>
          </w:tcPr>
          <w:p w14:paraId="626F89BF" w14:textId="6A37832E" w:rsidR="00C362FF" w:rsidRPr="00953BE1" w:rsidRDefault="00C362FF" w:rsidP="00953BE1">
            <w:r w:rsidRPr="00953BE1">
              <w:t>3.2</w:t>
            </w:r>
          </w:p>
        </w:tc>
        <w:tc>
          <w:tcPr>
            <w:tcW w:w="9847" w:type="dxa"/>
            <w:gridSpan w:val="4"/>
            <w:vAlign w:val="center"/>
          </w:tcPr>
          <w:p w14:paraId="7CC1F61F" w14:textId="6614FB9C" w:rsidR="00C362FF" w:rsidRPr="00953BE1" w:rsidRDefault="00946CEB" w:rsidP="00953BE1">
            <w:r>
              <w:t xml:space="preserve">Vérifier </w:t>
            </w:r>
            <w:r w:rsidR="00AE01BB">
              <w:t xml:space="preserve">l'équipement et l'aire de travail pour s'assurer que seul </w:t>
            </w:r>
            <w:r w:rsidR="00135D54">
              <w:t xml:space="preserve">le personnel autorisé demeure </w:t>
            </w:r>
            <w:r w:rsidR="00182AAF">
              <w:t xml:space="preserve">sur place et que tout le personnel a été retiré de la zone dangereuse, que les outils et articles non essentiels </w:t>
            </w:r>
            <w:r w:rsidR="001B5561">
              <w:t xml:space="preserve">ont été enlevés, que les dispositifs de sécurité sont en place et </w:t>
            </w:r>
            <w:r w:rsidR="001A0C35">
              <w:t>que l'équipement est opérationnel.</w:t>
            </w:r>
          </w:p>
        </w:tc>
        <w:tc>
          <w:tcPr>
            <w:tcW w:w="368" w:type="dxa"/>
          </w:tcPr>
          <w:p w14:paraId="380C0916" w14:textId="77777777" w:rsidR="00C362FF" w:rsidRPr="00953BE1" w:rsidRDefault="00C362FF" w:rsidP="00953BE1"/>
        </w:tc>
      </w:tr>
      <w:tr w:rsidR="006969DA" w14:paraId="6B484A63" w14:textId="77777777" w:rsidTr="00121841">
        <w:trPr>
          <w:trHeight w:val="547"/>
        </w:trPr>
        <w:tc>
          <w:tcPr>
            <w:tcW w:w="553" w:type="dxa"/>
          </w:tcPr>
          <w:p w14:paraId="0C3A4D7D" w14:textId="026F1E9E" w:rsidR="006969DA" w:rsidRPr="00953BE1" w:rsidRDefault="006969DA" w:rsidP="00953BE1">
            <w:r w:rsidRPr="00953BE1">
              <w:t>3.3</w:t>
            </w:r>
          </w:p>
        </w:tc>
        <w:tc>
          <w:tcPr>
            <w:tcW w:w="9847" w:type="dxa"/>
            <w:gridSpan w:val="4"/>
            <w:vAlign w:val="center"/>
          </w:tcPr>
          <w:p w14:paraId="44C28EE3" w14:textId="3A3BF18A" w:rsidR="006969DA" w:rsidRPr="00953BE1" w:rsidRDefault="001A0C35" w:rsidP="00953BE1">
            <w:r>
              <w:t>Aviser tout le personnel</w:t>
            </w:r>
            <w:r w:rsidR="00C5563B">
              <w:t xml:space="preserve"> affecté que</w:t>
            </w:r>
            <w:r w:rsidR="003C740D">
              <w:t xml:space="preserve"> les travaux sont complétés et </w:t>
            </w:r>
            <w:r w:rsidR="00B772A0">
              <w:t xml:space="preserve">que l'équipement est </w:t>
            </w:r>
            <w:r w:rsidR="00816858">
              <w:t>prêt</w:t>
            </w:r>
            <w:r w:rsidR="00B772A0">
              <w:t xml:space="preserve"> à fonctionn</w:t>
            </w:r>
            <w:r w:rsidR="00816858">
              <w:t>er.</w:t>
            </w:r>
          </w:p>
        </w:tc>
        <w:tc>
          <w:tcPr>
            <w:tcW w:w="368" w:type="dxa"/>
          </w:tcPr>
          <w:p w14:paraId="76F0701B" w14:textId="77777777" w:rsidR="006969DA" w:rsidRPr="00953BE1" w:rsidRDefault="006969DA" w:rsidP="00953BE1"/>
        </w:tc>
      </w:tr>
    </w:tbl>
    <w:p w14:paraId="39F0BC59" w14:textId="4A13CCDF" w:rsidR="00281FA5" w:rsidRPr="00B33A96" w:rsidRDefault="00281FA5" w:rsidP="00281FA5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APPROBATION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6"/>
        <w:gridCol w:w="3303"/>
        <w:gridCol w:w="3831"/>
      </w:tblGrid>
      <w:tr w:rsidR="00281FA5" w:rsidRPr="008B4389" w14:paraId="0340367F" w14:textId="77777777" w:rsidTr="003E56A7">
        <w:tc>
          <w:tcPr>
            <w:tcW w:w="3656" w:type="dxa"/>
          </w:tcPr>
          <w:p w14:paraId="569D5A7C" w14:textId="77777777" w:rsidR="00281FA5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Rédigé par</w:t>
            </w:r>
          </w:p>
          <w:p w14:paraId="1CEA5880" w14:textId="431A571F" w:rsidR="00513A48" w:rsidRPr="008330ED" w:rsidRDefault="00816858" w:rsidP="00513A48">
            <w:pPr>
              <w:jc w:val="center"/>
              <w:rPr>
                <w:sz w:val="24"/>
                <w:szCs w:val="24"/>
              </w:rPr>
            </w:pPr>
            <w:r w:rsidRPr="008330ED">
              <w:rPr>
                <w:sz w:val="24"/>
                <w:szCs w:val="24"/>
              </w:rPr>
              <w:t>David M.</w:t>
            </w:r>
          </w:p>
          <w:p w14:paraId="6376871C" w14:textId="540AEA95" w:rsidR="00513A48" w:rsidRPr="008330ED" w:rsidRDefault="00513A48" w:rsidP="00513A48">
            <w:pPr>
              <w:jc w:val="center"/>
              <w:rPr>
                <w:sz w:val="24"/>
                <w:szCs w:val="24"/>
              </w:rPr>
            </w:pPr>
            <w:r w:rsidRPr="008330ED">
              <w:rPr>
                <w:sz w:val="24"/>
                <w:szCs w:val="24"/>
              </w:rPr>
              <w:t>Date</w:t>
            </w:r>
            <w:r w:rsidRPr="008330ED">
              <w:rPr>
                <w:sz w:val="16"/>
                <w:szCs w:val="16"/>
              </w:rPr>
              <w:t>(</w:t>
            </w:r>
            <w:proofErr w:type="spellStart"/>
            <w:r w:rsidRPr="008330ED">
              <w:rPr>
                <w:sz w:val="16"/>
                <w:szCs w:val="16"/>
              </w:rPr>
              <w:t>aaaa</w:t>
            </w:r>
            <w:proofErr w:type="spellEnd"/>
            <w:r w:rsidRPr="008330ED">
              <w:rPr>
                <w:sz w:val="16"/>
                <w:szCs w:val="16"/>
              </w:rPr>
              <w:t>/mm/jj)</w:t>
            </w:r>
            <w:r w:rsidRPr="008330ED">
              <w:rPr>
                <w:sz w:val="24"/>
                <w:szCs w:val="24"/>
              </w:rPr>
              <w:t>:</w:t>
            </w:r>
            <w:r w:rsidR="00FF65AE" w:rsidRPr="008330ED">
              <w:rPr>
                <w:sz w:val="24"/>
                <w:szCs w:val="24"/>
              </w:rPr>
              <w:t xml:space="preserve"> </w:t>
            </w:r>
            <w:r w:rsidR="00816858" w:rsidRPr="008330ED">
              <w:rPr>
                <w:sz w:val="24"/>
                <w:szCs w:val="24"/>
              </w:rPr>
              <w:t>2018</w:t>
            </w:r>
            <w:r w:rsidRPr="008330ED">
              <w:rPr>
                <w:sz w:val="24"/>
                <w:szCs w:val="24"/>
              </w:rPr>
              <w:t xml:space="preserve"> /</w:t>
            </w:r>
            <w:r w:rsidR="00FF65AE" w:rsidRPr="008330ED">
              <w:rPr>
                <w:sz w:val="24"/>
                <w:szCs w:val="24"/>
              </w:rPr>
              <w:t xml:space="preserve"> 08</w:t>
            </w:r>
            <w:r w:rsidRPr="008330ED">
              <w:rPr>
                <w:sz w:val="24"/>
                <w:szCs w:val="24"/>
              </w:rPr>
              <w:t xml:space="preserve"> /</w:t>
            </w:r>
            <w:r w:rsidR="00FF65AE" w:rsidRPr="008330ED">
              <w:rPr>
                <w:sz w:val="24"/>
                <w:szCs w:val="24"/>
              </w:rPr>
              <w:t>01</w:t>
            </w:r>
          </w:p>
        </w:tc>
        <w:tc>
          <w:tcPr>
            <w:tcW w:w="3303" w:type="dxa"/>
          </w:tcPr>
          <w:p w14:paraId="20A37DD3" w14:textId="77777777" w:rsidR="00281FA5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Validé par</w:t>
            </w:r>
          </w:p>
          <w:p w14:paraId="339066F8" w14:textId="77777777" w:rsidR="00513A48" w:rsidRDefault="00513A48" w:rsidP="003E56A7">
            <w:pPr>
              <w:jc w:val="right"/>
              <w:rPr>
                <w:sz w:val="24"/>
                <w:szCs w:val="24"/>
              </w:rPr>
            </w:pPr>
          </w:p>
          <w:p w14:paraId="552A22C6" w14:textId="45CB12C2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</w:t>
            </w:r>
            <w:proofErr w:type="spellStart"/>
            <w:r w:rsidRPr="00513A48">
              <w:rPr>
                <w:sz w:val="16"/>
                <w:szCs w:val="16"/>
              </w:rPr>
              <w:t>aaaa</w:t>
            </w:r>
            <w:proofErr w:type="spellEnd"/>
            <w:r w:rsidRPr="00513A48">
              <w:rPr>
                <w:sz w:val="16"/>
                <w:szCs w:val="16"/>
              </w:rPr>
              <w:t>/mm/jj</w:t>
            </w:r>
            <w:proofErr w:type="gramStart"/>
            <w:r w:rsidRPr="00513A4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 /___ /___</w:t>
            </w:r>
          </w:p>
        </w:tc>
        <w:tc>
          <w:tcPr>
            <w:tcW w:w="3831" w:type="dxa"/>
          </w:tcPr>
          <w:p w14:paraId="4C84EB75" w14:textId="3B1ED79A" w:rsidR="00281FA5" w:rsidRPr="008B4389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Approuvé par</w:t>
            </w:r>
          </w:p>
          <w:p w14:paraId="57DAA153" w14:textId="77777777" w:rsidR="00281FA5" w:rsidRDefault="00281FA5" w:rsidP="00513A48">
            <w:pPr>
              <w:jc w:val="center"/>
              <w:rPr>
                <w:sz w:val="24"/>
                <w:szCs w:val="24"/>
              </w:rPr>
            </w:pPr>
          </w:p>
          <w:p w14:paraId="2249C611" w14:textId="796BBF7F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</w:t>
            </w:r>
            <w:proofErr w:type="spellStart"/>
            <w:r w:rsidRPr="00513A48">
              <w:rPr>
                <w:sz w:val="16"/>
                <w:szCs w:val="16"/>
              </w:rPr>
              <w:t>aaaa</w:t>
            </w:r>
            <w:proofErr w:type="spellEnd"/>
            <w:r w:rsidRPr="00513A48">
              <w:rPr>
                <w:sz w:val="16"/>
                <w:szCs w:val="16"/>
              </w:rPr>
              <w:t>/mm/jj</w:t>
            </w:r>
            <w:proofErr w:type="gramStart"/>
            <w:r w:rsidRPr="00513A4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 /___ /___</w:t>
            </w:r>
          </w:p>
        </w:tc>
      </w:tr>
    </w:tbl>
    <w:p w14:paraId="6C826E21" w14:textId="77777777" w:rsidR="007A34BF" w:rsidRDefault="007A34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F2EB06" w14:textId="2D31D9EF" w:rsidR="00F95250" w:rsidRPr="00F95250" w:rsidRDefault="00F95250" w:rsidP="00F95250">
      <w:pPr>
        <w:spacing w:after="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br/>
      </w:r>
      <w:r w:rsidRPr="00F95250">
        <w:rPr>
          <w:b/>
          <w:bCs/>
          <w:sz w:val="28"/>
          <w:szCs w:val="28"/>
        </w:rPr>
        <w:t>PHOTOS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95250" w14:paraId="00A477C1" w14:textId="77777777" w:rsidTr="003E56A7">
        <w:trPr>
          <w:trHeight w:hRule="exact" w:val="5103"/>
          <w:jc w:val="center"/>
        </w:trPr>
        <w:tc>
          <w:tcPr>
            <w:tcW w:w="5103" w:type="dxa"/>
          </w:tcPr>
          <w:p w14:paraId="2D8C31C2" w14:textId="5630B3FD" w:rsidR="00F95250" w:rsidRDefault="008330ED" w:rsidP="00B408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5CF06" wp14:editId="2110386F">
                  <wp:extent cx="2865717" cy="280257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28" cy="280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65D9EDD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2D85ACED" w14:textId="77777777" w:rsidTr="003E56A7">
        <w:trPr>
          <w:jc w:val="center"/>
        </w:trPr>
        <w:tc>
          <w:tcPr>
            <w:tcW w:w="5103" w:type="dxa"/>
          </w:tcPr>
          <w:p w14:paraId="4092D725" w14:textId="690A6760" w:rsidR="00F95250" w:rsidRDefault="00FE70B6" w:rsidP="00B408A3">
            <w:pPr>
              <w:jc w:val="center"/>
              <w:rPr>
                <w:sz w:val="24"/>
                <w:szCs w:val="24"/>
              </w:rPr>
            </w:pPr>
            <w:r>
              <w:t>Photo de l'équipement</w:t>
            </w:r>
          </w:p>
        </w:tc>
        <w:tc>
          <w:tcPr>
            <w:tcW w:w="5103" w:type="dxa"/>
          </w:tcPr>
          <w:p w14:paraId="5C546A7A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605CBCF6" w14:textId="77777777" w:rsidTr="003E56A7">
        <w:trPr>
          <w:trHeight w:hRule="exact" w:val="5103"/>
          <w:jc w:val="center"/>
        </w:trPr>
        <w:tc>
          <w:tcPr>
            <w:tcW w:w="5103" w:type="dxa"/>
          </w:tcPr>
          <w:p w14:paraId="4D6E8060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33FC45C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4AC0D0BD" w14:textId="77777777" w:rsidTr="003E56A7">
        <w:trPr>
          <w:jc w:val="center"/>
        </w:trPr>
        <w:tc>
          <w:tcPr>
            <w:tcW w:w="5103" w:type="dxa"/>
          </w:tcPr>
          <w:p w14:paraId="60CA0467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117D7DB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97E921" w14:textId="51D39B20" w:rsidR="008865A2" w:rsidRPr="00B44471" w:rsidRDefault="008865A2" w:rsidP="00B408A3">
      <w:pPr>
        <w:jc w:val="center"/>
        <w:rPr>
          <w:sz w:val="24"/>
          <w:szCs w:val="24"/>
        </w:rPr>
      </w:pPr>
    </w:p>
    <w:sectPr w:rsidR="008865A2" w:rsidRPr="00B44471" w:rsidSect="00C56A60">
      <w:headerReference w:type="default" r:id="rId17"/>
      <w:footerReference w:type="default" r:id="rId18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2A34C" w14:textId="77777777" w:rsidR="00C10F48" w:rsidRDefault="00C10F48" w:rsidP="00B44471">
      <w:pPr>
        <w:spacing w:after="0" w:line="240" w:lineRule="auto"/>
      </w:pPr>
      <w:r>
        <w:separator/>
      </w:r>
    </w:p>
  </w:endnote>
  <w:endnote w:type="continuationSeparator" w:id="0">
    <w:p w14:paraId="37EFBE92" w14:textId="77777777" w:rsidR="00C10F48" w:rsidRDefault="00C10F48" w:rsidP="00B44471">
      <w:pPr>
        <w:spacing w:after="0" w:line="240" w:lineRule="auto"/>
      </w:pPr>
      <w:r>
        <w:continuationSeparator/>
      </w:r>
    </w:p>
  </w:endnote>
  <w:endnote w:type="continuationNotice" w:id="1">
    <w:p w14:paraId="4A0733A0" w14:textId="77777777" w:rsidR="00C10F48" w:rsidRDefault="00C10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8983" w14:textId="3851D4FD" w:rsidR="00A81FD5" w:rsidRPr="001B3508" w:rsidRDefault="00A81FD5">
    <w:pPr>
      <w:pStyle w:val="Pieddepage"/>
      <w:rPr>
        <w:sz w:val="20"/>
        <w:szCs w:val="20"/>
      </w:rPr>
    </w:pPr>
    <w:r w:rsidRPr="001B3508">
      <w:rPr>
        <w:sz w:val="20"/>
        <w:szCs w:val="20"/>
      </w:rPr>
      <w:t xml:space="preserve">Légende: </w:t>
    </w:r>
    <w:r w:rsidRPr="001B3508">
      <w:rPr>
        <w:b/>
        <w:bCs/>
        <w:sz w:val="20"/>
        <w:szCs w:val="20"/>
      </w:rPr>
      <w:t>C:</w:t>
    </w:r>
    <w:r w:rsidRPr="001B3508">
      <w:rPr>
        <w:sz w:val="20"/>
        <w:szCs w:val="20"/>
      </w:rPr>
      <w:t xml:space="preserve"> </w:t>
    </w:r>
    <w:proofErr w:type="spellStart"/>
    <w:r w:rsidRPr="001B3508">
      <w:rPr>
        <w:sz w:val="20"/>
        <w:szCs w:val="20"/>
      </w:rPr>
      <w:t>Cadenasseur</w:t>
    </w:r>
    <w:proofErr w:type="spellEnd"/>
    <w:r w:rsidRPr="001B3508">
      <w:rPr>
        <w:sz w:val="20"/>
        <w:szCs w:val="20"/>
      </w:rPr>
      <w:t xml:space="preserve">, </w:t>
    </w:r>
    <w:r w:rsidRPr="001B3508">
      <w:rPr>
        <w:b/>
        <w:bCs/>
        <w:sz w:val="20"/>
        <w:szCs w:val="20"/>
      </w:rPr>
      <w:t>TC:</w:t>
    </w:r>
    <w:r w:rsidRPr="001B3508">
      <w:rPr>
        <w:sz w:val="20"/>
        <w:szCs w:val="20"/>
      </w:rPr>
      <w:t xml:space="preserve"> Témoin </w:t>
    </w:r>
    <w:proofErr w:type="spellStart"/>
    <w:r w:rsidR="00A14A2D">
      <w:rPr>
        <w:sz w:val="20"/>
        <w:szCs w:val="20"/>
      </w:rPr>
      <w:t>C</w:t>
    </w:r>
    <w:r w:rsidRPr="001B3508">
      <w:rPr>
        <w:sz w:val="20"/>
        <w:szCs w:val="20"/>
      </w:rPr>
      <w:t>adenasseur</w:t>
    </w:r>
    <w:proofErr w:type="spellEnd"/>
    <w:r w:rsidRPr="001B3508">
      <w:rPr>
        <w:sz w:val="20"/>
        <w:szCs w:val="20"/>
      </w:rPr>
      <w:t xml:space="preserve"> ; </w:t>
    </w:r>
    <w:r w:rsidRPr="001B3508">
      <w:rPr>
        <w:b/>
        <w:bCs/>
        <w:sz w:val="20"/>
        <w:szCs w:val="20"/>
      </w:rPr>
      <w:t>T:</w:t>
    </w:r>
    <w:r w:rsidRPr="001B3508">
      <w:rPr>
        <w:sz w:val="20"/>
        <w:szCs w:val="20"/>
      </w:rPr>
      <w:t xml:space="preserve"> Test Énergie; </w:t>
    </w:r>
    <w:r w:rsidRPr="001B3508">
      <w:rPr>
        <w:b/>
        <w:bCs/>
        <w:sz w:val="20"/>
        <w:szCs w:val="20"/>
      </w:rPr>
      <w:t>D:</w:t>
    </w:r>
    <w:r w:rsidRPr="001B3508">
      <w:rPr>
        <w:sz w:val="20"/>
        <w:szCs w:val="20"/>
      </w:rPr>
      <w:t xml:space="preserve"> </w:t>
    </w:r>
    <w:proofErr w:type="spellStart"/>
    <w:r w:rsidRPr="001B3508">
      <w:rPr>
        <w:sz w:val="20"/>
        <w:szCs w:val="20"/>
      </w:rPr>
      <w:t>Décadenasseur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BF0E" w14:textId="77777777" w:rsidR="00C10F48" w:rsidRDefault="00C10F48" w:rsidP="00B44471">
      <w:pPr>
        <w:spacing w:after="0" w:line="240" w:lineRule="auto"/>
      </w:pPr>
      <w:r>
        <w:separator/>
      </w:r>
    </w:p>
  </w:footnote>
  <w:footnote w:type="continuationSeparator" w:id="0">
    <w:p w14:paraId="50EBBFAD" w14:textId="77777777" w:rsidR="00C10F48" w:rsidRDefault="00C10F48" w:rsidP="00B44471">
      <w:pPr>
        <w:spacing w:after="0" w:line="240" w:lineRule="auto"/>
      </w:pPr>
      <w:r>
        <w:continuationSeparator/>
      </w:r>
    </w:p>
  </w:footnote>
  <w:footnote w:type="continuationNotice" w:id="1">
    <w:p w14:paraId="510A879B" w14:textId="77777777" w:rsidR="00C10F48" w:rsidRDefault="00C10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1665"/>
      <w:gridCol w:w="3730"/>
      <w:gridCol w:w="1485"/>
      <w:gridCol w:w="3910"/>
    </w:tblGrid>
    <w:tr w:rsidR="00B22C72" w:rsidRPr="008B4389" w14:paraId="0F1043DC" w14:textId="77777777" w:rsidTr="003E56A7">
      <w:tc>
        <w:tcPr>
          <w:tcW w:w="5395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43BD873" w14:textId="6484924A" w:rsidR="00B22C72" w:rsidRPr="008B4389" w:rsidRDefault="00B22C72" w:rsidP="0037412D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B22C72">
            <w:rPr>
              <w:b/>
              <w:bCs/>
              <w:sz w:val="32"/>
              <w:szCs w:val="32"/>
            </w:rPr>
            <w:t>FICHE DE CADENASSAGE</w:t>
          </w:r>
        </w:p>
      </w:tc>
      <w:tc>
        <w:tcPr>
          <w:tcW w:w="5395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6EB61B6" w14:textId="318A8BD9" w:rsidR="00B22C72" w:rsidRPr="008B4389" w:rsidRDefault="00B22C72" w:rsidP="00B22C72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B22C72">
            <w:rPr>
              <w:b/>
              <w:bCs/>
              <w:sz w:val="24"/>
              <w:szCs w:val="24"/>
              <w:lang w:val="fr-FR"/>
            </w:rPr>
            <w:t xml:space="preserve">Page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PAGE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1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>
            <w:rPr>
              <w:b/>
              <w:bCs/>
              <w:sz w:val="24"/>
              <w:szCs w:val="24"/>
              <w:lang w:val="fr-FR"/>
            </w:rPr>
            <w:t>de</w:t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NUMPAGES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2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C56A60" w:rsidRPr="005C3898" w14:paraId="27263381" w14:textId="66B4B2FB" w:rsidTr="003E56A7">
      <w:tc>
        <w:tcPr>
          <w:tcW w:w="1665" w:type="dxa"/>
        </w:tcPr>
        <w:p w14:paraId="17C7132D" w14:textId="7B888D7B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>Équipement</w:t>
          </w:r>
          <w:r w:rsidRPr="005C3898">
            <w:rPr>
              <w:b/>
              <w:bCs/>
            </w:rPr>
            <w:t xml:space="preserve">: </w:t>
          </w:r>
        </w:p>
      </w:tc>
      <w:tc>
        <w:tcPr>
          <w:tcW w:w="3730" w:type="dxa"/>
        </w:tcPr>
        <w:p w14:paraId="74EEF330" w14:textId="0FE2B975" w:rsidR="00C56A60" w:rsidRPr="00C56A60" w:rsidRDefault="003B083F" w:rsidP="00C56A60">
          <w:pPr>
            <w:pStyle w:val="En-tte"/>
            <w:jc w:val="center"/>
            <w:rPr>
              <w:b/>
              <w:bCs/>
              <w:sz w:val="28"/>
              <w:szCs w:val="28"/>
            </w:rPr>
          </w:pPr>
          <w:r>
            <w:t>001 ENT 126-1 PAN-GAR</w:t>
          </w:r>
        </w:p>
      </w:tc>
      <w:tc>
        <w:tcPr>
          <w:tcW w:w="1485" w:type="dxa"/>
          <w:vMerge w:val="restart"/>
        </w:tcPr>
        <w:p w14:paraId="72997FDD" w14:textId="6F465070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>Fiche</w:t>
          </w:r>
        </w:p>
        <w:p w14:paraId="4B3764E3" w14:textId="7788BA1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</w:t>
          </w:r>
        </w:p>
      </w:tc>
      <w:tc>
        <w:tcPr>
          <w:tcW w:w="3910" w:type="dxa"/>
          <w:vMerge w:val="restart"/>
        </w:tcPr>
        <w:p w14:paraId="3D433388" w14:textId="1A120175" w:rsidR="00C56A60" w:rsidRPr="005C3898" w:rsidRDefault="00E54633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>
            <w:t>CADENASSAGE COMPLET</w:t>
          </w:r>
        </w:p>
      </w:tc>
    </w:tr>
    <w:tr w:rsidR="00C56A60" w:rsidRPr="005C3898" w14:paraId="44482A71" w14:textId="45250A6E" w:rsidTr="003E56A7">
      <w:tc>
        <w:tcPr>
          <w:tcW w:w="1665" w:type="dxa"/>
        </w:tcPr>
        <w:p w14:paraId="7F92A9EF" w14:textId="61C8F755" w:rsidR="00C56A60" w:rsidRPr="00C56A60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 xml:space="preserve">Description: </w:t>
          </w:r>
        </w:p>
      </w:tc>
      <w:tc>
        <w:tcPr>
          <w:tcW w:w="3730" w:type="dxa"/>
        </w:tcPr>
        <w:p w14:paraId="43496F4D" w14:textId="34CE9210" w:rsidR="00C56A60" w:rsidRPr="00C56A60" w:rsidRDefault="003B083F" w:rsidP="00C56A60">
          <w:pPr>
            <w:pStyle w:val="En-tte"/>
            <w:rPr>
              <w:b/>
              <w:bCs/>
              <w:sz w:val="24"/>
              <w:szCs w:val="24"/>
            </w:rPr>
          </w:pPr>
          <w:r>
            <w:t>Panneau électrique</w:t>
          </w:r>
        </w:p>
      </w:tc>
      <w:tc>
        <w:tcPr>
          <w:tcW w:w="1485" w:type="dxa"/>
          <w:vMerge/>
        </w:tcPr>
        <w:p w14:paraId="388E405E" w14:textId="1BD130CA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3910" w:type="dxa"/>
          <w:vMerge/>
        </w:tcPr>
        <w:p w14:paraId="390DEFC9" w14:textId="77777777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</w:p>
      </w:tc>
    </w:tr>
    <w:tr w:rsidR="00C56A60" w:rsidRPr="005C3898" w14:paraId="232D5627" w14:textId="635987FB" w:rsidTr="003E56A7">
      <w:tc>
        <w:tcPr>
          <w:tcW w:w="1665" w:type="dxa"/>
        </w:tcPr>
        <w:p w14:paraId="03578447" w14:textId="677245DC" w:rsidR="00C56A60" w:rsidRPr="00C56A60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>Emplacement:</w:t>
          </w:r>
        </w:p>
      </w:tc>
      <w:tc>
        <w:tcPr>
          <w:tcW w:w="3730" w:type="dxa"/>
        </w:tcPr>
        <w:p w14:paraId="78084D41" w14:textId="1215BB00" w:rsidR="00C56A60" w:rsidRPr="00C56A60" w:rsidRDefault="003B083F" w:rsidP="00C56A60">
          <w:pPr>
            <w:pStyle w:val="En-tte"/>
            <w:rPr>
              <w:b/>
              <w:bCs/>
              <w:sz w:val="24"/>
              <w:szCs w:val="24"/>
            </w:rPr>
          </w:pPr>
          <w:r>
            <w:t>C.S Jacques-Rousseau</w:t>
          </w:r>
          <w:r w:rsidR="00E54633">
            <w:t xml:space="preserve"> / Local 126-1</w:t>
          </w:r>
        </w:p>
      </w:tc>
      <w:tc>
        <w:tcPr>
          <w:tcW w:w="1485" w:type="dxa"/>
        </w:tcPr>
        <w:p w14:paraId="4F7A5575" w14:textId="737F5C64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 xml:space="preserve">État/Date: </w:t>
          </w:r>
        </w:p>
      </w:tc>
      <w:tc>
        <w:tcPr>
          <w:tcW w:w="3910" w:type="dxa"/>
        </w:tcPr>
        <w:p w14:paraId="7CC294E7" w14:textId="1BF74A4F" w:rsidR="00C56A60" w:rsidRPr="005C3898" w:rsidRDefault="00E54633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>
            <w:t>2018-09-06</w:t>
          </w:r>
        </w:p>
      </w:tc>
    </w:tr>
  </w:tbl>
  <w:p w14:paraId="4E3BE9E8" w14:textId="0B778D4B" w:rsidR="00B44471" w:rsidRPr="00B44471" w:rsidRDefault="00C10F48" w:rsidP="00B44471">
    <w:pPr>
      <w:pStyle w:val="En-tte"/>
      <w:rPr>
        <w:sz w:val="20"/>
        <w:szCs w:val="20"/>
      </w:rPr>
    </w:pPr>
    <w:r>
      <w:rPr>
        <w:noProof/>
      </w:rPr>
      <w:object w:dxaOrig="1440" w:dyaOrig="1440" w14:anchorId="2AF28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55pt;margin-top:-75.25pt;width:87.45pt;height:20.15pt;z-index:251658240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794071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6"/>
    <w:rsid w:val="000744C9"/>
    <w:rsid w:val="00083920"/>
    <w:rsid w:val="000B660B"/>
    <w:rsid w:val="000E5A20"/>
    <w:rsid w:val="00120CF6"/>
    <w:rsid w:val="00135D54"/>
    <w:rsid w:val="001719C1"/>
    <w:rsid w:val="00182AAF"/>
    <w:rsid w:val="001A0C35"/>
    <w:rsid w:val="001B3508"/>
    <w:rsid w:val="001B5561"/>
    <w:rsid w:val="001C4ACD"/>
    <w:rsid w:val="00205F43"/>
    <w:rsid w:val="00244CD4"/>
    <w:rsid w:val="00281FA5"/>
    <w:rsid w:val="002B1E89"/>
    <w:rsid w:val="002E349F"/>
    <w:rsid w:val="00302CE6"/>
    <w:rsid w:val="003441B1"/>
    <w:rsid w:val="003729A1"/>
    <w:rsid w:val="0037412D"/>
    <w:rsid w:val="00391F71"/>
    <w:rsid w:val="003B083F"/>
    <w:rsid w:val="003C740D"/>
    <w:rsid w:val="003E56A7"/>
    <w:rsid w:val="004001D1"/>
    <w:rsid w:val="00416732"/>
    <w:rsid w:val="00422C5B"/>
    <w:rsid w:val="004617AE"/>
    <w:rsid w:val="004A4D7D"/>
    <w:rsid w:val="004F69FD"/>
    <w:rsid w:val="00513A48"/>
    <w:rsid w:val="0051787D"/>
    <w:rsid w:val="00570F7E"/>
    <w:rsid w:val="005B3535"/>
    <w:rsid w:val="005C007F"/>
    <w:rsid w:val="005C3898"/>
    <w:rsid w:val="00610FDA"/>
    <w:rsid w:val="00636AAE"/>
    <w:rsid w:val="00647305"/>
    <w:rsid w:val="00676E18"/>
    <w:rsid w:val="006969DA"/>
    <w:rsid w:val="006F0D8C"/>
    <w:rsid w:val="00710358"/>
    <w:rsid w:val="00795237"/>
    <w:rsid w:val="007A34BF"/>
    <w:rsid w:val="007F3E23"/>
    <w:rsid w:val="00816858"/>
    <w:rsid w:val="008330ED"/>
    <w:rsid w:val="008865A2"/>
    <w:rsid w:val="008B0AA8"/>
    <w:rsid w:val="008B4389"/>
    <w:rsid w:val="00946CEB"/>
    <w:rsid w:val="00951E90"/>
    <w:rsid w:val="00953BE1"/>
    <w:rsid w:val="00972EB6"/>
    <w:rsid w:val="00A140E2"/>
    <w:rsid w:val="00A14A2D"/>
    <w:rsid w:val="00A162CB"/>
    <w:rsid w:val="00A220A5"/>
    <w:rsid w:val="00A26614"/>
    <w:rsid w:val="00A81FD5"/>
    <w:rsid w:val="00AC5967"/>
    <w:rsid w:val="00AE01BB"/>
    <w:rsid w:val="00B07757"/>
    <w:rsid w:val="00B22C72"/>
    <w:rsid w:val="00B33A96"/>
    <w:rsid w:val="00B408A3"/>
    <w:rsid w:val="00B44471"/>
    <w:rsid w:val="00B772A0"/>
    <w:rsid w:val="00B933E3"/>
    <w:rsid w:val="00B96779"/>
    <w:rsid w:val="00BB2EFD"/>
    <w:rsid w:val="00C10F48"/>
    <w:rsid w:val="00C362FF"/>
    <w:rsid w:val="00C51060"/>
    <w:rsid w:val="00C5563B"/>
    <w:rsid w:val="00C56A60"/>
    <w:rsid w:val="00C614BC"/>
    <w:rsid w:val="00C7455F"/>
    <w:rsid w:val="00C93B51"/>
    <w:rsid w:val="00C95D54"/>
    <w:rsid w:val="00CE0F7E"/>
    <w:rsid w:val="00CF1BF6"/>
    <w:rsid w:val="00D63F46"/>
    <w:rsid w:val="00D661CF"/>
    <w:rsid w:val="00D83544"/>
    <w:rsid w:val="00DA02D5"/>
    <w:rsid w:val="00DD39D4"/>
    <w:rsid w:val="00E06725"/>
    <w:rsid w:val="00E31058"/>
    <w:rsid w:val="00E54633"/>
    <w:rsid w:val="00E6326D"/>
    <w:rsid w:val="00F0142B"/>
    <w:rsid w:val="00F21047"/>
    <w:rsid w:val="00F37037"/>
    <w:rsid w:val="00F95250"/>
    <w:rsid w:val="00FC7E2F"/>
    <w:rsid w:val="00FE195B"/>
    <w:rsid w:val="00FE70B6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C970F4"/>
  <w15:chartTrackingRefBased/>
  <w15:docId w15:val="{90C81001-8318-4291-A30B-AC7C521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71"/>
  </w:style>
  <w:style w:type="paragraph" w:styleId="Pieddepage">
    <w:name w:val="footer"/>
    <w:basedOn w:val="Normal"/>
    <w:link w:val="Pieddepag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71"/>
  </w:style>
  <w:style w:type="table" w:styleId="Grilledutableau">
    <w:name w:val="Table Grid"/>
    <w:basedOn w:val="TableauNormal"/>
    <w:uiPriority w:val="39"/>
    <w:rsid w:val="00B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DDCF-481D-48C6-A183-259069D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Deschênes</dc:creator>
  <cp:keywords/>
  <dc:description/>
  <cp:lastModifiedBy>Francois Darveau</cp:lastModifiedBy>
  <cp:revision>2</cp:revision>
  <dcterms:created xsi:type="dcterms:W3CDTF">2021-04-08T21:12:00Z</dcterms:created>
  <dcterms:modified xsi:type="dcterms:W3CDTF">2021-04-08T21:12:00Z</dcterms:modified>
</cp:coreProperties>
</file>